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89C9" w14:textId="77777777" w:rsidR="00FF2705" w:rsidRPr="00FF00B5" w:rsidRDefault="00FF2705" w:rsidP="00FF2705">
      <w:pPr>
        <w:jc w:val="center"/>
        <w:rPr>
          <w:b/>
          <w:sz w:val="36"/>
          <w:szCs w:val="36"/>
        </w:rPr>
      </w:pPr>
      <w:bookmarkStart w:id="0" w:name="_GoBack"/>
      <w:bookmarkEnd w:id="0"/>
      <w:r w:rsidRPr="00FF00B5">
        <w:rPr>
          <w:b/>
          <w:sz w:val="36"/>
          <w:szCs w:val="36"/>
        </w:rPr>
        <w:t>Az Állatorvostudományi Egyetem</w:t>
      </w:r>
    </w:p>
    <w:p w14:paraId="1A39DF94" w14:textId="77777777" w:rsidR="00FF2705" w:rsidRPr="00FF00B5" w:rsidRDefault="00FF2705" w:rsidP="00FF2705">
      <w:pPr>
        <w:jc w:val="center"/>
        <w:rPr>
          <w:b/>
          <w:sz w:val="36"/>
          <w:szCs w:val="36"/>
        </w:rPr>
      </w:pPr>
      <w:r w:rsidRPr="00FF00B5">
        <w:rPr>
          <w:b/>
          <w:sz w:val="36"/>
          <w:szCs w:val="36"/>
        </w:rPr>
        <w:t>Szervezeti és Működési Szabályzata</w:t>
      </w:r>
    </w:p>
    <w:p w14:paraId="3942F879" w14:textId="77777777" w:rsidR="00FF2705" w:rsidRPr="00FF00B5" w:rsidRDefault="00FF2705" w:rsidP="00FF2705">
      <w:pPr>
        <w:jc w:val="center"/>
        <w:rPr>
          <w:b/>
          <w:sz w:val="36"/>
          <w:szCs w:val="36"/>
        </w:rPr>
      </w:pPr>
    </w:p>
    <w:p w14:paraId="59430D47" w14:textId="77777777" w:rsidR="00FF2705" w:rsidRPr="00FF00B5" w:rsidRDefault="00FF2705" w:rsidP="00FF2705">
      <w:pPr>
        <w:jc w:val="center"/>
        <w:rPr>
          <w:b/>
          <w:sz w:val="36"/>
          <w:szCs w:val="36"/>
        </w:rPr>
      </w:pPr>
    </w:p>
    <w:p w14:paraId="7C613607" w14:textId="77777777" w:rsidR="00FF2705" w:rsidRPr="00FF00B5" w:rsidRDefault="00FF2705" w:rsidP="00FF2705">
      <w:pPr>
        <w:jc w:val="center"/>
        <w:rPr>
          <w:b/>
          <w:sz w:val="36"/>
          <w:szCs w:val="36"/>
        </w:rPr>
      </w:pPr>
    </w:p>
    <w:p w14:paraId="3862B78F" w14:textId="77777777" w:rsidR="00FF2705" w:rsidRPr="00FF00B5" w:rsidRDefault="00FF2705" w:rsidP="00FF2705">
      <w:pPr>
        <w:jc w:val="center"/>
        <w:rPr>
          <w:b/>
          <w:sz w:val="36"/>
          <w:szCs w:val="36"/>
        </w:rPr>
      </w:pPr>
    </w:p>
    <w:p w14:paraId="3E28BD18" w14:textId="77777777" w:rsidR="00FF2705" w:rsidRPr="00FF00B5" w:rsidRDefault="00FF2705" w:rsidP="00FF2705">
      <w:pPr>
        <w:jc w:val="center"/>
        <w:rPr>
          <w:b/>
          <w:sz w:val="36"/>
          <w:szCs w:val="36"/>
        </w:rPr>
      </w:pPr>
    </w:p>
    <w:p w14:paraId="3BEB1AE2" w14:textId="77777777" w:rsidR="00FF2705" w:rsidRPr="00FF00B5" w:rsidRDefault="00FF2705" w:rsidP="00FF2705">
      <w:pPr>
        <w:jc w:val="center"/>
        <w:rPr>
          <w:b/>
          <w:sz w:val="36"/>
          <w:szCs w:val="36"/>
        </w:rPr>
      </w:pPr>
      <w:r w:rsidRPr="00FF00B5">
        <w:rPr>
          <w:b/>
          <w:sz w:val="36"/>
          <w:szCs w:val="36"/>
        </w:rPr>
        <w:t>III. kötet</w:t>
      </w:r>
    </w:p>
    <w:p w14:paraId="45732FC9" w14:textId="77777777" w:rsidR="00FF2705" w:rsidRPr="00FF00B5" w:rsidRDefault="00FF2705" w:rsidP="00FF2705">
      <w:pPr>
        <w:jc w:val="center"/>
        <w:rPr>
          <w:b/>
          <w:sz w:val="36"/>
          <w:szCs w:val="36"/>
        </w:rPr>
      </w:pPr>
      <w:r>
        <w:rPr>
          <w:b/>
          <w:sz w:val="36"/>
          <w:szCs w:val="36"/>
        </w:rPr>
        <w:t>Tanulmányi és Vizsgas</w:t>
      </w:r>
      <w:r w:rsidRPr="00FF00B5">
        <w:rPr>
          <w:b/>
          <w:sz w:val="36"/>
          <w:szCs w:val="36"/>
        </w:rPr>
        <w:t>zabályzat</w:t>
      </w:r>
    </w:p>
    <w:p w14:paraId="6EFD0A22" w14:textId="77777777" w:rsidR="00FF2705" w:rsidRPr="00FF00B5" w:rsidRDefault="00FF2705" w:rsidP="00FF2705">
      <w:pPr>
        <w:jc w:val="center"/>
        <w:rPr>
          <w:sz w:val="36"/>
          <w:szCs w:val="36"/>
        </w:rPr>
      </w:pPr>
    </w:p>
    <w:p w14:paraId="7C7AAB91" w14:textId="77777777" w:rsidR="00FF2705" w:rsidRPr="00FF00B5" w:rsidRDefault="00FF2705" w:rsidP="00FF2705">
      <w:pPr>
        <w:rPr>
          <w:b/>
        </w:rPr>
      </w:pPr>
    </w:p>
    <w:p w14:paraId="0914C534" w14:textId="77777777" w:rsidR="00FF2705" w:rsidRPr="00FF00B5" w:rsidRDefault="00FF2705" w:rsidP="00FF2705">
      <w:pPr>
        <w:jc w:val="center"/>
        <w:rPr>
          <w:b/>
        </w:rPr>
      </w:pPr>
    </w:p>
    <w:p w14:paraId="7CDE022D" w14:textId="77777777" w:rsidR="00FF2705" w:rsidRPr="00FF00B5" w:rsidRDefault="00FF2705" w:rsidP="00FF2705">
      <w:pPr>
        <w:jc w:val="center"/>
        <w:rPr>
          <w:b/>
        </w:rPr>
      </w:pPr>
    </w:p>
    <w:p w14:paraId="6C067194" w14:textId="77777777" w:rsidR="00FF2705" w:rsidRPr="00FF00B5" w:rsidRDefault="00FF2705" w:rsidP="00FF2705">
      <w:pPr>
        <w:jc w:val="center"/>
        <w:rPr>
          <w:b/>
        </w:rPr>
      </w:pPr>
    </w:p>
    <w:p w14:paraId="4E403712" w14:textId="77777777" w:rsidR="00FF2705" w:rsidRPr="00FF00B5" w:rsidRDefault="00FF2705" w:rsidP="00FF2705">
      <w:pPr>
        <w:jc w:val="center"/>
        <w:rPr>
          <w:b/>
        </w:rPr>
      </w:pPr>
    </w:p>
    <w:p w14:paraId="108D9492" w14:textId="77777777" w:rsidR="00FF2705" w:rsidRPr="00FF00B5" w:rsidRDefault="00FF2705" w:rsidP="00FF2705">
      <w:pPr>
        <w:jc w:val="center"/>
        <w:rPr>
          <w:b/>
        </w:rPr>
      </w:pPr>
    </w:p>
    <w:p w14:paraId="22894F27" w14:textId="77777777" w:rsidR="00FF2705" w:rsidRPr="00FF00B5" w:rsidRDefault="00FF2705" w:rsidP="00FF2705">
      <w:pPr>
        <w:jc w:val="center"/>
        <w:rPr>
          <w:b/>
        </w:rPr>
      </w:pPr>
    </w:p>
    <w:p w14:paraId="08AE41CB" w14:textId="77777777" w:rsidR="00FF2705" w:rsidRPr="00FF00B5" w:rsidRDefault="00FF2705" w:rsidP="00FF2705">
      <w:pPr>
        <w:jc w:val="center"/>
        <w:rPr>
          <w:b/>
        </w:rPr>
      </w:pPr>
    </w:p>
    <w:p w14:paraId="201ECC2F" w14:textId="77777777" w:rsidR="00FF2705" w:rsidRPr="00FF00B5" w:rsidRDefault="00FF2705" w:rsidP="00FF2705">
      <w:pPr>
        <w:jc w:val="center"/>
        <w:rPr>
          <w:b/>
        </w:rPr>
      </w:pPr>
    </w:p>
    <w:p w14:paraId="588BECD5" w14:textId="77777777" w:rsidR="00FF2705" w:rsidRPr="00FF00B5" w:rsidRDefault="00FF2705" w:rsidP="00FF2705">
      <w:pPr>
        <w:jc w:val="center"/>
        <w:rPr>
          <w:b/>
        </w:rPr>
      </w:pPr>
    </w:p>
    <w:p w14:paraId="0B098558" w14:textId="77777777" w:rsidR="00FF2705" w:rsidRPr="00FF00B5" w:rsidRDefault="00FF2705" w:rsidP="00FF2705">
      <w:pPr>
        <w:jc w:val="center"/>
        <w:rPr>
          <w:b/>
        </w:rPr>
      </w:pPr>
    </w:p>
    <w:p w14:paraId="074D2BE8" w14:textId="77777777" w:rsidR="00FF2705" w:rsidRPr="00FF00B5" w:rsidRDefault="00FF2705" w:rsidP="00FF2705">
      <w:pPr>
        <w:jc w:val="center"/>
        <w:rPr>
          <w:b/>
        </w:rPr>
      </w:pPr>
    </w:p>
    <w:p w14:paraId="369A19D4" w14:textId="77777777" w:rsidR="00FF2705" w:rsidRPr="00FF00B5" w:rsidRDefault="00FF2705" w:rsidP="00FF2705">
      <w:pPr>
        <w:jc w:val="center"/>
        <w:rPr>
          <w:b/>
        </w:rPr>
      </w:pPr>
    </w:p>
    <w:p w14:paraId="50DDBCD8" w14:textId="77777777" w:rsidR="00FF2705" w:rsidRPr="00FF00B5" w:rsidRDefault="00FF2705" w:rsidP="00FF2705">
      <w:pPr>
        <w:jc w:val="center"/>
        <w:rPr>
          <w:b/>
        </w:rPr>
      </w:pPr>
    </w:p>
    <w:p w14:paraId="65A29AB6" w14:textId="77777777" w:rsidR="00FF2705" w:rsidRPr="00FF00B5" w:rsidRDefault="00FF2705" w:rsidP="00FF2705">
      <w:pPr>
        <w:jc w:val="center"/>
        <w:rPr>
          <w:i/>
        </w:rPr>
      </w:pPr>
    </w:p>
    <w:p w14:paraId="2A1615B4" w14:textId="77777777" w:rsidR="00FF2705" w:rsidRPr="00FF00B5" w:rsidRDefault="00FF2705" w:rsidP="00FF2705">
      <w:pPr>
        <w:jc w:val="center"/>
        <w:rPr>
          <w:i/>
        </w:rPr>
      </w:pPr>
    </w:p>
    <w:p w14:paraId="2C4B6F36" w14:textId="77777777" w:rsidR="00FF2705" w:rsidRPr="00FF00B5" w:rsidRDefault="00FF2705" w:rsidP="00FF2705">
      <w:pPr>
        <w:jc w:val="center"/>
        <w:rPr>
          <w:b/>
        </w:rPr>
      </w:pPr>
    </w:p>
    <w:p w14:paraId="64F635C5" w14:textId="77777777" w:rsidR="00FF2705" w:rsidRPr="00FF00B5" w:rsidRDefault="00FF2705" w:rsidP="00FF2705">
      <w:pPr>
        <w:jc w:val="center"/>
        <w:rPr>
          <w:b/>
        </w:rPr>
      </w:pPr>
    </w:p>
    <w:p w14:paraId="5479A786" w14:textId="77777777" w:rsidR="00FF2705" w:rsidRPr="00FF00B5" w:rsidRDefault="00FF2705" w:rsidP="00FF2705">
      <w:pPr>
        <w:jc w:val="center"/>
        <w:rPr>
          <w:b/>
        </w:rPr>
      </w:pPr>
    </w:p>
    <w:p w14:paraId="5A1C9B2A" w14:textId="77777777" w:rsidR="00FF2705" w:rsidRPr="00FF00B5" w:rsidRDefault="00FF2705" w:rsidP="00FF2705">
      <w:pPr>
        <w:jc w:val="center"/>
        <w:rPr>
          <w:b/>
        </w:rPr>
      </w:pPr>
    </w:p>
    <w:p w14:paraId="16799225" w14:textId="77777777" w:rsidR="00FF2705" w:rsidRPr="00FF00B5" w:rsidRDefault="00FF2705" w:rsidP="00FF2705">
      <w:pPr>
        <w:jc w:val="center"/>
        <w:rPr>
          <w:i/>
        </w:rPr>
      </w:pPr>
    </w:p>
    <w:p w14:paraId="50E860E5" w14:textId="77777777" w:rsidR="00FF2705" w:rsidRPr="00FF00B5" w:rsidRDefault="00FF2705" w:rsidP="00FF2705">
      <w:pPr>
        <w:jc w:val="center"/>
        <w:rPr>
          <w:i/>
        </w:rPr>
      </w:pPr>
    </w:p>
    <w:p w14:paraId="7DDA07A8" w14:textId="77777777" w:rsidR="00FF2705" w:rsidRPr="00FF00B5" w:rsidRDefault="00FF2705" w:rsidP="00FF2705">
      <w:pPr>
        <w:jc w:val="center"/>
        <w:rPr>
          <w:i/>
        </w:rPr>
      </w:pPr>
    </w:p>
    <w:p w14:paraId="3064A966" w14:textId="77777777" w:rsidR="00FF2705" w:rsidRPr="00FF00B5" w:rsidRDefault="00FF2705" w:rsidP="00FF2705">
      <w:pPr>
        <w:jc w:val="center"/>
        <w:rPr>
          <w:i/>
        </w:rPr>
      </w:pPr>
    </w:p>
    <w:p w14:paraId="20C38127" w14:textId="77777777" w:rsidR="00FF2705" w:rsidRPr="00FF00B5" w:rsidRDefault="00FF2705" w:rsidP="00FF2705">
      <w:pPr>
        <w:jc w:val="center"/>
        <w:rPr>
          <w:i/>
        </w:rPr>
      </w:pPr>
    </w:p>
    <w:p w14:paraId="073E7982" w14:textId="77777777" w:rsidR="00FF2705" w:rsidRPr="00FF00B5" w:rsidRDefault="00FF2705" w:rsidP="00FF2705">
      <w:pPr>
        <w:jc w:val="center"/>
        <w:rPr>
          <w:i/>
        </w:rPr>
      </w:pPr>
    </w:p>
    <w:p w14:paraId="02C81685" w14:textId="77777777" w:rsidR="00FF2705" w:rsidRPr="00FF00B5" w:rsidRDefault="00FF2705" w:rsidP="00FF2705">
      <w:pPr>
        <w:jc w:val="center"/>
        <w:rPr>
          <w:b/>
        </w:rPr>
      </w:pPr>
      <w:r w:rsidRPr="00FF00B5">
        <w:rPr>
          <w:b/>
        </w:rPr>
        <w:t>Budapest</w:t>
      </w:r>
    </w:p>
    <w:p w14:paraId="511498D3" w14:textId="77777777" w:rsidR="00FF2705" w:rsidRPr="00FF00B5" w:rsidRDefault="00FF2705" w:rsidP="00FF2705">
      <w:pPr>
        <w:rPr>
          <w:b/>
        </w:rPr>
      </w:pPr>
    </w:p>
    <w:p w14:paraId="1E37AC73" w14:textId="77777777" w:rsidR="00FF2705" w:rsidRPr="00FF00B5" w:rsidRDefault="00FF2705" w:rsidP="00FF2705">
      <w:pPr>
        <w:jc w:val="center"/>
        <w:rPr>
          <w:b/>
        </w:rPr>
      </w:pPr>
      <w:r w:rsidRPr="00FF00B5">
        <w:rPr>
          <w:b/>
        </w:rPr>
        <w:t>2016</w:t>
      </w:r>
    </w:p>
    <w:p w14:paraId="58DF816E" w14:textId="77777777" w:rsidR="00785C0C" w:rsidRPr="00E20F33" w:rsidRDefault="00785C0C" w:rsidP="00785C0C">
      <w:pPr>
        <w:jc w:val="center"/>
        <w:rPr>
          <w:b/>
          <w:bCs/>
        </w:rPr>
      </w:pPr>
      <w:r w:rsidRPr="00E20F33">
        <w:rPr>
          <w:b/>
          <w:bCs/>
        </w:rPr>
        <w:br w:type="page"/>
      </w:r>
    </w:p>
    <w:p w14:paraId="11754802" w14:textId="77777777" w:rsidR="00785C0C" w:rsidRPr="00E20F33" w:rsidRDefault="00785C0C" w:rsidP="00A87B49">
      <w:pPr>
        <w:ind w:left="3969"/>
        <w:outlineLvl w:val="0"/>
        <w:rPr>
          <w:b/>
          <w:bCs/>
        </w:rPr>
      </w:pPr>
      <w:r w:rsidRPr="00E20F33">
        <w:rPr>
          <w:b/>
          <w:bCs/>
        </w:rPr>
        <w:lastRenderedPageBreak/>
        <w:t>Bevezetés</w:t>
      </w:r>
    </w:p>
    <w:p w14:paraId="5B582F8B" w14:textId="77777777" w:rsidR="00785C0C" w:rsidRPr="00E20F33" w:rsidRDefault="00785C0C" w:rsidP="00785C0C">
      <w:pPr>
        <w:jc w:val="both"/>
        <w:rPr>
          <w:b/>
          <w:bCs/>
        </w:rPr>
      </w:pPr>
    </w:p>
    <w:p w14:paraId="6124D7E3" w14:textId="77777777" w:rsidR="00785C0C" w:rsidRPr="00E20F33" w:rsidRDefault="00785C0C" w:rsidP="00785C0C">
      <w:pPr>
        <w:jc w:val="both"/>
      </w:pPr>
      <w:r w:rsidRPr="00E20F33">
        <w:t>A</w:t>
      </w:r>
      <w:r w:rsidR="00B527AE">
        <w:t xml:space="preserve">z Állatorvostudományi </w:t>
      </w:r>
      <w:r w:rsidRPr="00E20F33">
        <w:t xml:space="preserve">Egyetem Szenátusa (a továbbiakban: Szenátus) az Egyetem Hallgatói </w:t>
      </w:r>
      <w:r w:rsidR="00B527AE" w:rsidRPr="00E20F33">
        <w:t>Önkormányzata egyetértésével</w:t>
      </w:r>
      <w:r w:rsidRPr="00E20F33">
        <w:t xml:space="preserve"> (a továbbiakban: EHÖK), a </w:t>
      </w:r>
      <w:r w:rsidR="0049120A" w:rsidRPr="00E20F33">
        <w:t>nemzeti felsőoktatásról szóló 2011. évi CCIV</w:t>
      </w:r>
      <w:r w:rsidRPr="00E20F33">
        <w:t xml:space="preserve">. </w:t>
      </w:r>
      <w:r w:rsidR="0022399D" w:rsidRPr="00E20F33">
        <w:t>t</w:t>
      </w:r>
      <w:r w:rsidR="0049120A" w:rsidRPr="00E20F33">
        <w:t>örvény 12.§ (3) eb), illetve 6</w:t>
      </w:r>
      <w:r w:rsidRPr="00E20F33">
        <w:t>1.§-ában kapott felhatalmazás alapján a</w:t>
      </w:r>
      <w:r w:rsidR="00B527AE">
        <w:t>z Állatorvostudományi</w:t>
      </w:r>
      <w:r w:rsidRPr="00E20F33">
        <w:t xml:space="preserve"> Egyetem Tanulmányi és Vizsgaszabályzatát a következőkben határozza meg:</w:t>
      </w:r>
    </w:p>
    <w:p w14:paraId="5D7B0AFC" w14:textId="77777777" w:rsidR="009F0E71" w:rsidRPr="00E20F33" w:rsidRDefault="009F0E71" w:rsidP="00785C0C">
      <w:pPr>
        <w:jc w:val="both"/>
      </w:pPr>
    </w:p>
    <w:p w14:paraId="5461587C" w14:textId="77777777" w:rsidR="00785C0C" w:rsidRPr="00E20F33" w:rsidRDefault="00785C0C" w:rsidP="00785C0C">
      <w:pPr>
        <w:jc w:val="center"/>
        <w:outlineLvl w:val="0"/>
        <w:rPr>
          <w:b/>
          <w:bCs/>
        </w:rPr>
      </w:pPr>
      <w:r w:rsidRPr="00E20F33">
        <w:rPr>
          <w:b/>
          <w:bCs/>
        </w:rPr>
        <w:t>I.</w:t>
      </w:r>
    </w:p>
    <w:p w14:paraId="358C7F50" w14:textId="77777777" w:rsidR="00785C0C" w:rsidRPr="00E20F33" w:rsidRDefault="00785C0C" w:rsidP="00785C0C">
      <w:pPr>
        <w:jc w:val="center"/>
        <w:rPr>
          <w:b/>
          <w:bCs/>
        </w:rPr>
      </w:pPr>
    </w:p>
    <w:p w14:paraId="69FCF9F9" w14:textId="77777777" w:rsidR="00785C0C" w:rsidRPr="00E20F33" w:rsidRDefault="00785C0C" w:rsidP="00F67A84">
      <w:pPr>
        <w:pStyle w:val="Cmsor1"/>
      </w:pPr>
      <w:r w:rsidRPr="00E20F33">
        <w:t xml:space="preserve">ÁLTALÁNOS </w:t>
      </w:r>
      <w:r w:rsidRPr="00F67A84">
        <w:t>RENDELKEZÉSEK</w:t>
      </w:r>
    </w:p>
    <w:p w14:paraId="290EC476" w14:textId="77777777" w:rsidR="00785C0C" w:rsidRPr="00E20F33" w:rsidRDefault="00785C0C" w:rsidP="00785C0C">
      <w:pPr>
        <w:jc w:val="both"/>
      </w:pPr>
    </w:p>
    <w:p w14:paraId="3693B823" w14:textId="77777777" w:rsidR="00785C0C" w:rsidRPr="00E20F33" w:rsidRDefault="00785C0C" w:rsidP="00F67A84">
      <w:pPr>
        <w:pStyle w:val="Cmsor2"/>
      </w:pPr>
      <w:r w:rsidRPr="00E20F33">
        <w:t xml:space="preserve">A </w:t>
      </w:r>
      <w:r w:rsidRPr="00F67A84">
        <w:t>Szabályzat</w:t>
      </w:r>
      <w:r w:rsidRPr="00E20F33">
        <w:t xml:space="preserve"> hatálya</w:t>
      </w:r>
    </w:p>
    <w:p w14:paraId="5C0BE550" w14:textId="77777777" w:rsidR="00785C0C" w:rsidRPr="00E20F33" w:rsidRDefault="00785C0C" w:rsidP="00785C0C">
      <w:pPr>
        <w:rPr>
          <w:b/>
          <w:bCs/>
        </w:rPr>
      </w:pPr>
    </w:p>
    <w:p w14:paraId="4F691CA8" w14:textId="77777777" w:rsidR="00785C0C" w:rsidRPr="00F67A84" w:rsidRDefault="00785C0C" w:rsidP="00AB1979">
      <w:pPr>
        <w:pStyle w:val="Listaszerbekezds"/>
        <w:numPr>
          <w:ilvl w:val="0"/>
          <w:numId w:val="51"/>
        </w:numPr>
        <w:jc w:val="center"/>
        <w:rPr>
          <w:b/>
          <w:bCs/>
        </w:rPr>
      </w:pPr>
      <w:r w:rsidRPr="00F67A84">
        <w:rPr>
          <w:b/>
          <w:bCs/>
        </w:rPr>
        <w:t>§</w:t>
      </w:r>
    </w:p>
    <w:p w14:paraId="0E7D36C5" w14:textId="77777777" w:rsidR="00785C0C" w:rsidRPr="00E20F33" w:rsidRDefault="00785C0C" w:rsidP="00785C0C">
      <w:pPr>
        <w:jc w:val="both"/>
      </w:pPr>
    </w:p>
    <w:p w14:paraId="74AADFF5" w14:textId="77777777" w:rsidR="008B0177" w:rsidRPr="00A87B49" w:rsidRDefault="008B0177" w:rsidP="00AB1979">
      <w:pPr>
        <w:pStyle w:val="Listaszerbekezds"/>
        <w:widowControl w:val="0"/>
        <w:numPr>
          <w:ilvl w:val="0"/>
          <w:numId w:val="44"/>
        </w:numPr>
        <w:tabs>
          <w:tab w:val="left" w:pos="523"/>
        </w:tabs>
        <w:ind w:right="153"/>
        <w:jc w:val="both"/>
      </w:pPr>
      <w:r w:rsidRPr="00A87B49">
        <w:t>A</w:t>
      </w:r>
      <w:r w:rsidRPr="00A87B49">
        <w:rPr>
          <w:spacing w:val="37"/>
        </w:rPr>
        <w:t xml:space="preserve"> </w:t>
      </w:r>
      <w:r w:rsidRPr="00A87B49">
        <w:rPr>
          <w:spacing w:val="-1"/>
        </w:rPr>
        <w:t>Tanulmányi</w:t>
      </w:r>
      <w:r w:rsidRPr="00A87B49">
        <w:rPr>
          <w:spacing w:val="37"/>
        </w:rPr>
        <w:t xml:space="preserve"> </w:t>
      </w:r>
      <w:r w:rsidRPr="00A87B49">
        <w:rPr>
          <w:spacing w:val="-1"/>
        </w:rPr>
        <w:t>és</w:t>
      </w:r>
      <w:r w:rsidRPr="00A87B49">
        <w:rPr>
          <w:spacing w:val="41"/>
        </w:rPr>
        <w:t xml:space="preserve"> </w:t>
      </w:r>
      <w:r w:rsidRPr="00A87B49">
        <w:rPr>
          <w:spacing w:val="-1"/>
        </w:rPr>
        <w:t>Vizsgaszabályzat</w:t>
      </w:r>
      <w:r w:rsidRPr="00A87B49">
        <w:rPr>
          <w:spacing w:val="37"/>
        </w:rPr>
        <w:t xml:space="preserve"> </w:t>
      </w:r>
      <w:r w:rsidRPr="00A87B49">
        <w:rPr>
          <w:spacing w:val="-2"/>
        </w:rPr>
        <w:t>(TVSZ)</w:t>
      </w:r>
      <w:r w:rsidRPr="00A87B49">
        <w:rPr>
          <w:spacing w:val="39"/>
        </w:rPr>
        <w:t xml:space="preserve"> </w:t>
      </w:r>
      <w:r w:rsidRPr="00A87B49">
        <w:rPr>
          <w:spacing w:val="-1"/>
        </w:rPr>
        <w:t>hatálya</w:t>
      </w:r>
      <w:r w:rsidRPr="00A87B49">
        <w:rPr>
          <w:spacing w:val="38"/>
        </w:rPr>
        <w:t xml:space="preserve"> </w:t>
      </w:r>
      <w:r w:rsidRPr="00A87B49">
        <w:t>az Állatorvostudományi</w:t>
      </w:r>
      <w:r w:rsidR="00F67A84">
        <w:t xml:space="preserve"> Egyetem</w:t>
      </w:r>
      <w:r w:rsidRPr="00A87B49">
        <w:rPr>
          <w:spacing w:val="34"/>
        </w:rPr>
        <w:t xml:space="preserve"> </w:t>
      </w:r>
      <w:r w:rsidRPr="00A87B49">
        <w:rPr>
          <w:spacing w:val="-1"/>
        </w:rPr>
        <w:t>felsőfokú</w:t>
      </w:r>
      <w:r w:rsidRPr="00A87B49">
        <w:rPr>
          <w:spacing w:val="51"/>
        </w:rPr>
        <w:t xml:space="preserve"> </w:t>
      </w:r>
      <w:r w:rsidRPr="00A87B49">
        <w:rPr>
          <w:spacing w:val="-1"/>
        </w:rPr>
        <w:t>szakképzésben,</w:t>
      </w:r>
      <w:r w:rsidRPr="00A87B49">
        <w:rPr>
          <w:spacing w:val="48"/>
        </w:rPr>
        <w:t xml:space="preserve"> </w:t>
      </w:r>
      <w:r w:rsidRPr="00A87B49">
        <w:rPr>
          <w:spacing w:val="-1"/>
        </w:rPr>
        <w:t>alapképzésben,</w:t>
      </w:r>
      <w:r w:rsidRPr="00A87B49">
        <w:rPr>
          <w:spacing w:val="48"/>
        </w:rPr>
        <w:t xml:space="preserve"> </w:t>
      </w:r>
      <w:r w:rsidRPr="00A87B49">
        <w:rPr>
          <w:spacing w:val="-1"/>
        </w:rPr>
        <w:t>mesterképzésben,</w:t>
      </w:r>
      <w:r w:rsidRPr="00A87B49">
        <w:rPr>
          <w:spacing w:val="48"/>
        </w:rPr>
        <w:t xml:space="preserve"> </w:t>
      </w:r>
      <w:r w:rsidRPr="00A87B49">
        <w:rPr>
          <w:spacing w:val="-1"/>
        </w:rPr>
        <w:t>osztatlan</w:t>
      </w:r>
      <w:r w:rsidRPr="00A87B49">
        <w:rPr>
          <w:spacing w:val="48"/>
        </w:rPr>
        <w:t xml:space="preserve"> </w:t>
      </w:r>
      <w:r w:rsidRPr="00A87B49">
        <w:rPr>
          <w:spacing w:val="-1"/>
        </w:rPr>
        <w:t>képzésben,</w:t>
      </w:r>
      <w:r w:rsidRPr="00A87B49">
        <w:rPr>
          <w:spacing w:val="48"/>
        </w:rPr>
        <w:t xml:space="preserve"> </w:t>
      </w:r>
      <w:r w:rsidRPr="00A87B49">
        <w:rPr>
          <w:spacing w:val="-1"/>
        </w:rPr>
        <w:t>másoddiplomás</w:t>
      </w:r>
      <w:r w:rsidRPr="00A87B49">
        <w:rPr>
          <w:spacing w:val="49"/>
        </w:rPr>
        <w:t xml:space="preserve"> </w:t>
      </w:r>
      <w:r w:rsidRPr="00A87B49">
        <w:rPr>
          <w:spacing w:val="-1"/>
        </w:rPr>
        <w:t>és</w:t>
      </w:r>
      <w:r w:rsidRPr="00A87B49">
        <w:rPr>
          <w:spacing w:val="65"/>
        </w:rPr>
        <w:t xml:space="preserve"> </w:t>
      </w:r>
      <w:r w:rsidRPr="00A87B49">
        <w:rPr>
          <w:spacing w:val="-1"/>
        </w:rPr>
        <w:t>posztgraduális</w:t>
      </w:r>
      <w:r w:rsidRPr="00A87B49">
        <w:rPr>
          <w:spacing w:val="22"/>
        </w:rPr>
        <w:t xml:space="preserve"> </w:t>
      </w:r>
      <w:r w:rsidRPr="00A87B49">
        <w:rPr>
          <w:spacing w:val="-1"/>
        </w:rPr>
        <w:t>szakirányú</w:t>
      </w:r>
      <w:r w:rsidRPr="00A87B49">
        <w:rPr>
          <w:spacing w:val="21"/>
        </w:rPr>
        <w:t xml:space="preserve"> </w:t>
      </w:r>
      <w:r w:rsidRPr="00A87B49">
        <w:rPr>
          <w:spacing w:val="-1"/>
        </w:rPr>
        <w:t>továbbképzésben</w:t>
      </w:r>
      <w:r w:rsidRPr="00A87B49">
        <w:rPr>
          <w:spacing w:val="21"/>
        </w:rPr>
        <w:t xml:space="preserve"> </w:t>
      </w:r>
      <w:r w:rsidRPr="00A87B49">
        <w:rPr>
          <w:spacing w:val="-1"/>
        </w:rPr>
        <w:t>államilag</w:t>
      </w:r>
      <w:r w:rsidRPr="00A87B49">
        <w:rPr>
          <w:spacing w:val="22"/>
        </w:rPr>
        <w:t xml:space="preserve"> </w:t>
      </w:r>
      <w:r w:rsidRPr="00A87B49">
        <w:rPr>
          <w:spacing w:val="-1"/>
        </w:rPr>
        <w:t>finanszírozott</w:t>
      </w:r>
      <w:r w:rsidRPr="00A87B49">
        <w:rPr>
          <w:spacing w:val="23"/>
        </w:rPr>
        <w:t xml:space="preserve"> </w:t>
      </w:r>
      <w:r w:rsidRPr="00A87B49">
        <w:rPr>
          <w:spacing w:val="-1"/>
        </w:rPr>
        <w:t>és</w:t>
      </w:r>
      <w:r w:rsidRPr="00A87B49">
        <w:rPr>
          <w:spacing w:val="22"/>
        </w:rPr>
        <w:t xml:space="preserve"> </w:t>
      </w:r>
      <w:r w:rsidRPr="00A87B49">
        <w:rPr>
          <w:spacing w:val="-1"/>
        </w:rPr>
        <w:t>költségtérítéses,</w:t>
      </w:r>
      <w:r w:rsidRPr="00A87B49">
        <w:rPr>
          <w:spacing w:val="65"/>
        </w:rPr>
        <w:t xml:space="preserve"> </w:t>
      </w:r>
      <w:r w:rsidRPr="00A87B49">
        <w:rPr>
          <w:spacing w:val="-1"/>
        </w:rPr>
        <w:t>kreditrendszerű,</w:t>
      </w:r>
      <w:r w:rsidRPr="00A87B49">
        <w:rPr>
          <w:spacing w:val="45"/>
        </w:rPr>
        <w:t xml:space="preserve"> </w:t>
      </w:r>
      <w:r w:rsidRPr="00A87B49">
        <w:rPr>
          <w:spacing w:val="-1"/>
        </w:rPr>
        <w:t>nappali,</w:t>
      </w:r>
      <w:r w:rsidRPr="00A87B49">
        <w:rPr>
          <w:spacing w:val="45"/>
        </w:rPr>
        <w:t xml:space="preserve"> </w:t>
      </w:r>
      <w:r w:rsidRPr="00A87B49">
        <w:rPr>
          <w:spacing w:val="-1"/>
        </w:rPr>
        <w:t>esti</w:t>
      </w:r>
      <w:r w:rsidRPr="00A87B49">
        <w:rPr>
          <w:spacing w:val="44"/>
        </w:rPr>
        <w:t xml:space="preserve"> </w:t>
      </w:r>
      <w:r w:rsidRPr="00A87B49">
        <w:rPr>
          <w:spacing w:val="-1"/>
        </w:rPr>
        <w:t>és</w:t>
      </w:r>
      <w:r w:rsidRPr="00A87B49">
        <w:rPr>
          <w:spacing w:val="46"/>
        </w:rPr>
        <w:t xml:space="preserve"> </w:t>
      </w:r>
      <w:r w:rsidRPr="00A87B49">
        <w:rPr>
          <w:spacing w:val="-1"/>
        </w:rPr>
        <w:t>levelező</w:t>
      </w:r>
      <w:r w:rsidRPr="00A87B49">
        <w:rPr>
          <w:spacing w:val="43"/>
        </w:rPr>
        <w:t xml:space="preserve"> </w:t>
      </w:r>
      <w:r w:rsidRPr="00A87B49">
        <w:rPr>
          <w:spacing w:val="-1"/>
        </w:rPr>
        <w:t>tagozatos</w:t>
      </w:r>
      <w:r w:rsidRPr="00A87B49">
        <w:rPr>
          <w:spacing w:val="46"/>
        </w:rPr>
        <w:t xml:space="preserve"> </w:t>
      </w:r>
      <w:r w:rsidRPr="00A87B49">
        <w:rPr>
          <w:spacing w:val="-1"/>
        </w:rPr>
        <w:t>képzésben</w:t>
      </w:r>
      <w:r w:rsidRPr="00A87B49">
        <w:rPr>
          <w:spacing w:val="45"/>
        </w:rPr>
        <w:t xml:space="preserve"> </w:t>
      </w:r>
      <w:r w:rsidRPr="00A87B49">
        <w:rPr>
          <w:spacing w:val="-1"/>
        </w:rPr>
        <w:t>részt</w:t>
      </w:r>
      <w:r w:rsidRPr="00A87B49">
        <w:rPr>
          <w:spacing w:val="46"/>
        </w:rPr>
        <w:t xml:space="preserve"> </w:t>
      </w:r>
      <w:r w:rsidRPr="00A87B49">
        <w:rPr>
          <w:spacing w:val="-2"/>
        </w:rPr>
        <w:t>vevő</w:t>
      </w:r>
      <w:r w:rsidRPr="00A87B49">
        <w:rPr>
          <w:spacing w:val="45"/>
        </w:rPr>
        <w:t xml:space="preserve"> </w:t>
      </w:r>
      <w:r w:rsidRPr="00A87B49">
        <w:rPr>
          <w:spacing w:val="-1"/>
        </w:rPr>
        <w:t>magyar</w:t>
      </w:r>
      <w:r w:rsidRPr="00A87B49">
        <w:rPr>
          <w:spacing w:val="46"/>
        </w:rPr>
        <w:t xml:space="preserve"> </w:t>
      </w:r>
      <w:r w:rsidRPr="00A87B49">
        <w:rPr>
          <w:spacing w:val="-1"/>
        </w:rPr>
        <w:t>és</w:t>
      </w:r>
      <w:r w:rsidRPr="00A87B49">
        <w:rPr>
          <w:spacing w:val="46"/>
        </w:rPr>
        <w:t xml:space="preserve"> </w:t>
      </w:r>
      <w:r w:rsidRPr="00A87B49">
        <w:rPr>
          <w:spacing w:val="-1"/>
        </w:rPr>
        <w:t>külföldi</w:t>
      </w:r>
      <w:r w:rsidRPr="00A87B49">
        <w:rPr>
          <w:spacing w:val="81"/>
        </w:rPr>
        <w:t xml:space="preserve"> </w:t>
      </w:r>
      <w:r w:rsidRPr="00A87B49">
        <w:rPr>
          <w:spacing w:val="-1"/>
        </w:rPr>
        <w:t>állampolgárságú,</w:t>
      </w:r>
      <w:r w:rsidRPr="00A87B49">
        <w:t xml:space="preserve"> </w:t>
      </w:r>
      <w:r w:rsidRPr="00A87B49">
        <w:rPr>
          <w:spacing w:val="-1"/>
        </w:rPr>
        <w:t>magyar</w:t>
      </w:r>
      <w:r w:rsidRPr="00A87B49">
        <w:t xml:space="preserve"> </w:t>
      </w:r>
      <w:r w:rsidRPr="00A87B49">
        <w:rPr>
          <w:spacing w:val="-1"/>
        </w:rPr>
        <w:t>és</w:t>
      </w:r>
      <w:r w:rsidRPr="00A87B49">
        <w:t xml:space="preserve"> </w:t>
      </w:r>
      <w:r w:rsidRPr="00A87B49">
        <w:rPr>
          <w:spacing w:val="-1"/>
        </w:rPr>
        <w:t>idegen</w:t>
      </w:r>
      <w:r w:rsidRPr="00A87B49">
        <w:t xml:space="preserve"> </w:t>
      </w:r>
      <w:r w:rsidRPr="00A87B49">
        <w:rPr>
          <w:spacing w:val="-1"/>
        </w:rPr>
        <w:t>nyelven</w:t>
      </w:r>
      <w:r w:rsidRPr="00A87B49">
        <w:t xml:space="preserve"> </w:t>
      </w:r>
      <w:r w:rsidRPr="00A87B49">
        <w:rPr>
          <w:spacing w:val="-1"/>
        </w:rPr>
        <w:t>tanuló</w:t>
      </w:r>
      <w:r w:rsidRPr="00A87B49">
        <w:rPr>
          <w:spacing w:val="2"/>
        </w:rPr>
        <w:t xml:space="preserve"> </w:t>
      </w:r>
      <w:r w:rsidRPr="00A87B49">
        <w:rPr>
          <w:spacing w:val="-1"/>
        </w:rPr>
        <w:t>hallgatók</w:t>
      </w:r>
      <w:r w:rsidRPr="00A87B49">
        <w:rPr>
          <w:spacing w:val="-3"/>
        </w:rPr>
        <w:t xml:space="preserve"> </w:t>
      </w:r>
      <w:r w:rsidRPr="00A87B49">
        <w:rPr>
          <w:spacing w:val="-1"/>
        </w:rPr>
        <w:t>tanulmányi</w:t>
      </w:r>
      <w:r w:rsidRPr="00A87B49">
        <w:t xml:space="preserve"> </w:t>
      </w:r>
      <w:r w:rsidRPr="00A87B49">
        <w:rPr>
          <w:spacing w:val="-1"/>
        </w:rPr>
        <w:t>és</w:t>
      </w:r>
      <w:r w:rsidRPr="00A87B49">
        <w:t xml:space="preserve"> </w:t>
      </w:r>
      <w:r w:rsidRPr="00A87B49">
        <w:rPr>
          <w:spacing w:val="-1"/>
        </w:rPr>
        <w:t>vizsgaügyeire</w:t>
      </w:r>
      <w:r w:rsidRPr="00A87B49">
        <w:rPr>
          <w:spacing w:val="-2"/>
        </w:rPr>
        <w:t xml:space="preserve"> </w:t>
      </w:r>
      <w:r w:rsidRPr="00A87B49">
        <w:rPr>
          <w:spacing w:val="-1"/>
        </w:rPr>
        <w:t>terjed</w:t>
      </w:r>
      <w:r w:rsidRPr="00A87B49">
        <w:rPr>
          <w:spacing w:val="1"/>
        </w:rPr>
        <w:t xml:space="preserve"> </w:t>
      </w:r>
      <w:r w:rsidRPr="00A87B49">
        <w:rPr>
          <w:spacing w:val="-2"/>
        </w:rPr>
        <w:t>ki.</w:t>
      </w:r>
    </w:p>
    <w:p w14:paraId="5A5EA347" w14:textId="77777777" w:rsidR="00551E93" w:rsidRPr="00551E93" w:rsidRDefault="00551E93" w:rsidP="00A87B49">
      <w:pPr>
        <w:pStyle w:val="Listaszerbekezds"/>
        <w:widowControl w:val="0"/>
        <w:tabs>
          <w:tab w:val="left" w:pos="523"/>
        </w:tabs>
        <w:ind w:left="152" w:right="153"/>
        <w:jc w:val="both"/>
      </w:pPr>
    </w:p>
    <w:p w14:paraId="7BAABC92" w14:textId="77777777" w:rsidR="008B0177" w:rsidRPr="00A87B49" w:rsidRDefault="008B0177" w:rsidP="00AB1979">
      <w:pPr>
        <w:pStyle w:val="Listaszerbekezds"/>
        <w:widowControl w:val="0"/>
        <w:numPr>
          <w:ilvl w:val="0"/>
          <w:numId w:val="44"/>
        </w:numPr>
        <w:tabs>
          <w:tab w:val="left" w:pos="479"/>
        </w:tabs>
        <w:spacing w:before="51"/>
        <w:ind w:right="154"/>
        <w:jc w:val="both"/>
      </w:pPr>
      <w:r w:rsidRPr="00A87B49">
        <w:t>A</w:t>
      </w:r>
      <w:r w:rsidRPr="00A87B49">
        <w:rPr>
          <w:spacing w:val="51"/>
        </w:rPr>
        <w:t xml:space="preserve"> </w:t>
      </w:r>
      <w:r w:rsidRPr="00A87B49">
        <w:rPr>
          <w:spacing w:val="-1"/>
        </w:rPr>
        <w:t>doktori</w:t>
      </w:r>
      <w:r w:rsidRPr="00A87B49">
        <w:rPr>
          <w:spacing w:val="51"/>
        </w:rPr>
        <w:t xml:space="preserve"> </w:t>
      </w:r>
      <w:r w:rsidRPr="00A87B49">
        <w:rPr>
          <w:spacing w:val="-1"/>
        </w:rPr>
        <w:t>képzésben</w:t>
      </w:r>
      <w:r w:rsidRPr="00A87B49">
        <w:rPr>
          <w:spacing w:val="50"/>
        </w:rPr>
        <w:t xml:space="preserve"> </w:t>
      </w:r>
      <w:r w:rsidRPr="00A87B49">
        <w:rPr>
          <w:spacing w:val="-1"/>
        </w:rPr>
        <w:t>részt</w:t>
      </w:r>
      <w:r w:rsidRPr="00A87B49">
        <w:rPr>
          <w:spacing w:val="51"/>
        </w:rPr>
        <w:t xml:space="preserve"> </w:t>
      </w:r>
      <w:r w:rsidRPr="00A87B49">
        <w:rPr>
          <w:spacing w:val="-2"/>
        </w:rPr>
        <w:t>vevő</w:t>
      </w:r>
      <w:r w:rsidRPr="00A87B49">
        <w:rPr>
          <w:spacing w:val="50"/>
        </w:rPr>
        <w:t xml:space="preserve"> </w:t>
      </w:r>
      <w:r w:rsidRPr="00A87B49">
        <w:rPr>
          <w:spacing w:val="-1"/>
        </w:rPr>
        <w:t>hallgatók</w:t>
      </w:r>
      <w:r w:rsidRPr="00A87B49">
        <w:rPr>
          <w:spacing w:val="50"/>
        </w:rPr>
        <w:t xml:space="preserve"> </w:t>
      </w:r>
      <w:r w:rsidRPr="00A87B49">
        <w:rPr>
          <w:spacing w:val="-1"/>
        </w:rPr>
        <w:t>tanulmányi</w:t>
      </w:r>
      <w:r w:rsidRPr="00A87B49">
        <w:rPr>
          <w:spacing w:val="51"/>
        </w:rPr>
        <w:t xml:space="preserve"> </w:t>
      </w:r>
      <w:r w:rsidRPr="00A87B49">
        <w:rPr>
          <w:spacing w:val="-1"/>
        </w:rPr>
        <w:t>és</w:t>
      </w:r>
      <w:r w:rsidRPr="00A87B49">
        <w:rPr>
          <w:spacing w:val="53"/>
        </w:rPr>
        <w:t xml:space="preserve"> </w:t>
      </w:r>
      <w:r w:rsidRPr="00A87B49">
        <w:rPr>
          <w:spacing w:val="-1"/>
        </w:rPr>
        <w:t>vizsgaügyeiről</w:t>
      </w:r>
      <w:r w:rsidRPr="00A87B49">
        <w:rPr>
          <w:spacing w:val="51"/>
        </w:rPr>
        <w:t xml:space="preserve"> </w:t>
      </w:r>
      <w:r w:rsidRPr="00A87B49">
        <w:rPr>
          <w:spacing w:val="-1"/>
        </w:rPr>
        <w:t>külön</w:t>
      </w:r>
      <w:r w:rsidRPr="00A87B49">
        <w:rPr>
          <w:spacing w:val="50"/>
        </w:rPr>
        <w:t xml:space="preserve"> </w:t>
      </w:r>
      <w:r w:rsidRPr="00A87B49">
        <w:rPr>
          <w:spacing w:val="-1"/>
        </w:rPr>
        <w:t>szabályzat</w:t>
      </w:r>
      <w:r w:rsidRPr="00A87B49">
        <w:rPr>
          <w:spacing w:val="79"/>
        </w:rPr>
        <w:t xml:space="preserve"> </w:t>
      </w:r>
      <w:r w:rsidRPr="00A87B49">
        <w:rPr>
          <w:spacing w:val="-1"/>
        </w:rPr>
        <w:t>rendelkezik.</w:t>
      </w:r>
    </w:p>
    <w:p w14:paraId="60112ED0" w14:textId="77777777" w:rsidR="00551E93" w:rsidRDefault="00551E93" w:rsidP="00A87B49">
      <w:pPr>
        <w:pStyle w:val="Listaszerbekezds"/>
      </w:pPr>
    </w:p>
    <w:p w14:paraId="0E3DD27C" w14:textId="77777777" w:rsidR="008B0177" w:rsidRPr="00551E93" w:rsidRDefault="008B0177" w:rsidP="00AB1979">
      <w:pPr>
        <w:pStyle w:val="Listaszerbekezds"/>
        <w:widowControl w:val="0"/>
        <w:numPr>
          <w:ilvl w:val="0"/>
          <w:numId w:val="44"/>
        </w:numPr>
        <w:tabs>
          <w:tab w:val="left" w:pos="410"/>
        </w:tabs>
        <w:spacing w:before="52"/>
        <w:ind w:right="156"/>
        <w:jc w:val="both"/>
      </w:pPr>
      <w:r w:rsidRPr="00A87B49">
        <w:t>A</w:t>
      </w:r>
      <w:r w:rsidRPr="00A87B49">
        <w:rPr>
          <w:spacing w:val="37"/>
        </w:rPr>
        <w:t xml:space="preserve"> </w:t>
      </w:r>
      <w:r w:rsidRPr="00A87B49">
        <w:rPr>
          <w:spacing w:val="-1"/>
        </w:rPr>
        <w:t>szabályzat</w:t>
      </w:r>
      <w:r w:rsidRPr="00A87B49">
        <w:rPr>
          <w:spacing w:val="36"/>
        </w:rPr>
        <w:t xml:space="preserve"> </w:t>
      </w:r>
      <w:r w:rsidRPr="00A87B49">
        <w:rPr>
          <w:spacing w:val="-2"/>
        </w:rPr>
        <w:t>ismerete</w:t>
      </w:r>
      <w:r w:rsidRPr="00A87B49">
        <w:rPr>
          <w:spacing w:val="36"/>
        </w:rPr>
        <w:t xml:space="preserve"> </w:t>
      </w:r>
      <w:r w:rsidRPr="00A87B49">
        <w:rPr>
          <w:spacing w:val="-1"/>
        </w:rPr>
        <w:t>és</w:t>
      </w:r>
      <w:r w:rsidRPr="00A87B49">
        <w:rPr>
          <w:spacing w:val="36"/>
        </w:rPr>
        <w:t xml:space="preserve"> </w:t>
      </w:r>
      <w:r w:rsidRPr="00A87B49">
        <w:rPr>
          <w:spacing w:val="-1"/>
        </w:rPr>
        <w:t>betartása</w:t>
      </w:r>
      <w:r w:rsidRPr="00A87B49">
        <w:rPr>
          <w:spacing w:val="36"/>
        </w:rPr>
        <w:t xml:space="preserve"> </w:t>
      </w:r>
      <w:r w:rsidRPr="00A87B49">
        <w:t>az</w:t>
      </w:r>
      <w:r w:rsidRPr="00A87B49">
        <w:rPr>
          <w:spacing w:val="38"/>
        </w:rPr>
        <w:t xml:space="preserve"> </w:t>
      </w:r>
      <w:r w:rsidRPr="00A87B49">
        <w:rPr>
          <w:spacing w:val="-1"/>
        </w:rPr>
        <w:t>oktatásban</w:t>
      </w:r>
      <w:r w:rsidRPr="00A87B49">
        <w:rPr>
          <w:spacing w:val="35"/>
        </w:rPr>
        <w:t xml:space="preserve"> </w:t>
      </w:r>
      <w:r w:rsidRPr="00A87B49">
        <w:rPr>
          <w:spacing w:val="-1"/>
        </w:rPr>
        <w:t>részt</w:t>
      </w:r>
      <w:r w:rsidRPr="00A87B49">
        <w:rPr>
          <w:spacing w:val="36"/>
        </w:rPr>
        <w:t xml:space="preserve"> </w:t>
      </w:r>
      <w:r w:rsidRPr="00A87B49">
        <w:rPr>
          <w:spacing w:val="-2"/>
        </w:rPr>
        <w:t>vevő</w:t>
      </w:r>
      <w:r w:rsidRPr="00A87B49">
        <w:rPr>
          <w:spacing w:val="38"/>
        </w:rPr>
        <w:t xml:space="preserve"> </w:t>
      </w:r>
      <w:r w:rsidRPr="00A87B49">
        <w:rPr>
          <w:spacing w:val="-2"/>
        </w:rPr>
        <w:t>minden</w:t>
      </w:r>
      <w:r w:rsidRPr="00A87B49">
        <w:rPr>
          <w:spacing w:val="37"/>
        </w:rPr>
        <w:t xml:space="preserve"> </w:t>
      </w:r>
      <w:r w:rsidRPr="00A87B49">
        <w:rPr>
          <w:spacing w:val="-1"/>
        </w:rPr>
        <w:t>közvetlenül</w:t>
      </w:r>
      <w:r w:rsidRPr="00A87B49">
        <w:rPr>
          <w:spacing w:val="37"/>
        </w:rPr>
        <w:t xml:space="preserve"> </w:t>
      </w:r>
      <w:r w:rsidRPr="00A87B49">
        <w:rPr>
          <w:spacing w:val="-1"/>
        </w:rPr>
        <w:t>illetve</w:t>
      </w:r>
      <w:r w:rsidRPr="00A87B49">
        <w:rPr>
          <w:spacing w:val="36"/>
        </w:rPr>
        <w:t xml:space="preserve"> </w:t>
      </w:r>
      <w:r w:rsidRPr="00A87B49">
        <w:rPr>
          <w:spacing w:val="-1"/>
        </w:rPr>
        <w:t>közvetve</w:t>
      </w:r>
      <w:r w:rsidRPr="00A87B49">
        <w:rPr>
          <w:spacing w:val="71"/>
        </w:rPr>
        <w:t xml:space="preserve"> </w:t>
      </w:r>
      <w:r w:rsidRPr="00A87B49">
        <w:rPr>
          <w:spacing w:val="-1"/>
        </w:rPr>
        <w:t>résztvevő</w:t>
      </w:r>
      <w:r w:rsidRPr="00A87B49">
        <w:t xml:space="preserve"> </w:t>
      </w:r>
      <w:r w:rsidRPr="00A87B49">
        <w:rPr>
          <w:spacing w:val="-1"/>
        </w:rPr>
        <w:t>oktatóra,</w:t>
      </w:r>
      <w:r w:rsidRPr="00A87B49">
        <w:t xml:space="preserve"> </w:t>
      </w:r>
      <w:r w:rsidRPr="00A87B49">
        <w:rPr>
          <w:spacing w:val="-1"/>
        </w:rPr>
        <w:t>kutatóra,</w:t>
      </w:r>
      <w:r w:rsidRPr="00A87B49">
        <w:t xml:space="preserve"> </w:t>
      </w:r>
      <w:r w:rsidRPr="00A87B49">
        <w:rPr>
          <w:spacing w:val="-1"/>
        </w:rPr>
        <w:t>adminisztratív munkát</w:t>
      </w:r>
      <w:r w:rsidRPr="00A87B49">
        <w:t xml:space="preserve"> </w:t>
      </w:r>
      <w:r w:rsidRPr="00A87B49">
        <w:rPr>
          <w:spacing w:val="-1"/>
        </w:rPr>
        <w:t>végző</w:t>
      </w:r>
      <w:r w:rsidRPr="00A87B49">
        <w:t xml:space="preserve"> </w:t>
      </w:r>
      <w:r w:rsidRPr="00A87B49">
        <w:rPr>
          <w:spacing w:val="-1"/>
        </w:rPr>
        <w:t>dolgozóra</w:t>
      </w:r>
      <w:r w:rsidRPr="00A87B49">
        <w:t xml:space="preserve"> </w:t>
      </w:r>
      <w:r w:rsidRPr="00A87B49">
        <w:rPr>
          <w:spacing w:val="-1"/>
        </w:rPr>
        <w:t>és</w:t>
      </w:r>
      <w:r w:rsidRPr="00A87B49">
        <w:t xml:space="preserve"> </w:t>
      </w:r>
      <w:r w:rsidRPr="00A87B49">
        <w:rPr>
          <w:spacing w:val="-1"/>
        </w:rPr>
        <w:t>hallgatóra</w:t>
      </w:r>
      <w:r w:rsidRPr="00A87B49">
        <w:t xml:space="preserve"> </w:t>
      </w:r>
      <w:r w:rsidRPr="00A87B49">
        <w:rPr>
          <w:spacing w:val="-1"/>
        </w:rPr>
        <w:t>kötelező</w:t>
      </w:r>
      <w:r w:rsidRPr="00A87B49">
        <w:t xml:space="preserve"> </w:t>
      </w:r>
      <w:r w:rsidRPr="00A87B49">
        <w:rPr>
          <w:spacing w:val="-1"/>
        </w:rPr>
        <w:t>érvényű.</w:t>
      </w:r>
    </w:p>
    <w:p w14:paraId="74C08841" w14:textId="77777777" w:rsidR="00785C0C" w:rsidRPr="00E20F33" w:rsidRDefault="00785C0C" w:rsidP="00785C0C">
      <w:pPr>
        <w:numPr>
          <w:ilvl w:val="12"/>
          <w:numId w:val="0"/>
        </w:numPr>
        <w:ind w:left="283" w:hanging="283"/>
        <w:jc w:val="both"/>
      </w:pPr>
    </w:p>
    <w:p w14:paraId="197FDB24" w14:textId="5B056080" w:rsidR="00B527AE" w:rsidRDefault="00785C0C" w:rsidP="00751031">
      <w:pPr>
        <w:pStyle w:val="Listaszerbekezds"/>
        <w:numPr>
          <w:ilvl w:val="12"/>
          <w:numId w:val="0"/>
        </w:numPr>
        <w:tabs>
          <w:tab w:val="left" w:pos="540"/>
        </w:tabs>
        <w:ind w:left="283" w:hanging="283"/>
        <w:jc w:val="both"/>
      </w:pPr>
      <w:r w:rsidRPr="00E20F33">
        <w:t>A Szabályzat hatálya - ha jogszabály vagy nemzetközi megállapodás eltérően nem</w:t>
      </w:r>
      <w:r w:rsidR="0047357F">
        <w:t xml:space="preserve"> </w:t>
      </w:r>
      <w:r w:rsidRPr="00E20F33">
        <w:t xml:space="preserve">rendelkezik - kiterjed az (1) bekezdés szerinti képzési szinteken, illetve formákban résztvevő külföldi állampolgárságú hallgatókra is. </w:t>
      </w:r>
    </w:p>
    <w:p w14:paraId="7853E484" w14:textId="77777777" w:rsidR="00613A8F" w:rsidRDefault="00613A8F" w:rsidP="00751031">
      <w:pPr>
        <w:pStyle w:val="Listaszerbekezds"/>
        <w:numPr>
          <w:ilvl w:val="12"/>
          <w:numId w:val="0"/>
        </w:numPr>
        <w:tabs>
          <w:tab w:val="left" w:pos="540"/>
        </w:tabs>
        <w:ind w:left="283" w:hanging="283"/>
        <w:jc w:val="both"/>
      </w:pPr>
    </w:p>
    <w:p w14:paraId="457289DF" w14:textId="77777777" w:rsidR="00613A8F" w:rsidRPr="00E20F33" w:rsidRDefault="00613A8F" w:rsidP="00751031">
      <w:pPr>
        <w:pStyle w:val="Listaszerbekezds"/>
        <w:numPr>
          <w:ilvl w:val="12"/>
          <w:numId w:val="0"/>
        </w:numPr>
        <w:tabs>
          <w:tab w:val="left" w:pos="540"/>
        </w:tabs>
        <w:ind w:left="283" w:hanging="283"/>
        <w:jc w:val="both"/>
      </w:pPr>
    </w:p>
    <w:p w14:paraId="5906BC4F" w14:textId="77777777" w:rsidR="00785C0C" w:rsidRPr="00E20F33" w:rsidRDefault="00785C0C" w:rsidP="00AB1979">
      <w:pPr>
        <w:pStyle w:val="Listaszerbekezds"/>
        <w:numPr>
          <w:ilvl w:val="0"/>
          <w:numId w:val="44"/>
        </w:numPr>
        <w:jc w:val="both"/>
      </w:pPr>
      <w:r w:rsidRPr="00E20F33">
        <w:t xml:space="preserve">A Szabályzat hatálya kiterjed az </w:t>
      </w:r>
      <w:r w:rsidR="00DC5370" w:rsidRPr="00E20F33">
        <w:t>E</w:t>
      </w:r>
      <w:r w:rsidR="00DD7EDC" w:rsidRPr="00E20F33">
        <w:t xml:space="preserve">gyetem valamennyi </w:t>
      </w:r>
      <w:r w:rsidRPr="00E20F33">
        <w:t>oktató</w:t>
      </w:r>
      <w:r w:rsidR="00DD7EDC" w:rsidRPr="00E20F33">
        <w:t xml:space="preserve">jára, illetőleg </w:t>
      </w:r>
      <w:r w:rsidR="00DC5370" w:rsidRPr="00E20F33">
        <w:t>tanulmányi és vizsgaügyekben eljáró valamennyi dolgozójára.</w:t>
      </w:r>
      <w:r w:rsidRPr="00E20F33">
        <w:t xml:space="preserve"> </w:t>
      </w:r>
      <w:r w:rsidR="00DC5370" w:rsidRPr="00E20F33">
        <w:t xml:space="preserve">Ezen Szabályzat alkalmazása szempontjából oktatónak minősül az Egyetemmel </w:t>
      </w:r>
      <w:r w:rsidR="00D860DF" w:rsidRPr="00337E74">
        <w:t xml:space="preserve">közalkalmazotti jogviszonyban </w:t>
      </w:r>
      <w:r w:rsidR="00DC5370" w:rsidRPr="00337E74">
        <w:t>álló oktatókon</w:t>
      </w:r>
      <w:r w:rsidR="00DC5370" w:rsidRPr="00E20F33">
        <w:t xml:space="preserve"> kívül az egyéb jogviszony keretében oktatást és vizsgáztatást végző személy is.</w:t>
      </w:r>
    </w:p>
    <w:p w14:paraId="7273006F" w14:textId="77777777" w:rsidR="00D74853" w:rsidRDefault="00D74853" w:rsidP="00A87B49">
      <w:pPr>
        <w:pStyle w:val="Listaszerbekezds"/>
        <w:tabs>
          <w:tab w:val="left" w:pos="540"/>
        </w:tabs>
        <w:ind w:left="567"/>
        <w:jc w:val="both"/>
        <w:rPr>
          <w:b/>
          <w:i/>
        </w:rPr>
      </w:pPr>
    </w:p>
    <w:p w14:paraId="40E48514" w14:textId="77777777" w:rsidR="00DC5370" w:rsidRDefault="00DC5370" w:rsidP="00AB1979">
      <w:pPr>
        <w:pStyle w:val="Listaszerbekezds"/>
        <w:numPr>
          <w:ilvl w:val="0"/>
          <w:numId w:val="44"/>
        </w:numPr>
        <w:jc w:val="both"/>
      </w:pPr>
      <w:r w:rsidRPr="00B557FC">
        <w:t>Az</w:t>
      </w:r>
      <w:r w:rsidR="00B527AE" w:rsidRPr="00B557FC">
        <w:t xml:space="preserve"> Egyetem</w:t>
      </w:r>
      <w:r w:rsidR="00C171D1" w:rsidRPr="00B557FC">
        <w:t>en</w:t>
      </w:r>
      <w:r w:rsidRPr="00B557FC">
        <w:t xml:space="preserve"> </w:t>
      </w:r>
      <w:r w:rsidR="00B527AE" w:rsidRPr="00B557FC">
        <w:t xml:space="preserve">folyó </w:t>
      </w:r>
      <w:r w:rsidR="00C171D1" w:rsidRPr="00B557FC">
        <w:t>idegen nyelvű</w:t>
      </w:r>
      <w:r w:rsidR="00B527AE" w:rsidRPr="00B557FC">
        <w:t xml:space="preserve"> képzésben résztvevő hallgatóra</w:t>
      </w:r>
      <w:r w:rsidRPr="00B557FC">
        <w:t xml:space="preserve"> vonatkozó speciális rendelkezéseket jelen Szabályzat</w:t>
      </w:r>
      <w:r w:rsidR="00551E93" w:rsidRPr="00B557FC">
        <w:t>ban</w:t>
      </w:r>
      <w:r w:rsidRPr="00B557FC">
        <w:t xml:space="preserve"> a </w:t>
      </w:r>
      <w:r w:rsidR="00551E93" w:rsidRPr="00B557FC">
        <w:t>dőlt betűs</w:t>
      </w:r>
      <w:r w:rsidRPr="00B557FC">
        <w:t xml:space="preserve"> kiegészítések tartalmazzák</w:t>
      </w:r>
      <w:r w:rsidRPr="00E20F33">
        <w:t>.</w:t>
      </w:r>
    </w:p>
    <w:p w14:paraId="19D239B1" w14:textId="77777777" w:rsidR="00FF2705" w:rsidRDefault="00FF2705" w:rsidP="00FF2705">
      <w:pPr>
        <w:pStyle w:val="Listaszerbekezds"/>
      </w:pPr>
    </w:p>
    <w:p w14:paraId="30FC0495" w14:textId="77777777" w:rsidR="00FF2705" w:rsidRDefault="00FF2705" w:rsidP="00AB1979">
      <w:pPr>
        <w:pStyle w:val="Listaszerbekezds"/>
        <w:numPr>
          <w:ilvl w:val="0"/>
          <w:numId w:val="44"/>
        </w:numPr>
      </w:pPr>
      <w:r w:rsidRPr="00E20F33">
        <w:t>A 2005. évi felsőoktatási törvény alapján megkezdett képzéseket - folyamatos képzésben-  változatlan szakmai követelmények és vizsgarend keretében, változatlan oklevél kiadásával és bizonyítvány kiállításával kell befejezni.</w:t>
      </w:r>
    </w:p>
    <w:p w14:paraId="4F489455" w14:textId="77777777" w:rsidR="00D74853" w:rsidRDefault="00D74853" w:rsidP="00A87B49">
      <w:pPr>
        <w:pStyle w:val="Listaszerbekezds"/>
        <w:ind w:left="283"/>
        <w:jc w:val="both"/>
      </w:pPr>
    </w:p>
    <w:p w14:paraId="2E6F504E" w14:textId="77777777" w:rsidR="0083756A" w:rsidRPr="00E20F33" w:rsidRDefault="0083756A" w:rsidP="00FF2705">
      <w:pPr>
        <w:jc w:val="both"/>
      </w:pPr>
    </w:p>
    <w:p w14:paraId="7F68887D" w14:textId="77777777" w:rsidR="004D55B6" w:rsidRDefault="004D55B6" w:rsidP="00DC5370">
      <w:pPr>
        <w:ind w:left="540" w:hanging="540"/>
        <w:jc w:val="both"/>
      </w:pPr>
    </w:p>
    <w:p w14:paraId="6849208A" w14:textId="77777777" w:rsidR="00C171D1" w:rsidRDefault="00C171D1" w:rsidP="00DC5370">
      <w:pPr>
        <w:ind w:left="540" w:hanging="540"/>
        <w:jc w:val="both"/>
      </w:pPr>
    </w:p>
    <w:p w14:paraId="58723528" w14:textId="77777777" w:rsidR="00C171D1" w:rsidRDefault="00C171D1" w:rsidP="00DC5370">
      <w:pPr>
        <w:ind w:left="540" w:hanging="540"/>
        <w:jc w:val="both"/>
      </w:pPr>
    </w:p>
    <w:p w14:paraId="306E365E" w14:textId="77777777" w:rsidR="00C171D1" w:rsidRDefault="00C171D1" w:rsidP="00DC5370">
      <w:pPr>
        <w:ind w:left="540" w:hanging="540"/>
        <w:jc w:val="both"/>
      </w:pPr>
    </w:p>
    <w:p w14:paraId="0F289123" w14:textId="77777777" w:rsidR="00C171D1" w:rsidRDefault="00C171D1" w:rsidP="00DC5370">
      <w:pPr>
        <w:ind w:left="540" w:hanging="540"/>
        <w:jc w:val="both"/>
      </w:pPr>
    </w:p>
    <w:p w14:paraId="2254AF27" w14:textId="77777777" w:rsidR="00C171D1" w:rsidRPr="00E20F33" w:rsidRDefault="00C171D1" w:rsidP="00DC5370">
      <w:pPr>
        <w:ind w:left="540" w:hanging="540"/>
        <w:jc w:val="both"/>
      </w:pPr>
    </w:p>
    <w:p w14:paraId="25D030EE" w14:textId="77777777" w:rsidR="004D55B6" w:rsidRDefault="004D55B6" w:rsidP="00C171D1"/>
    <w:p w14:paraId="3EF1D20F" w14:textId="77777777" w:rsidR="00785C0C" w:rsidRPr="00E20F33" w:rsidRDefault="00785C0C" w:rsidP="00C171D1">
      <w:pPr>
        <w:jc w:val="center"/>
        <w:rPr>
          <w:b/>
          <w:bCs/>
        </w:rPr>
      </w:pPr>
      <w:r w:rsidRPr="00E20F33">
        <w:rPr>
          <w:b/>
          <w:bCs/>
        </w:rPr>
        <w:lastRenderedPageBreak/>
        <w:t>A tanulmányi és vizsgaügyekben eljáró</w:t>
      </w:r>
      <w:r w:rsidR="00C171D1">
        <w:rPr>
          <w:b/>
          <w:bCs/>
        </w:rPr>
        <w:t xml:space="preserve"> </w:t>
      </w:r>
      <w:r w:rsidRPr="00E20F33">
        <w:rPr>
          <w:b/>
          <w:bCs/>
        </w:rPr>
        <w:t>személyek és testületek</w:t>
      </w:r>
    </w:p>
    <w:p w14:paraId="5E145ABF" w14:textId="77777777" w:rsidR="00785C0C" w:rsidRPr="00E20F33" w:rsidRDefault="00785C0C" w:rsidP="00785C0C">
      <w:pPr>
        <w:jc w:val="center"/>
        <w:rPr>
          <w:b/>
          <w:bCs/>
        </w:rPr>
      </w:pPr>
    </w:p>
    <w:p w14:paraId="4DEA2E4C" w14:textId="77777777" w:rsidR="00785C0C" w:rsidRPr="00F67A84" w:rsidRDefault="00785C0C" w:rsidP="00AB1979">
      <w:pPr>
        <w:pStyle w:val="Listaszerbekezds"/>
        <w:numPr>
          <w:ilvl w:val="0"/>
          <w:numId w:val="51"/>
        </w:numPr>
        <w:jc w:val="center"/>
        <w:rPr>
          <w:b/>
          <w:bCs/>
        </w:rPr>
      </w:pPr>
      <w:r w:rsidRPr="00F67A84">
        <w:rPr>
          <w:b/>
          <w:bCs/>
        </w:rPr>
        <w:t>§</w:t>
      </w:r>
    </w:p>
    <w:p w14:paraId="2BFEFC71" w14:textId="77777777" w:rsidR="00785C0C" w:rsidRPr="00E20F33" w:rsidRDefault="00785C0C" w:rsidP="00785C0C">
      <w:pPr>
        <w:jc w:val="both"/>
      </w:pPr>
    </w:p>
    <w:p w14:paraId="702744ED" w14:textId="77777777" w:rsidR="00C32C8E" w:rsidRDefault="00DC5370" w:rsidP="00AB1979">
      <w:pPr>
        <w:pStyle w:val="Listaszerbekezds"/>
        <w:numPr>
          <w:ilvl w:val="0"/>
          <w:numId w:val="45"/>
        </w:numPr>
        <w:jc w:val="both"/>
      </w:pPr>
      <w:r w:rsidRPr="00E20F33">
        <w:t>Jelen</w:t>
      </w:r>
      <w:r w:rsidR="00785C0C" w:rsidRPr="00E20F33">
        <w:t xml:space="preserve"> Szabályzat </w:t>
      </w:r>
      <w:r w:rsidRPr="00E20F33">
        <w:t xml:space="preserve">a következőkben </w:t>
      </w:r>
      <w:r w:rsidR="00C32C8E" w:rsidRPr="00E20F33">
        <w:t>meghatározza azokat a szerveket, személyeket, akik tanulmányi és vizsgaügyekben hatáskörrel rendelkeznek.</w:t>
      </w:r>
    </w:p>
    <w:p w14:paraId="2D8C3C0C" w14:textId="77777777" w:rsidR="0002245E" w:rsidRDefault="0002245E" w:rsidP="0002245E">
      <w:pPr>
        <w:pStyle w:val="Listaszerbekezds"/>
        <w:ind w:left="720"/>
        <w:jc w:val="both"/>
      </w:pPr>
    </w:p>
    <w:p w14:paraId="77E86D40" w14:textId="77777777" w:rsidR="00A8517F" w:rsidRDefault="00C32C8E" w:rsidP="00AB1979">
      <w:pPr>
        <w:pStyle w:val="Listaszerbekezds"/>
        <w:numPr>
          <w:ilvl w:val="0"/>
          <w:numId w:val="45"/>
        </w:numPr>
        <w:jc w:val="both"/>
      </w:pPr>
      <w:r w:rsidRPr="00E20F33">
        <w:t xml:space="preserve">A Szabályzatban nem nevesített esetekben a </w:t>
      </w:r>
      <w:r w:rsidR="00551E93">
        <w:t>rektor</w:t>
      </w:r>
      <w:r w:rsidR="00974BD1" w:rsidRPr="00E20F33">
        <w:t xml:space="preserve">, </w:t>
      </w:r>
      <w:r w:rsidRPr="00E20F33">
        <w:t xml:space="preserve">vagy az oktatási ügyekért felelős </w:t>
      </w:r>
      <w:r w:rsidR="00551E93">
        <w:t>rektor</w:t>
      </w:r>
      <w:r w:rsidRPr="00E20F33">
        <w:t>helyettes jár el.</w:t>
      </w:r>
    </w:p>
    <w:p w14:paraId="2AB428BC" w14:textId="77777777" w:rsidR="00D3466E" w:rsidRPr="00F67A84" w:rsidRDefault="00D3466E" w:rsidP="004B1CD1">
      <w:pPr>
        <w:pStyle w:val="Listaszerbekezds"/>
      </w:pPr>
    </w:p>
    <w:p w14:paraId="5C8B9122" w14:textId="77777777" w:rsidR="006839D7" w:rsidRPr="00F67A84" w:rsidRDefault="006839D7" w:rsidP="00AB1979">
      <w:pPr>
        <w:pStyle w:val="Listaszerbekezds"/>
        <w:numPr>
          <w:ilvl w:val="0"/>
          <w:numId w:val="45"/>
        </w:numPr>
        <w:jc w:val="both"/>
      </w:pPr>
      <w:r w:rsidRPr="00F67A84">
        <w:t>A hallgatók tanulmányi és vizsgaügyeiben első fokon az oktatási rektorhelyettes jár el.</w:t>
      </w:r>
    </w:p>
    <w:p w14:paraId="714BA136" w14:textId="77777777" w:rsidR="001F5910" w:rsidRPr="00F67A84" w:rsidRDefault="001F5910" w:rsidP="001F5910">
      <w:pPr>
        <w:ind w:left="540" w:hanging="540"/>
        <w:jc w:val="both"/>
      </w:pPr>
    </w:p>
    <w:p w14:paraId="7D7488FA" w14:textId="77777777" w:rsidR="00395002" w:rsidRPr="00F67A84" w:rsidRDefault="00395002" w:rsidP="00461419">
      <w:pPr>
        <w:ind w:left="540"/>
        <w:jc w:val="both"/>
        <w:rPr>
          <w:i/>
        </w:rPr>
      </w:pPr>
      <w:r w:rsidRPr="00F67A84">
        <w:rPr>
          <w:i/>
        </w:rPr>
        <w:t>Idegennyelvű képzés esetén a nemzetközi kapcsolatokért felelős rektorhelyettes jár el</w:t>
      </w:r>
      <w:r w:rsidR="00461419" w:rsidRPr="00F67A84">
        <w:rPr>
          <w:i/>
        </w:rPr>
        <w:t xml:space="preserve"> a külföldi hallgatók számára nyújtott idegen nyelven folyó oktatási programok szervezése, e képzési programok felvételi szabályainak kidolgozása és az eljárás szakmai felügyelete tárgyában</w:t>
      </w:r>
      <w:r w:rsidR="00461419" w:rsidRPr="00F67A84">
        <w:t>.</w:t>
      </w:r>
    </w:p>
    <w:p w14:paraId="7AB7E277" w14:textId="77777777" w:rsidR="000E036A" w:rsidRPr="004A22A6" w:rsidRDefault="000E036A" w:rsidP="000E036A"/>
    <w:p w14:paraId="7B77F4F9" w14:textId="77777777" w:rsidR="00972606" w:rsidRPr="004A22A6" w:rsidRDefault="00E52AA8" w:rsidP="000E036A">
      <w:pPr>
        <w:jc w:val="center"/>
        <w:rPr>
          <w:b/>
        </w:rPr>
      </w:pPr>
      <w:r w:rsidRPr="004A22A6">
        <w:rPr>
          <w:b/>
        </w:rPr>
        <w:t xml:space="preserve">Oktatási </w:t>
      </w:r>
      <w:r w:rsidR="00C171D1" w:rsidRPr="004A22A6">
        <w:rPr>
          <w:b/>
        </w:rPr>
        <w:t xml:space="preserve">Bizottság </w:t>
      </w:r>
      <w:r w:rsidR="004B1CD1" w:rsidRPr="004A22A6">
        <w:rPr>
          <w:b/>
        </w:rPr>
        <w:t xml:space="preserve">illetve </w:t>
      </w:r>
      <w:r w:rsidRPr="004A22A6">
        <w:rPr>
          <w:b/>
        </w:rPr>
        <w:t>K</w:t>
      </w:r>
      <w:r w:rsidR="00972606" w:rsidRPr="004A22A6">
        <w:rPr>
          <w:b/>
        </w:rPr>
        <w:t>reditbizott</w:t>
      </w:r>
      <w:r w:rsidR="00974BD1" w:rsidRPr="004A22A6">
        <w:rPr>
          <w:b/>
        </w:rPr>
        <w:t>s</w:t>
      </w:r>
      <w:r w:rsidR="00972606" w:rsidRPr="004A22A6">
        <w:rPr>
          <w:b/>
        </w:rPr>
        <w:t>ág</w:t>
      </w:r>
    </w:p>
    <w:p w14:paraId="43FDFD80" w14:textId="77777777" w:rsidR="00785C0C" w:rsidRPr="004A22A6" w:rsidRDefault="00785C0C" w:rsidP="00972606">
      <w:pPr>
        <w:jc w:val="center"/>
      </w:pPr>
    </w:p>
    <w:p w14:paraId="01F2F9E3" w14:textId="77777777" w:rsidR="00785C0C" w:rsidRPr="004A22A6" w:rsidRDefault="00785C0C" w:rsidP="00AB1979">
      <w:pPr>
        <w:pStyle w:val="Listaszerbekezds"/>
        <w:numPr>
          <w:ilvl w:val="0"/>
          <w:numId w:val="51"/>
        </w:numPr>
        <w:jc w:val="center"/>
        <w:rPr>
          <w:b/>
          <w:bCs/>
        </w:rPr>
      </w:pPr>
      <w:r w:rsidRPr="004A22A6">
        <w:rPr>
          <w:b/>
          <w:bCs/>
        </w:rPr>
        <w:t>§</w:t>
      </w:r>
    </w:p>
    <w:p w14:paraId="61691988" w14:textId="77777777" w:rsidR="00972606" w:rsidRPr="004A22A6" w:rsidRDefault="00972606" w:rsidP="00972606">
      <w:pPr>
        <w:jc w:val="center"/>
      </w:pPr>
    </w:p>
    <w:p w14:paraId="18056CB9" w14:textId="77777777" w:rsidR="006839D7" w:rsidRPr="004A22A6" w:rsidRDefault="006839D7" w:rsidP="00AB1979">
      <w:pPr>
        <w:numPr>
          <w:ilvl w:val="0"/>
          <w:numId w:val="1"/>
        </w:numPr>
        <w:tabs>
          <w:tab w:val="left" w:pos="540"/>
        </w:tabs>
        <w:ind w:left="540" w:hanging="540"/>
        <w:jc w:val="both"/>
      </w:pPr>
      <w:r w:rsidRPr="004A22A6">
        <w:t xml:space="preserve">Az  Oktatási Bizottság (továbbiakban OB) létszámát és összetételét az SZMR 20.§-a, tartalmazza. </w:t>
      </w:r>
    </w:p>
    <w:p w14:paraId="2328B86B" w14:textId="77777777" w:rsidR="00C171D1" w:rsidRPr="004A22A6" w:rsidRDefault="00C171D1" w:rsidP="00AB1979">
      <w:pPr>
        <w:numPr>
          <w:ilvl w:val="0"/>
          <w:numId w:val="1"/>
        </w:numPr>
        <w:tabs>
          <w:tab w:val="left" w:pos="540"/>
        </w:tabs>
        <w:ind w:left="540" w:hanging="540"/>
        <w:jc w:val="both"/>
      </w:pPr>
      <w:r w:rsidRPr="004A22A6">
        <w:t>A Kreditbizottság</w:t>
      </w:r>
      <w:r w:rsidR="004A22A6" w:rsidRPr="004A22A6">
        <w:t>ot elnökét és öt oktató-kutató tagját a rektor javaslatára a Szenátus választja. A Bizottságnak hallgatói tagja nem lehet.</w:t>
      </w:r>
    </w:p>
    <w:p w14:paraId="6C37B816" w14:textId="77777777" w:rsidR="00785C0C" w:rsidRPr="004A22A6" w:rsidRDefault="00785C0C" w:rsidP="00AB1979">
      <w:pPr>
        <w:numPr>
          <w:ilvl w:val="0"/>
          <w:numId w:val="1"/>
        </w:numPr>
        <w:tabs>
          <w:tab w:val="left" w:pos="540"/>
        </w:tabs>
        <w:ind w:left="540" w:hanging="540"/>
        <w:jc w:val="both"/>
      </w:pPr>
      <w:r w:rsidRPr="004A22A6">
        <w:t>A kredit egyenértékűs</w:t>
      </w:r>
      <w:r w:rsidR="006533AF" w:rsidRPr="004A22A6">
        <w:t>ég</w:t>
      </w:r>
      <w:r w:rsidRPr="004A22A6">
        <w:t xml:space="preserve">i, kreditátviteli ügyekben a </w:t>
      </w:r>
      <w:r w:rsidR="00C171D1" w:rsidRPr="004A22A6">
        <w:t>K</w:t>
      </w:r>
      <w:r w:rsidRPr="004A22A6">
        <w:t>reditbizottság</w:t>
      </w:r>
      <w:r w:rsidR="00F67A84" w:rsidRPr="004A22A6">
        <w:rPr>
          <w:strike/>
        </w:rPr>
        <w:t xml:space="preserve"> </w:t>
      </w:r>
      <w:r w:rsidRPr="004A22A6">
        <w:t>jár el.</w:t>
      </w:r>
      <w:r w:rsidR="004266F3" w:rsidRPr="004A22A6">
        <w:t xml:space="preserve">   </w:t>
      </w:r>
    </w:p>
    <w:p w14:paraId="309E0E51" w14:textId="77777777" w:rsidR="0002245E" w:rsidRPr="004A22A6" w:rsidRDefault="0002245E" w:rsidP="0002245E">
      <w:pPr>
        <w:tabs>
          <w:tab w:val="left" w:pos="540"/>
        </w:tabs>
        <w:ind w:left="540"/>
        <w:jc w:val="both"/>
      </w:pPr>
    </w:p>
    <w:p w14:paraId="3A9809AD" w14:textId="77777777" w:rsidR="00785C0C" w:rsidRPr="004A22A6" w:rsidRDefault="00785C0C" w:rsidP="00785C0C">
      <w:pPr>
        <w:ind w:left="283" w:hanging="283"/>
        <w:jc w:val="both"/>
      </w:pPr>
    </w:p>
    <w:p w14:paraId="75B7F9ED" w14:textId="77777777" w:rsidR="00785C0C" w:rsidRPr="00F67A84" w:rsidRDefault="00785C0C" w:rsidP="00AB1979">
      <w:pPr>
        <w:pStyle w:val="Listaszerbekezds"/>
        <w:numPr>
          <w:ilvl w:val="0"/>
          <w:numId w:val="51"/>
        </w:numPr>
        <w:jc w:val="center"/>
        <w:rPr>
          <w:b/>
          <w:bCs/>
        </w:rPr>
      </w:pPr>
      <w:r w:rsidRPr="00F67A84">
        <w:rPr>
          <w:b/>
          <w:bCs/>
        </w:rPr>
        <w:t>§</w:t>
      </w:r>
    </w:p>
    <w:p w14:paraId="2DFBEF43" w14:textId="77777777" w:rsidR="00785C0C" w:rsidRPr="00E20F33" w:rsidRDefault="00785C0C" w:rsidP="00785C0C">
      <w:pPr>
        <w:jc w:val="both"/>
      </w:pPr>
    </w:p>
    <w:p w14:paraId="3516A20D" w14:textId="77777777" w:rsidR="00785C0C" w:rsidRPr="00E20F33" w:rsidRDefault="00785C0C" w:rsidP="00785C0C">
      <w:pPr>
        <w:tabs>
          <w:tab w:val="left" w:pos="540"/>
        </w:tabs>
        <w:ind w:left="540" w:hanging="540"/>
        <w:jc w:val="both"/>
      </w:pPr>
      <w:r w:rsidRPr="00E20F33">
        <w:t xml:space="preserve">(1)  </w:t>
      </w:r>
      <w:r w:rsidR="00E41C9C" w:rsidRPr="00E20F33">
        <w:tab/>
      </w:r>
      <w:r w:rsidRPr="00E20F33">
        <w:t xml:space="preserve">A </w:t>
      </w:r>
      <w:r w:rsidR="00C171D1">
        <w:t>K</w:t>
      </w:r>
      <w:r w:rsidRPr="00E20F33">
        <w:t>red</w:t>
      </w:r>
      <w:r w:rsidR="000E036A" w:rsidRPr="00E20F33">
        <w:t>itbizottság mag</w:t>
      </w:r>
      <w:r w:rsidR="00F44609">
        <w:t>a</w:t>
      </w:r>
      <w:r w:rsidR="000E036A" w:rsidRPr="00E20F33">
        <w:t xml:space="preserve"> határozz</w:t>
      </w:r>
      <w:r w:rsidR="00F44609">
        <w:t>a</w:t>
      </w:r>
      <w:r w:rsidR="000E036A" w:rsidRPr="00E20F33">
        <w:t xml:space="preserve"> </w:t>
      </w:r>
      <w:r w:rsidRPr="00E20F33">
        <w:t>meg ügyrendj</w:t>
      </w:r>
      <w:r w:rsidR="00F44609">
        <w:t>ét</w:t>
      </w:r>
      <w:r w:rsidRPr="00E20F33">
        <w:t xml:space="preserve"> a következők figyelembevételével:</w:t>
      </w:r>
    </w:p>
    <w:p w14:paraId="405395DA" w14:textId="77777777" w:rsidR="00785C0C" w:rsidRPr="00E20F33" w:rsidRDefault="00785C0C" w:rsidP="00AB1979">
      <w:pPr>
        <w:numPr>
          <w:ilvl w:val="0"/>
          <w:numId w:val="2"/>
        </w:numPr>
        <w:ind w:left="1260" w:hanging="720"/>
        <w:jc w:val="both"/>
      </w:pPr>
      <w:r w:rsidRPr="00E20F33">
        <w:t xml:space="preserve">akkor határozatképes, ha oktató és hallgató tagjainak külön-külön is </w:t>
      </w:r>
      <w:r w:rsidR="00972606" w:rsidRPr="00E20F33">
        <w:t>több mint</w:t>
      </w:r>
      <w:r w:rsidRPr="00E20F33">
        <w:t xml:space="preserve"> a fele jelen van;</w:t>
      </w:r>
    </w:p>
    <w:p w14:paraId="61A8B0D3" w14:textId="77777777" w:rsidR="00785C0C" w:rsidRPr="00E20F33" w:rsidRDefault="00785C0C" w:rsidP="00AB1979">
      <w:pPr>
        <w:numPr>
          <w:ilvl w:val="0"/>
          <w:numId w:val="2"/>
        </w:numPr>
        <w:ind w:left="1260" w:hanging="720"/>
        <w:jc w:val="both"/>
      </w:pPr>
      <w:r w:rsidRPr="00E20F33">
        <w:t>határozatait egyszerű szótöbbséggel hozza, szavazategyenlőség esetén az elnök szavazata dönt;</w:t>
      </w:r>
    </w:p>
    <w:p w14:paraId="1F946652" w14:textId="77777777" w:rsidR="00785C0C" w:rsidRPr="00E20F33" w:rsidRDefault="00785C0C" w:rsidP="00AB1979">
      <w:pPr>
        <w:numPr>
          <w:ilvl w:val="0"/>
          <w:numId w:val="2"/>
        </w:numPr>
        <w:ind w:left="1260" w:hanging="720"/>
        <w:jc w:val="both"/>
      </w:pPr>
      <w:r w:rsidRPr="00E20F33">
        <w:t>az illetékes tantárgyfelelős/tanszékvezető/szakvezető véleménye alapján dönt;</w:t>
      </w:r>
    </w:p>
    <w:p w14:paraId="1B261F33" w14:textId="77777777" w:rsidR="00D74853" w:rsidRPr="00E20F33" w:rsidRDefault="00785C0C" w:rsidP="00AB1979">
      <w:pPr>
        <w:numPr>
          <w:ilvl w:val="0"/>
          <w:numId w:val="2"/>
        </w:numPr>
        <w:ind w:left="1260" w:hanging="720"/>
        <w:jc w:val="both"/>
      </w:pPr>
      <w:r w:rsidRPr="00E20F33">
        <w:t xml:space="preserve">egyes jogköreit - minősített többséggel - elnökére átruházhatja, </w:t>
      </w:r>
    </w:p>
    <w:p w14:paraId="20879EFA" w14:textId="77777777" w:rsidR="00785C0C" w:rsidRPr="00E20F33" w:rsidRDefault="00785C0C" w:rsidP="00AB1979">
      <w:pPr>
        <w:numPr>
          <w:ilvl w:val="0"/>
          <w:numId w:val="2"/>
        </w:numPr>
        <w:ind w:left="1260" w:hanging="720"/>
        <w:jc w:val="both"/>
      </w:pPr>
      <w:r w:rsidRPr="00E20F33">
        <w:t>az elnök  átruházott hatáskörben, a</w:t>
      </w:r>
      <w:r w:rsidR="00E52AA8">
        <w:t>z illetékes</w:t>
      </w:r>
      <w:r w:rsidRPr="00E20F33">
        <w:t xml:space="preserve"> tantárgyfelelős/ tanszékvezető/szakvezető véleménye alapján dönt;</w:t>
      </w:r>
    </w:p>
    <w:p w14:paraId="0DEAA02F" w14:textId="77777777" w:rsidR="00577348" w:rsidRPr="00E20F33" w:rsidRDefault="00577348" w:rsidP="00AB1979">
      <w:pPr>
        <w:numPr>
          <w:ilvl w:val="0"/>
          <w:numId w:val="2"/>
        </w:numPr>
        <w:ind w:left="1260" w:hanging="720"/>
        <w:jc w:val="both"/>
      </w:pPr>
      <w:r w:rsidRPr="00E20F33">
        <w:t xml:space="preserve"> elnöke  átruházott hatáskörben hozott </w:t>
      </w:r>
      <w:r w:rsidR="00E52AA8">
        <w:t xml:space="preserve">bizottsági </w:t>
      </w:r>
      <w:r w:rsidRPr="00E20F33">
        <w:t>döntésekről rendszeresen, félévenként legalább egy alkalommal tájékoztatja a bizottságot.</w:t>
      </w:r>
    </w:p>
    <w:p w14:paraId="7D0FE9DC" w14:textId="77777777" w:rsidR="00972606" w:rsidRPr="00E20F33" w:rsidRDefault="00972606" w:rsidP="00972606">
      <w:pPr>
        <w:jc w:val="both"/>
      </w:pPr>
    </w:p>
    <w:p w14:paraId="668BA55D" w14:textId="77777777" w:rsidR="00785C0C" w:rsidRPr="00E20F33" w:rsidRDefault="00577348" w:rsidP="00972606">
      <w:pPr>
        <w:tabs>
          <w:tab w:val="left" w:pos="540"/>
        </w:tabs>
        <w:jc w:val="both"/>
      </w:pPr>
      <w:r w:rsidRPr="00E20F33">
        <w:t xml:space="preserve">(2) </w:t>
      </w:r>
      <w:r w:rsidRPr="00E20F33">
        <w:tab/>
        <w:t xml:space="preserve">A </w:t>
      </w:r>
      <w:r w:rsidR="00E52AA8">
        <w:t>K</w:t>
      </w:r>
      <w:r w:rsidRPr="00E20F33">
        <w:t>reditbizottság ügyrendjét</w:t>
      </w:r>
      <w:r w:rsidR="00F44609">
        <w:t xml:space="preserve"> a Szenátus</w:t>
      </w:r>
      <w:r w:rsidRPr="00E20F33">
        <w:t xml:space="preserve"> hagyja jóvá.</w:t>
      </w:r>
    </w:p>
    <w:p w14:paraId="1653D826" w14:textId="77777777" w:rsidR="00A94B36" w:rsidRPr="00E20F33" w:rsidRDefault="00A94B36" w:rsidP="009E019A">
      <w:pPr>
        <w:jc w:val="center"/>
      </w:pPr>
    </w:p>
    <w:p w14:paraId="2997EAD8" w14:textId="77777777" w:rsidR="00785C0C" w:rsidRPr="00F67A84" w:rsidRDefault="009E019A" w:rsidP="00AB1979">
      <w:pPr>
        <w:pStyle w:val="Listaszerbekezds"/>
        <w:numPr>
          <w:ilvl w:val="0"/>
          <w:numId w:val="51"/>
        </w:numPr>
        <w:jc w:val="center"/>
        <w:rPr>
          <w:b/>
        </w:rPr>
      </w:pPr>
      <w:r w:rsidRPr="00F67A84">
        <w:rPr>
          <w:b/>
        </w:rPr>
        <w:t>§</w:t>
      </w:r>
    </w:p>
    <w:p w14:paraId="44192D6C" w14:textId="77777777" w:rsidR="009E019A" w:rsidRPr="00E20F33" w:rsidRDefault="009E019A" w:rsidP="009E019A">
      <w:pPr>
        <w:jc w:val="center"/>
        <w:rPr>
          <w:b/>
        </w:rPr>
      </w:pPr>
    </w:p>
    <w:p w14:paraId="14F0509E" w14:textId="77777777" w:rsidR="009E019A" w:rsidRPr="00E20F33" w:rsidRDefault="000E036A" w:rsidP="00B64E5D">
      <w:pPr>
        <w:tabs>
          <w:tab w:val="left" w:pos="426"/>
        </w:tabs>
        <w:ind w:left="426" w:hanging="426"/>
        <w:jc w:val="both"/>
      </w:pPr>
      <w:r w:rsidRPr="00E20F33">
        <w:t xml:space="preserve">(1) </w:t>
      </w:r>
      <w:r w:rsidR="009E019A" w:rsidRPr="00E20F33">
        <w:t xml:space="preserve">A </w:t>
      </w:r>
      <w:r w:rsidR="00E52AA8">
        <w:t>K</w:t>
      </w:r>
      <w:r w:rsidR="009E019A" w:rsidRPr="00E20F33">
        <w:t>reditbizottság által meghozott döntést határozat formájában a hallgatóval írásban kell közölni,</w:t>
      </w:r>
    </w:p>
    <w:p w14:paraId="625182B5" w14:textId="77777777" w:rsidR="009E019A" w:rsidRPr="00E20F33" w:rsidRDefault="009E019A" w:rsidP="009E019A">
      <w:pPr>
        <w:tabs>
          <w:tab w:val="left" w:pos="360"/>
        </w:tabs>
        <w:ind w:left="360"/>
        <w:jc w:val="both"/>
      </w:pPr>
      <w:r w:rsidRPr="00E20F33">
        <w:t>a)</w:t>
      </w:r>
      <w:r w:rsidRPr="00E20F33">
        <w:tab/>
        <w:t>amennyiben az a hallgatói jogviszonyának fennállását érinti,</w:t>
      </w:r>
    </w:p>
    <w:p w14:paraId="6C103444" w14:textId="77777777" w:rsidR="009E019A" w:rsidRPr="00E20F33" w:rsidRDefault="009E019A" w:rsidP="009E019A">
      <w:pPr>
        <w:tabs>
          <w:tab w:val="left" w:pos="360"/>
        </w:tabs>
        <w:ind w:left="360"/>
        <w:jc w:val="both"/>
      </w:pPr>
      <w:r w:rsidRPr="00E20F33">
        <w:t>b)</w:t>
      </w:r>
      <w:r w:rsidRPr="00E20F33">
        <w:tab/>
      </w:r>
      <w:r w:rsidRPr="00C171D1">
        <w:rPr>
          <w:strike/>
        </w:rPr>
        <w:t xml:space="preserve">a </w:t>
      </w:r>
      <w:r w:rsidRPr="00E20F33">
        <w:t>fegyelmi, illetve kártérítési ügyben, továbbá</w:t>
      </w:r>
    </w:p>
    <w:p w14:paraId="44B1FEBA" w14:textId="77777777" w:rsidR="00C171D1" w:rsidRDefault="009E019A" w:rsidP="000E036A">
      <w:pPr>
        <w:ind w:left="360"/>
        <w:jc w:val="both"/>
      </w:pPr>
      <w:r w:rsidRPr="00E20F33">
        <w:t>c)</w:t>
      </w:r>
      <w:r w:rsidRPr="00E20F33">
        <w:tab/>
        <w:t xml:space="preserve">amennyiben a hallgató kérelmét – részben vagy egészben – elutasítja és ezért a </w:t>
      </w:r>
    </w:p>
    <w:p w14:paraId="7B86004E" w14:textId="77777777" w:rsidR="000E036A" w:rsidRPr="00E20F33" w:rsidRDefault="00C171D1" w:rsidP="000E036A">
      <w:pPr>
        <w:ind w:left="360"/>
        <w:jc w:val="both"/>
      </w:pPr>
      <w:r>
        <w:t xml:space="preserve">      </w:t>
      </w:r>
      <w:r w:rsidR="009E019A" w:rsidRPr="00E20F33">
        <w:t>jogorvoslat lehetősége fennáll.</w:t>
      </w:r>
    </w:p>
    <w:p w14:paraId="5EC6AF43" w14:textId="77777777" w:rsidR="000E036A" w:rsidRPr="00E20F33" w:rsidRDefault="000E036A" w:rsidP="000E036A">
      <w:pPr>
        <w:jc w:val="both"/>
      </w:pPr>
    </w:p>
    <w:p w14:paraId="073E9228" w14:textId="77777777" w:rsidR="000E036A" w:rsidRPr="00E20F33" w:rsidRDefault="000E036A" w:rsidP="000E036A">
      <w:pPr>
        <w:jc w:val="both"/>
      </w:pPr>
      <w:r w:rsidRPr="00E20F33">
        <w:t>(2) A jogorvoslati lehetőségről szóló tájékoztatást a határozaton fel kell tüntetni.</w:t>
      </w:r>
    </w:p>
    <w:p w14:paraId="0679C2D4" w14:textId="77777777" w:rsidR="00A8517F" w:rsidRPr="00E20F33" w:rsidRDefault="00A8517F" w:rsidP="009E019A">
      <w:pPr>
        <w:jc w:val="center"/>
      </w:pPr>
    </w:p>
    <w:p w14:paraId="0833FEA2" w14:textId="77777777" w:rsidR="00C171D1" w:rsidRDefault="00C171D1" w:rsidP="00577348">
      <w:pPr>
        <w:jc w:val="center"/>
        <w:rPr>
          <w:b/>
        </w:rPr>
      </w:pPr>
    </w:p>
    <w:p w14:paraId="4DBC487E" w14:textId="77777777" w:rsidR="00785C0C" w:rsidRPr="00F755A0" w:rsidRDefault="00663C97" w:rsidP="00577348">
      <w:pPr>
        <w:jc w:val="center"/>
        <w:rPr>
          <w:b/>
        </w:rPr>
      </w:pPr>
      <w:r>
        <w:rPr>
          <w:b/>
        </w:rPr>
        <w:t xml:space="preserve">Egyetemi Hallgatói </w:t>
      </w:r>
      <w:r w:rsidR="00577348" w:rsidRPr="00F755A0">
        <w:rPr>
          <w:b/>
        </w:rPr>
        <w:t xml:space="preserve">Felülbírálati </w:t>
      </w:r>
      <w:r>
        <w:rPr>
          <w:b/>
        </w:rPr>
        <w:t>B</w:t>
      </w:r>
      <w:r w:rsidR="00577348" w:rsidRPr="00F755A0">
        <w:rPr>
          <w:b/>
        </w:rPr>
        <w:t>izottság</w:t>
      </w:r>
    </w:p>
    <w:p w14:paraId="4B35FA17" w14:textId="77777777" w:rsidR="00577348" w:rsidRPr="00E20F33" w:rsidRDefault="00577348" w:rsidP="00577348">
      <w:pPr>
        <w:jc w:val="center"/>
      </w:pPr>
    </w:p>
    <w:p w14:paraId="70C828E8" w14:textId="77777777" w:rsidR="00785C0C" w:rsidRPr="004A22A6" w:rsidRDefault="00785C0C" w:rsidP="00AB1979">
      <w:pPr>
        <w:pStyle w:val="Listaszerbekezds"/>
        <w:numPr>
          <w:ilvl w:val="0"/>
          <w:numId w:val="51"/>
        </w:numPr>
        <w:jc w:val="center"/>
        <w:rPr>
          <w:b/>
          <w:bCs/>
        </w:rPr>
      </w:pPr>
      <w:r w:rsidRPr="004A22A6">
        <w:rPr>
          <w:b/>
          <w:bCs/>
        </w:rPr>
        <w:t>§</w:t>
      </w:r>
    </w:p>
    <w:p w14:paraId="49D64358" w14:textId="77777777" w:rsidR="00785C0C" w:rsidRPr="004A22A6" w:rsidRDefault="00785C0C" w:rsidP="00785C0C">
      <w:pPr>
        <w:jc w:val="both"/>
      </w:pPr>
    </w:p>
    <w:p w14:paraId="3BE25292" w14:textId="77777777" w:rsidR="00785C0C" w:rsidRPr="004A22A6" w:rsidRDefault="00785C0C" w:rsidP="00AB1979">
      <w:pPr>
        <w:pStyle w:val="Szvegtrzs"/>
        <w:numPr>
          <w:ilvl w:val="0"/>
          <w:numId w:val="21"/>
        </w:numPr>
        <w:tabs>
          <w:tab w:val="num" w:pos="540"/>
        </w:tabs>
        <w:ind w:left="540" w:hanging="540"/>
      </w:pPr>
      <w:r w:rsidRPr="004A22A6">
        <w:t xml:space="preserve">A </w:t>
      </w:r>
      <w:r w:rsidR="00C171D1" w:rsidRPr="004A22A6">
        <w:t>K</w:t>
      </w:r>
      <w:r w:rsidRPr="004A22A6">
        <w:t xml:space="preserve">reditbizottság, </w:t>
      </w:r>
      <w:r w:rsidR="000F683D" w:rsidRPr="004A22A6">
        <w:t xml:space="preserve">a </w:t>
      </w:r>
      <w:r w:rsidR="00C171D1" w:rsidRPr="004A22A6">
        <w:t>D</w:t>
      </w:r>
      <w:r w:rsidR="000F683D" w:rsidRPr="004A22A6">
        <w:t xml:space="preserve">iákjóléti </w:t>
      </w:r>
      <w:r w:rsidR="00257E16" w:rsidRPr="004A22A6">
        <w:t>B</w:t>
      </w:r>
      <w:r w:rsidR="000F683D" w:rsidRPr="004A22A6">
        <w:t xml:space="preserve">izottság, </w:t>
      </w:r>
      <w:r w:rsidRPr="004A22A6">
        <w:t xml:space="preserve">illetőleg a </w:t>
      </w:r>
      <w:r w:rsidR="00F44609" w:rsidRPr="004A22A6">
        <w:t>rektor</w:t>
      </w:r>
      <w:r w:rsidRPr="004A22A6">
        <w:t xml:space="preserve"> </w:t>
      </w:r>
      <w:r w:rsidR="00577348" w:rsidRPr="004A22A6">
        <w:t>(</w:t>
      </w:r>
      <w:r w:rsidR="00F44609" w:rsidRPr="004A22A6">
        <w:t>rektor</w:t>
      </w:r>
      <w:r w:rsidR="00577348" w:rsidRPr="004A22A6">
        <w:t xml:space="preserve">helyettes) </w:t>
      </w:r>
      <w:r w:rsidRPr="004A22A6">
        <w:t>által hozott elsőfokú döntés</w:t>
      </w:r>
      <w:r w:rsidR="00890F1C" w:rsidRPr="004A22A6">
        <w:t>, valamint az E</w:t>
      </w:r>
      <w:r w:rsidR="004A6880" w:rsidRPr="004A22A6">
        <w:t>gyetem egyéb</w:t>
      </w:r>
      <w:r w:rsidRPr="004A22A6">
        <w:t xml:space="preserve"> </w:t>
      </w:r>
      <w:r w:rsidR="004A6880" w:rsidRPr="004A22A6">
        <w:t xml:space="preserve">intézkedése ellen </w:t>
      </w:r>
      <w:r w:rsidRPr="004A22A6">
        <w:t xml:space="preserve">– a tanulmányi követelmények teljesítésére vonatkozó értékelés kivételével – a hallgató annak </w:t>
      </w:r>
      <w:r w:rsidR="00577348" w:rsidRPr="004A22A6">
        <w:t>közlésétől, illetve ennek hiányában a</w:t>
      </w:r>
      <w:r w:rsidRPr="004A22A6">
        <w:t xml:space="preserve"> tudomására </w:t>
      </w:r>
      <w:r w:rsidR="004A6880" w:rsidRPr="004A22A6">
        <w:t>jutás</w:t>
      </w:r>
      <w:r w:rsidRPr="004A22A6">
        <w:t xml:space="preserve">tól számított 15 napon belül felülbírálati kérelemmel élhet. A felülbírálati kérelmet a </w:t>
      </w:r>
      <w:r w:rsidR="00C171D1" w:rsidRPr="004A22A6">
        <w:t>K</w:t>
      </w:r>
      <w:r w:rsidRPr="004A22A6">
        <w:t>reditbizottság</w:t>
      </w:r>
      <w:r w:rsidR="00F44609" w:rsidRPr="004A22A6">
        <w:t xml:space="preserve">, </w:t>
      </w:r>
      <w:r w:rsidR="00C171D1" w:rsidRPr="004A22A6">
        <w:t>a D</w:t>
      </w:r>
      <w:r w:rsidR="00F44609" w:rsidRPr="004A22A6">
        <w:t xml:space="preserve">iákjóléti </w:t>
      </w:r>
      <w:r w:rsidR="00257E16" w:rsidRPr="004A22A6">
        <w:t>B</w:t>
      </w:r>
      <w:r w:rsidR="00F44609" w:rsidRPr="004A22A6">
        <w:t>izottság, illetve a rektor, rektorhelyettes</w:t>
      </w:r>
      <w:r w:rsidRPr="004A22A6">
        <w:t xml:space="preserve"> döntése ellen</w:t>
      </w:r>
      <w:r w:rsidR="00F44609" w:rsidRPr="004A22A6">
        <w:t xml:space="preserve"> a</w:t>
      </w:r>
      <w:r w:rsidR="00257E16" w:rsidRPr="004A22A6">
        <w:t>z Egyetemi</w:t>
      </w:r>
      <w:r w:rsidRPr="004A22A6">
        <w:t xml:space="preserve"> </w:t>
      </w:r>
      <w:r w:rsidR="00257E16" w:rsidRPr="004A22A6">
        <w:t>H</w:t>
      </w:r>
      <w:r w:rsidRPr="004A22A6">
        <w:t xml:space="preserve">allgatói </w:t>
      </w:r>
      <w:r w:rsidR="00257E16" w:rsidRPr="004A22A6">
        <w:t>F</w:t>
      </w:r>
      <w:r w:rsidRPr="004A22A6">
        <w:t xml:space="preserve">elülbírálati </w:t>
      </w:r>
      <w:r w:rsidR="00257E16" w:rsidRPr="004A22A6">
        <w:t>B</w:t>
      </w:r>
      <w:r w:rsidRPr="004A22A6">
        <w:t>izottsághoz kell benyújtani.</w:t>
      </w:r>
    </w:p>
    <w:p w14:paraId="74868F71" w14:textId="77777777" w:rsidR="00890F1C" w:rsidRPr="004A22A6" w:rsidRDefault="00890F1C" w:rsidP="00890F1C">
      <w:pPr>
        <w:pStyle w:val="Szvegtrzs"/>
      </w:pPr>
    </w:p>
    <w:p w14:paraId="6939CB2C" w14:textId="77777777" w:rsidR="00890F1C" w:rsidRPr="004A22A6" w:rsidRDefault="00890F1C" w:rsidP="00AB1979">
      <w:pPr>
        <w:pStyle w:val="Szvegtrzs"/>
        <w:numPr>
          <w:ilvl w:val="0"/>
          <w:numId w:val="21"/>
        </w:numPr>
        <w:tabs>
          <w:tab w:val="num" w:pos="540"/>
        </w:tabs>
        <w:ind w:left="540" w:hanging="540"/>
      </w:pPr>
      <w:r w:rsidRPr="004A22A6">
        <w:t>Eljárás indítható a tanulmányok értékelésével kapcsolatos döntés ellen is, ha a döntés nem az Egyetem által elfogadott követelményekre épült, illetve a döntés ellentétes az Egyetem Szervezeti és Működési Szabályzatában foglaltakkal, vagy megszegték a vizsga megszerzésére vonatkozó rendelkezéseket.</w:t>
      </w:r>
    </w:p>
    <w:p w14:paraId="69345131" w14:textId="77777777" w:rsidR="00785C0C" w:rsidRPr="004A22A6" w:rsidRDefault="00785C0C" w:rsidP="00785C0C">
      <w:pPr>
        <w:pStyle w:val="Szvegtrzs"/>
      </w:pPr>
    </w:p>
    <w:p w14:paraId="171BA875" w14:textId="77777777" w:rsidR="00785C0C" w:rsidRPr="004A22A6" w:rsidRDefault="00F53D97" w:rsidP="00AB1979">
      <w:pPr>
        <w:pStyle w:val="Szvegtrzs"/>
        <w:numPr>
          <w:ilvl w:val="0"/>
          <w:numId w:val="21"/>
        </w:numPr>
        <w:tabs>
          <w:tab w:val="num" w:pos="540"/>
        </w:tabs>
        <w:ind w:left="540" w:hanging="540"/>
        <w:rPr>
          <w:strike/>
        </w:rPr>
      </w:pPr>
      <w:r w:rsidRPr="004A22A6">
        <w:t>A</w:t>
      </w:r>
      <w:r w:rsidR="00162F18" w:rsidRPr="004A22A6">
        <w:t xml:space="preserve">z </w:t>
      </w:r>
      <w:r w:rsidR="00663C97" w:rsidRPr="004A22A6">
        <w:t>E</w:t>
      </w:r>
      <w:r w:rsidR="00162F18" w:rsidRPr="004A22A6">
        <w:t xml:space="preserve">gyetemi </w:t>
      </w:r>
      <w:r w:rsidR="00663C97" w:rsidRPr="004A22A6">
        <w:t>Hallgatói F</w:t>
      </w:r>
      <w:r w:rsidR="004A6880" w:rsidRPr="004A22A6">
        <w:t xml:space="preserve">elülbírálati </w:t>
      </w:r>
      <w:r w:rsidR="00663C97" w:rsidRPr="004A22A6">
        <w:t>B</w:t>
      </w:r>
      <w:r w:rsidR="00162F18" w:rsidRPr="004A22A6">
        <w:t xml:space="preserve">izottság </w:t>
      </w:r>
      <w:r w:rsidR="00663C97" w:rsidRPr="004A22A6">
        <w:t>létszámára és összetételére vonatkozó rendelkezéseket az SZMR 30.§-a tartalmazza.</w:t>
      </w:r>
    </w:p>
    <w:p w14:paraId="1B1A5A50" w14:textId="77777777" w:rsidR="002066FA" w:rsidRPr="00E20F33" w:rsidRDefault="002066FA" w:rsidP="002066FA">
      <w:pPr>
        <w:pStyle w:val="Szvegtrzs"/>
      </w:pPr>
    </w:p>
    <w:p w14:paraId="5D075F51" w14:textId="77777777" w:rsidR="00AE11C7" w:rsidRDefault="002066FA" w:rsidP="00AB1979">
      <w:pPr>
        <w:pStyle w:val="Szvegtrzs"/>
        <w:numPr>
          <w:ilvl w:val="0"/>
          <w:numId w:val="21"/>
        </w:numPr>
        <w:tabs>
          <w:tab w:val="num" w:pos="540"/>
        </w:tabs>
        <w:ind w:left="540" w:hanging="540"/>
      </w:pPr>
      <w:r w:rsidRPr="00E20F33">
        <w:t xml:space="preserve">A </w:t>
      </w:r>
      <w:r w:rsidR="00E52AA8">
        <w:t>B</w:t>
      </w:r>
      <w:r w:rsidRPr="00E20F33">
        <w:t>izottság munkájában nem vehet részt az a személy:</w:t>
      </w:r>
    </w:p>
    <w:p w14:paraId="7EE07F5D" w14:textId="77777777" w:rsidR="002066FA" w:rsidRPr="00E20F33" w:rsidRDefault="002066FA" w:rsidP="00AB1979">
      <w:pPr>
        <w:pStyle w:val="Szvegtrzs"/>
        <w:numPr>
          <w:ilvl w:val="1"/>
          <w:numId w:val="34"/>
        </w:numPr>
        <w:tabs>
          <w:tab w:val="left" w:pos="993"/>
        </w:tabs>
        <w:ind w:left="567" w:firstLine="0"/>
      </w:pPr>
      <w:r w:rsidRPr="00E20F33">
        <w:t>aki a megtámadott döntést hozta, vagy a döntéshozatalt elmulasztotta</w:t>
      </w:r>
      <w:r w:rsidR="00AA261D" w:rsidRPr="00E20F33">
        <w:t>,</w:t>
      </w:r>
    </w:p>
    <w:p w14:paraId="058303EE" w14:textId="77777777" w:rsidR="00AA261D" w:rsidRPr="00AE11C7" w:rsidRDefault="00AA261D" w:rsidP="00AB1979">
      <w:pPr>
        <w:pStyle w:val="Szvegtrzs"/>
        <w:numPr>
          <w:ilvl w:val="1"/>
          <w:numId w:val="34"/>
        </w:numPr>
        <w:tabs>
          <w:tab w:val="left" w:pos="993"/>
        </w:tabs>
        <w:ind w:left="567" w:firstLine="0"/>
      </w:pPr>
      <w:r w:rsidRPr="00AE11C7">
        <w:t xml:space="preserve">az előző pontban megjelölt személy közeli hozzátartozója (Ptk. </w:t>
      </w:r>
      <w:r w:rsidR="00337E74">
        <w:t>8:1</w:t>
      </w:r>
      <w:r w:rsidRPr="00AE11C7">
        <w:t>. § ),</w:t>
      </w:r>
    </w:p>
    <w:p w14:paraId="0E3A7FBB" w14:textId="77777777" w:rsidR="00785C0C" w:rsidRPr="00341FA1" w:rsidRDefault="00AA261D" w:rsidP="00AB1979">
      <w:pPr>
        <w:pStyle w:val="Szvegtrzs"/>
        <w:numPr>
          <w:ilvl w:val="1"/>
          <w:numId w:val="34"/>
        </w:numPr>
        <w:tabs>
          <w:tab w:val="left" w:pos="993"/>
        </w:tabs>
        <w:ind w:left="993" w:hanging="426"/>
      </w:pPr>
      <w:r w:rsidRPr="00AE11C7">
        <w:t>akitől az ügy tárgyilagos elbírálása nem várható el.</w:t>
      </w:r>
      <w:r w:rsidR="00A56883" w:rsidRPr="00AE11C7">
        <w:t xml:space="preserve"> </w:t>
      </w:r>
      <w:r w:rsidR="00A56883" w:rsidRPr="00341FA1">
        <w:t>Ebben az esetben az érintett személynek van bejelentési kötelezettsége.</w:t>
      </w:r>
    </w:p>
    <w:p w14:paraId="7542DA3C" w14:textId="77777777" w:rsidR="00AE11C7" w:rsidRPr="00E20F33" w:rsidRDefault="00AE11C7" w:rsidP="00785C0C">
      <w:pPr>
        <w:pStyle w:val="Szvegtrzs"/>
      </w:pPr>
    </w:p>
    <w:p w14:paraId="20BB1D92" w14:textId="77777777" w:rsidR="00F53D97" w:rsidRDefault="00785C0C" w:rsidP="00AB1979">
      <w:pPr>
        <w:pStyle w:val="Szvegtrzs"/>
        <w:numPr>
          <w:ilvl w:val="0"/>
          <w:numId w:val="21"/>
        </w:numPr>
        <w:tabs>
          <w:tab w:val="num" w:pos="540"/>
        </w:tabs>
        <w:ind w:left="540" w:hanging="540"/>
      </w:pPr>
      <w:r w:rsidRPr="00E20F33">
        <w:t xml:space="preserve">A </w:t>
      </w:r>
      <w:r w:rsidR="00E52AA8">
        <w:t>B</w:t>
      </w:r>
      <w:r w:rsidRPr="00E20F33">
        <w:t>izottság</w:t>
      </w:r>
      <w:r w:rsidR="00162F18" w:rsidRPr="00E20F33">
        <w:t xml:space="preserve">ban a hallgatói képviseletet úgy kell biztosítani, hogy az adott ügy tárgyalásán mindig a fellebbező hallgató képzési szintjének (ciklusának) megfelelő hallgató vegyen részt. </w:t>
      </w:r>
    </w:p>
    <w:p w14:paraId="456A2190" w14:textId="77777777" w:rsidR="00F53D97" w:rsidRDefault="00F53D97" w:rsidP="00F53D97">
      <w:pPr>
        <w:pStyle w:val="Szvegtrzs"/>
        <w:tabs>
          <w:tab w:val="num" w:pos="540"/>
        </w:tabs>
        <w:ind w:left="540"/>
      </w:pPr>
    </w:p>
    <w:p w14:paraId="13965BA5" w14:textId="77777777" w:rsidR="00D74853" w:rsidRPr="004A22A6" w:rsidRDefault="00D74853" w:rsidP="00AB1979">
      <w:pPr>
        <w:pStyle w:val="Szvegtrzs"/>
        <w:numPr>
          <w:ilvl w:val="0"/>
          <w:numId w:val="21"/>
        </w:numPr>
        <w:tabs>
          <w:tab w:val="num" w:pos="540"/>
        </w:tabs>
        <w:ind w:left="540" w:hanging="540"/>
      </w:pPr>
      <w:r w:rsidRPr="00663C97">
        <w:t xml:space="preserve">A </w:t>
      </w:r>
      <w:r w:rsidR="00E52AA8" w:rsidRPr="004A22A6">
        <w:t>b</w:t>
      </w:r>
      <w:r w:rsidRPr="004A22A6">
        <w:t xml:space="preserve">izottsági ülésekre az első fokú (megtámadott) döntést hozó személyt is meg kell hívni és − amennyiben azt személyesen el kívánja mondani − meg kell hallgatni véleményét. Lehetőséget kell biztosítani, hogy az </w:t>
      </w:r>
      <w:r w:rsidR="0093403A" w:rsidRPr="004A22A6">
        <w:t>egyetem</w:t>
      </w:r>
      <w:r w:rsidRPr="004A22A6">
        <w:t xml:space="preserve"> jogi képviselője is részt vegyen az üléseken.</w:t>
      </w:r>
    </w:p>
    <w:p w14:paraId="0A46839D" w14:textId="77777777" w:rsidR="00D74853" w:rsidRPr="004A22A6" w:rsidRDefault="00D74853" w:rsidP="00663C97">
      <w:pPr>
        <w:pStyle w:val="Szvegtrzs"/>
        <w:ind w:left="540"/>
      </w:pPr>
    </w:p>
    <w:p w14:paraId="4E33DA21" w14:textId="77777777" w:rsidR="00785C0C" w:rsidRPr="004A22A6" w:rsidRDefault="00162F18" w:rsidP="00AB1979">
      <w:pPr>
        <w:numPr>
          <w:ilvl w:val="0"/>
          <w:numId w:val="21"/>
        </w:numPr>
        <w:tabs>
          <w:tab w:val="num" w:pos="540"/>
        </w:tabs>
        <w:ind w:left="540" w:hanging="540"/>
        <w:jc w:val="both"/>
      </w:pPr>
      <w:r w:rsidRPr="004A22A6">
        <w:t xml:space="preserve">Az </w:t>
      </w:r>
      <w:r w:rsidR="0026008A" w:rsidRPr="004A22A6">
        <w:t>E</w:t>
      </w:r>
      <w:r w:rsidRPr="004A22A6">
        <w:t>gyetemi</w:t>
      </w:r>
      <w:r w:rsidR="0026008A" w:rsidRPr="004A22A6">
        <w:t xml:space="preserve"> Hallgatói</w:t>
      </w:r>
      <w:r w:rsidRPr="004A22A6">
        <w:t xml:space="preserve"> </w:t>
      </w:r>
      <w:r w:rsidR="0026008A" w:rsidRPr="004A22A6">
        <w:t>F</w:t>
      </w:r>
      <w:r w:rsidR="002066FA" w:rsidRPr="004A22A6">
        <w:t xml:space="preserve">elülbírálati </w:t>
      </w:r>
      <w:r w:rsidR="0026008A" w:rsidRPr="004A22A6">
        <w:t>B</w:t>
      </w:r>
      <w:r w:rsidRPr="004A22A6">
        <w:t>izottság feladatai</w:t>
      </w:r>
      <w:r w:rsidR="0093403A" w:rsidRPr="004A22A6">
        <w:t>t</w:t>
      </w:r>
      <w:r w:rsidRPr="004A22A6">
        <w:t xml:space="preserve"> a saját mag</w:t>
      </w:r>
      <w:r w:rsidR="0093403A" w:rsidRPr="004A22A6">
        <w:t>a</w:t>
      </w:r>
      <w:r w:rsidRPr="004A22A6">
        <w:t xml:space="preserve"> által összeállított és a </w:t>
      </w:r>
      <w:r w:rsidR="00F53D97" w:rsidRPr="004A22A6">
        <w:t>S</w:t>
      </w:r>
      <w:r w:rsidR="002066FA" w:rsidRPr="004A22A6">
        <w:t>zenátus</w:t>
      </w:r>
      <w:r w:rsidRPr="004A22A6">
        <w:t xml:space="preserve"> által jóváhagyott ügyrendj</w:t>
      </w:r>
      <w:r w:rsidR="0093403A" w:rsidRPr="004A22A6">
        <w:t>e</w:t>
      </w:r>
      <w:r w:rsidRPr="004A22A6">
        <w:t xml:space="preserve"> szerint végzi.</w:t>
      </w:r>
      <w:r w:rsidR="002066FA" w:rsidRPr="004A22A6">
        <w:t xml:space="preserve"> </w:t>
      </w:r>
    </w:p>
    <w:p w14:paraId="3643F164" w14:textId="77777777" w:rsidR="00785C0C" w:rsidRPr="004A22A6" w:rsidRDefault="00785C0C" w:rsidP="00785C0C"/>
    <w:p w14:paraId="67905527" w14:textId="77777777" w:rsidR="00785C0C" w:rsidRPr="00E20F33" w:rsidRDefault="00785C0C" w:rsidP="00AB1979">
      <w:pPr>
        <w:numPr>
          <w:ilvl w:val="0"/>
          <w:numId w:val="21"/>
        </w:numPr>
        <w:tabs>
          <w:tab w:val="num" w:pos="540"/>
        </w:tabs>
        <w:ind w:left="540" w:hanging="540"/>
        <w:jc w:val="both"/>
      </w:pPr>
      <w:r w:rsidRPr="004A22A6">
        <w:t>A döntést határozatba kell foglalni és meg kell indokolni. Az eljárás során a határozatban fel kell hívni a figyelmet a jogorvoslat lehetőségére</w:t>
      </w:r>
      <w:r w:rsidR="00F53D97" w:rsidRPr="004A22A6">
        <w:t>.</w:t>
      </w:r>
      <w:r w:rsidRPr="004A22A6">
        <w:t xml:space="preserve"> és az eljárás során a hallgatót legalább egy ízben személyesen meg kell hallgatni. Ha a hallgató a szabályos értesítés ellenére nem jelenik</w:t>
      </w:r>
      <w:r w:rsidRPr="00E20F33">
        <w:t xml:space="preserve"> meg a bizottság ülésén, úgy a személyes meghallgatástól el lehet tekinteni, illetve kérésére lehetővé kell tenni számára, hogy észrevételeit írásban megtehesse.</w:t>
      </w:r>
    </w:p>
    <w:p w14:paraId="271FB27B" w14:textId="77777777" w:rsidR="00AA261D" w:rsidRPr="00E20F33" w:rsidRDefault="00AA261D" w:rsidP="00AA261D">
      <w:pPr>
        <w:jc w:val="both"/>
      </w:pPr>
    </w:p>
    <w:p w14:paraId="060ECF16" w14:textId="77777777" w:rsidR="00AA261D" w:rsidRPr="00E20F33" w:rsidRDefault="00AA261D" w:rsidP="00AB1979">
      <w:pPr>
        <w:numPr>
          <w:ilvl w:val="0"/>
          <w:numId w:val="21"/>
        </w:numPr>
        <w:tabs>
          <w:tab w:val="num" w:pos="540"/>
        </w:tabs>
        <w:ind w:left="540" w:hanging="540"/>
        <w:jc w:val="both"/>
      </w:pPr>
      <w:r w:rsidRPr="00E20F33">
        <w:t>A tényállás tisztázására, a határidők számítására, az igazolásra, a határozat alakjára és tartamára, közlésére, a döntés kérelemre vagy hivatalból történő kijavítására</w:t>
      </w:r>
      <w:r w:rsidR="000F683D" w:rsidRPr="00E20F33">
        <w:t>,</w:t>
      </w:r>
      <w:r w:rsidRPr="00E20F33">
        <w:t xml:space="preserve"> </w:t>
      </w:r>
      <w:r w:rsidR="000F683D" w:rsidRPr="00E20F33">
        <w:t>k</w:t>
      </w:r>
      <w:r w:rsidRPr="00E20F33">
        <w:t>icserélésére, kiegészítésére, módosítására vagy visszavonására a</w:t>
      </w:r>
      <w:r w:rsidR="00E21F50" w:rsidRPr="00E20F33">
        <w:t xml:space="preserve"> közigazgatási</w:t>
      </w:r>
      <w:r w:rsidR="00890F1C" w:rsidRPr="00E20F33">
        <w:t xml:space="preserve"> hatósági</w:t>
      </w:r>
      <w:r w:rsidRPr="00E20F33">
        <w:t xml:space="preserve"> eljárás </w:t>
      </w:r>
      <w:r w:rsidR="00890F1C" w:rsidRPr="00E20F33">
        <w:t xml:space="preserve">és szolgáltatás </w:t>
      </w:r>
      <w:r w:rsidRPr="00E20F33">
        <w:t xml:space="preserve">általános szabályairól szóló törvény rendelkezéseit kell </w:t>
      </w:r>
      <w:r w:rsidR="00890F1C" w:rsidRPr="00E20F33">
        <w:t xml:space="preserve">megfelelően </w:t>
      </w:r>
      <w:r w:rsidRPr="00E20F33">
        <w:t>alkalmazni.</w:t>
      </w:r>
    </w:p>
    <w:p w14:paraId="012B2D87" w14:textId="77777777" w:rsidR="00785C0C" w:rsidRPr="00E20F33" w:rsidRDefault="00785C0C" w:rsidP="00785C0C"/>
    <w:p w14:paraId="707E3FCC" w14:textId="77777777" w:rsidR="00785C0C" w:rsidRPr="00E20F33" w:rsidRDefault="00785C0C" w:rsidP="00AB1979">
      <w:pPr>
        <w:numPr>
          <w:ilvl w:val="0"/>
          <w:numId w:val="21"/>
        </w:numPr>
        <w:tabs>
          <w:tab w:val="num" w:pos="540"/>
        </w:tabs>
        <w:ind w:left="540" w:hanging="540"/>
        <w:jc w:val="both"/>
      </w:pPr>
      <w:r w:rsidRPr="00E20F33">
        <w:t xml:space="preserve">Az ügyben másodfokon hozott határozat a közléstől válik jogerőssé. A jogerős határozat végrehajtható, kivéve, ha a hallgató bírósági felülvizsgálatát kérte. </w:t>
      </w:r>
    </w:p>
    <w:p w14:paraId="36627850" w14:textId="77777777" w:rsidR="00890F1C" w:rsidRPr="00E20F33" w:rsidRDefault="00890F1C" w:rsidP="00890F1C">
      <w:pPr>
        <w:jc w:val="both"/>
      </w:pPr>
    </w:p>
    <w:p w14:paraId="7AAE562C" w14:textId="77777777" w:rsidR="00785C0C" w:rsidRPr="00E20F33" w:rsidRDefault="00974BD1" w:rsidP="00AB1979">
      <w:pPr>
        <w:pStyle w:val="Szvegtrzs"/>
        <w:numPr>
          <w:ilvl w:val="0"/>
          <w:numId w:val="21"/>
        </w:numPr>
        <w:tabs>
          <w:tab w:val="num" w:pos="540"/>
        </w:tabs>
        <w:ind w:left="540" w:hanging="540"/>
      </w:pPr>
      <w:r w:rsidRPr="00E20F33">
        <w:t xml:space="preserve">A </w:t>
      </w:r>
      <w:r w:rsidRPr="004A22A6">
        <w:t>hallgató a</w:t>
      </w:r>
      <w:r w:rsidR="00F53D97" w:rsidRPr="004A22A6">
        <w:t>z</w:t>
      </w:r>
      <w:r w:rsidR="00785C0C" w:rsidRPr="004A22A6">
        <w:t xml:space="preserve"> </w:t>
      </w:r>
      <w:r w:rsidR="00F53D97" w:rsidRPr="004A22A6">
        <w:t xml:space="preserve">Egyetemi </w:t>
      </w:r>
      <w:r w:rsidR="00D3466E" w:rsidRPr="004A22A6">
        <w:t xml:space="preserve">Hallgatói </w:t>
      </w:r>
      <w:r w:rsidR="00E52AA8" w:rsidRPr="004A22A6">
        <w:t>F</w:t>
      </w:r>
      <w:r w:rsidR="00785C0C" w:rsidRPr="004A22A6">
        <w:t xml:space="preserve">elülbírálati </w:t>
      </w:r>
      <w:r w:rsidR="00E52AA8" w:rsidRPr="004A22A6">
        <w:t>B</w:t>
      </w:r>
      <w:r w:rsidR="00785C0C" w:rsidRPr="004A22A6">
        <w:t>izottság másodfokú döntésének bírósági felülvizsgálatát kérheti, annak közlésétől</w:t>
      </w:r>
      <w:r w:rsidR="00785C0C" w:rsidRPr="00E20F33">
        <w:t xml:space="preserve"> számított 30 napon belül</w:t>
      </w:r>
      <w:r w:rsidR="00A05AC0" w:rsidRPr="00E20F33">
        <w:t xml:space="preserve">, jogszabálysértésre, </w:t>
      </w:r>
      <w:r w:rsidR="00A05AC0" w:rsidRPr="00E20F33">
        <w:lastRenderedPageBreak/>
        <w:t>illet</w:t>
      </w:r>
      <w:r w:rsidR="00890F1C" w:rsidRPr="00E20F33">
        <w:t>ve hallgatói jogviszonyra vonatkozó rendelkezések megsértésére hivatkozással.</w:t>
      </w:r>
      <w:r w:rsidR="00785C0C" w:rsidRPr="00E20F33">
        <w:t xml:space="preserve"> </w:t>
      </w:r>
      <w:r w:rsidR="00890F1C" w:rsidRPr="00E20F33">
        <w:t>A keresetlevél benyújtásáról a hallgatónak az Egyetemet a keresetlevél egy példányának megküldésével értesíteni kell.</w:t>
      </w:r>
    </w:p>
    <w:p w14:paraId="0D2CD045" w14:textId="77777777" w:rsidR="00785C0C" w:rsidRDefault="00785C0C" w:rsidP="00916299">
      <w:pPr>
        <w:jc w:val="both"/>
      </w:pPr>
    </w:p>
    <w:p w14:paraId="0B3EAB54" w14:textId="77777777" w:rsidR="00404B6D" w:rsidRPr="00E20F33" w:rsidRDefault="00404B6D" w:rsidP="00916299">
      <w:pPr>
        <w:jc w:val="both"/>
      </w:pPr>
    </w:p>
    <w:p w14:paraId="7E3F7B32" w14:textId="77777777" w:rsidR="00785C0C" w:rsidRPr="00E20F33" w:rsidRDefault="00916299" w:rsidP="00785C0C">
      <w:pPr>
        <w:jc w:val="center"/>
        <w:rPr>
          <w:b/>
          <w:bCs/>
        </w:rPr>
      </w:pPr>
      <w:r w:rsidRPr="00E20F33">
        <w:rPr>
          <w:b/>
          <w:bCs/>
        </w:rPr>
        <w:t>3</w:t>
      </w:r>
      <w:r w:rsidR="00785C0C" w:rsidRPr="00E20F33">
        <w:rPr>
          <w:b/>
          <w:bCs/>
        </w:rPr>
        <w:t>. A képzés struktúrája</w:t>
      </w:r>
    </w:p>
    <w:p w14:paraId="64662A84" w14:textId="77777777" w:rsidR="00785C0C" w:rsidRPr="00E20F33" w:rsidRDefault="00785C0C" w:rsidP="00785C0C">
      <w:pPr>
        <w:jc w:val="center"/>
        <w:rPr>
          <w:b/>
          <w:bCs/>
        </w:rPr>
      </w:pPr>
    </w:p>
    <w:p w14:paraId="3E7A05CF" w14:textId="77777777" w:rsidR="00785C0C" w:rsidRPr="00F67A84" w:rsidRDefault="00785C0C" w:rsidP="00AB1979">
      <w:pPr>
        <w:pStyle w:val="Listaszerbekezds"/>
        <w:numPr>
          <w:ilvl w:val="0"/>
          <w:numId w:val="51"/>
        </w:numPr>
        <w:jc w:val="center"/>
        <w:rPr>
          <w:b/>
          <w:bCs/>
        </w:rPr>
      </w:pPr>
      <w:r w:rsidRPr="00F67A84">
        <w:rPr>
          <w:b/>
          <w:bCs/>
        </w:rPr>
        <w:t>§</w:t>
      </w:r>
    </w:p>
    <w:p w14:paraId="6A3DB9B4" w14:textId="77777777" w:rsidR="00785C0C" w:rsidRPr="00E20F33" w:rsidRDefault="00785C0C" w:rsidP="00785C0C">
      <w:pPr>
        <w:jc w:val="center"/>
      </w:pPr>
    </w:p>
    <w:p w14:paraId="5D0A109F" w14:textId="77777777" w:rsidR="002755F9" w:rsidRPr="00E20F33" w:rsidRDefault="00785C0C" w:rsidP="00785C0C">
      <w:pPr>
        <w:tabs>
          <w:tab w:val="left" w:pos="540"/>
        </w:tabs>
        <w:ind w:left="540" w:hanging="540"/>
        <w:jc w:val="both"/>
      </w:pPr>
      <w:r w:rsidRPr="00E20F33">
        <w:t xml:space="preserve">(1) </w:t>
      </w:r>
      <w:r w:rsidR="009D090C" w:rsidRPr="00E20F33">
        <w:tab/>
      </w:r>
      <w:r w:rsidR="00C067A4">
        <w:t>A</w:t>
      </w:r>
      <w:r w:rsidR="000E036A" w:rsidRPr="00E20F33">
        <w:t>z Nf</w:t>
      </w:r>
      <w:r w:rsidR="009D090C" w:rsidRPr="00E20F33">
        <w:t>tv.</w:t>
      </w:r>
      <w:r w:rsidR="00397040" w:rsidRPr="00E20F33">
        <w:t xml:space="preserve"> által szabályozott</w:t>
      </w:r>
      <w:r w:rsidRPr="00E20F33">
        <w:t xml:space="preserve"> alap- és mesterképzésben</w:t>
      </w:r>
      <w:r w:rsidR="000F683D" w:rsidRPr="00E20F33">
        <w:t xml:space="preserve">, </w:t>
      </w:r>
      <w:r w:rsidR="002F27D8" w:rsidRPr="00E20F33">
        <w:t xml:space="preserve">osztatlan </w:t>
      </w:r>
      <w:r w:rsidR="000F683D" w:rsidRPr="00E20F33">
        <w:t>képzésben</w:t>
      </w:r>
      <w:r w:rsidRPr="00E20F33">
        <w:t xml:space="preserve"> </w:t>
      </w:r>
      <w:r w:rsidR="009D090C" w:rsidRPr="00E20F33">
        <w:t>a megszerezhető végzettség</w:t>
      </w:r>
      <w:r w:rsidR="002755F9" w:rsidRPr="00E20F33">
        <w:t xml:space="preserve"> és szakképzettség szakmai követelményeit </w:t>
      </w:r>
      <w:r w:rsidR="000E036A" w:rsidRPr="00E20F33">
        <w:t xml:space="preserve">a </w:t>
      </w:r>
      <w:r w:rsidR="009840F5" w:rsidRPr="00E20F33">
        <w:t>felsőok</w:t>
      </w:r>
      <w:r w:rsidR="000E036A" w:rsidRPr="00E20F33">
        <w:t>tatásért felelős</w:t>
      </w:r>
      <w:r w:rsidRPr="00E20F33">
        <w:t xml:space="preserve"> miniszter által kiadott képzési és kimeneti követelmények </w:t>
      </w:r>
      <w:r w:rsidR="002755F9" w:rsidRPr="00E20F33">
        <w:t>határozzák meg.</w:t>
      </w:r>
    </w:p>
    <w:p w14:paraId="662C829E" w14:textId="77777777" w:rsidR="002755F9" w:rsidRPr="00E20F33" w:rsidRDefault="002755F9" w:rsidP="00785C0C">
      <w:pPr>
        <w:tabs>
          <w:tab w:val="left" w:pos="540"/>
        </w:tabs>
        <w:ind w:left="540" w:hanging="540"/>
        <w:jc w:val="both"/>
      </w:pPr>
    </w:p>
    <w:p w14:paraId="549BE5F4" w14:textId="77777777" w:rsidR="002755F9" w:rsidRPr="00E20F33" w:rsidRDefault="002755F9" w:rsidP="002755F9">
      <w:pPr>
        <w:ind w:left="540" w:right="-108" w:hanging="540"/>
        <w:jc w:val="both"/>
      </w:pPr>
      <w:r w:rsidRPr="00E20F33">
        <w:t>(2)</w:t>
      </w:r>
      <w:r w:rsidRPr="00E20F33">
        <w:tab/>
        <w:t>Az alapképzési szakok képzési és kimeneti követelményei szakonként tartalmazzák az alapképzési szak megnevezését; az alapképzési szakon szerezhető végzettségi szint és a szakképzettség oklevélben szereplő megjelölését (magyar és angol nyelven), a képzési időt félévekben, az alapfokozat megszerzéséhez összegyűjtendő kreditek számát, az alapképzési szak képzési célját és az elsajátítandó szakmai kompetenciákat, a képzési ágon belüli közös képzési szakasznak az alapszak szempontjából fontos általános kompetenciáit, a törzsanyag - szakképzettség szempontjából meghatározó - ismeretköreinek bemutatását, továbbá az idegennyelv-ismeretre vonatkozó követelményeket.</w:t>
      </w:r>
    </w:p>
    <w:p w14:paraId="7BD19376" w14:textId="77777777" w:rsidR="002755F9" w:rsidRPr="00E20F33" w:rsidRDefault="002755F9" w:rsidP="002755F9">
      <w:pPr>
        <w:ind w:left="360" w:right="-108" w:hanging="360"/>
        <w:jc w:val="both"/>
      </w:pPr>
    </w:p>
    <w:p w14:paraId="3212FD32" w14:textId="77777777" w:rsidR="002755F9" w:rsidRDefault="002755F9" w:rsidP="002755F9">
      <w:pPr>
        <w:ind w:left="540" w:right="-108" w:hanging="540"/>
        <w:jc w:val="both"/>
      </w:pPr>
      <w:r w:rsidRPr="00E20F33">
        <w:t>(3)</w:t>
      </w:r>
      <w:r w:rsidRPr="00E20F33">
        <w:tab/>
        <w:t xml:space="preserve">A </w:t>
      </w:r>
      <w:r w:rsidRPr="00D43337">
        <w:t>mesterképzési szakok</w:t>
      </w:r>
      <w:r w:rsidR="000F683D" w:rsidRPr="00D43337">
        <w:t xml:space="preserve">, valamint az </w:t>
      </w:r>
      <w:r w:rsidR="002F27D8" w:rsidRPr="00D43337">
        <w:t>egységes</w:t>
      </w:r>
      <w:r w:rsidR="002F27D8" w:rsidRPr="00D43337">
        <w:rPr>
          <w:strike/>
        </w:rPr>
        <w:t>,</w:t>
      </w:r>
      <w:r w:rsidR="002F27D8" w:rsidRPr="00E20F33">
        <w:t xml:space="preserve"> osztatlan</w:t>
      </w:r>
      <w:r w:rsidR="000F683D" w:rsidRPr="00E20F33">
        <w:t xml:space="preserve"> képzésű szakok</w:t>
      </w:r>
      <w:r w:rsidRPr="00E20F33">
        <w:t xml:space="preserve"> képzési és kimeneti követel</w:t>
      </w:r>
      <w:r w:rsidR="00D43337">
        <w:t xml:space="preserve">ményei szakonként tartalmazzák </w:t>
      </w:r>
      <w:r w:rsidRPr="00E20F33">
        <w:t>a mesterképzési szak megnevezését, a mesterképzési szakon szerezhető végzettségi szint és szakképzettség oklevélben szereplő megjelölését (magyar és angol nyelven), azon alapszakok megnevezését, amelyek teljes kreditérték beszámításával vehetők figyelembe a mes</w:t>
      </w:r>
      <w:r w:rsidR="00812F89">
        <w:t>terképzésbe történő belépésnél,</w:t>
      </w:r>
      <w:r w:rsidRPr="00E20F33">
        <w:t xml:space="preserve"> a képzési idő</w:t>
      </w:r>
      <w:r w:rsidR="00812F89">
        <w:t>t félévekben,</w:t>
      </w:r>
      <w:r w:rsidRPr="00E20F33">
        <w:t xml:space="preserve"> a mesterfokozat megszerzéséhez összegyűjtendő kreditek számát, a mesterképzési szak célját és az elsajátítandó kompetenciákat, a végzettségi szinthez szükséges, alapképzésben megszerzett ismereteket tovább bővítő alapozó ismeretköröket, a törzsanyag - szakképzettség szempontjából meghatározó - ismeretköreinek bemutatását, a gyakorlati ismeretekre vonatkozó követelményeket, az idegennyelv-ismeretre vonatkozó követelményeket, alapképzési szakon, szakokon megszerzett ismeretek mesterképzésbe való befogadásának speciális feltételeit.</w:t>
      </w:r>
    </w:p>
    <w:p w14:paraId="1D882D39" w14:textId="77777777" w:rsidR="00FA7C4C" w:rsidRDefault="00FA7C4C" w:rsidP="002755F9">
      <w:pPr>
        <w:ind w:left="540" w:right="-108" w:hanging="540"/>
        <w:jc w:val="both"/>
      </w:pPr>
    </w:p>
    <w:p w14:paraId="0C3BB72E" w14:textId="77777777" w:rsidR="00450444" w:rsidRPr="00E20F33" w:rsidRDefault="002755F9" w:rsidP="002755F9">
      <w:pPr>
        <w:tabs>
          <w:tab w:val="left" w:pos="540"/>
        </w:tabs>
        <w:ind w:left="540" w:hanging="540"/>
        <w:jc w:val="both"/>
      </w:pPr>
      <w:r w:rsidRPr="00E20F33">
        <w:t>(4)</w:t>
      </w:r>
      <w:r w:rsidRPr="00E20F33">
        <w:tab/>
        <w:t>A képesítési követelmények szakok szerint tartalmazzák a képzési cél meghatározását, az oktatandó főbb tanulmányi területeket és ezek arányait, a képzési időt félévekben, a képzettség megszerzéséhez szükséges tanulmányi munkamennyiséget összóraszámban, illetve kreditben meghatározva, a szigorlati tantárgyakat, a záróvizsga típusát, tantárgyait, eredményének kiszámítási módját, a szakdolgozat, diplomamunka követelményeit, a végzettség szintjét, a szakképzettséget és a hozzájuk kapcsolódó cím megnevezését, továbbá a szak szempontjából lényeges más rendelkezéseket.</w:t>
      </w:r>
    </w:p>
    <w:p w14:paraId="69EF2086" w14:textId="77777777" w:rsidR="00A8517F" w:rsidRPr="00E20F33" w:rsidRDefault="00A8517F" w:rsidP="00785C0C">
      <w:pPr>
        <w:jc w:val="both"/>
      </w:pPr>
    </w:p>
    <w:p w14:paraId="15BF9318" w14:textId="77777777" w:rsidR="00F63380" w:rsidRDefault="00F63380" w:rsidP="00F63380">
      <w:pPr>
        <w:ind w:left="3540"/>
        <w:jc w:val="center"/>
        <w:rPr>
          <w:b/>
        </w:rPr>
      </w:pPr>
    </w:p>
    <w:p w14:paraId="717AAE19" w14:textId="77777777" w:rsidR="00F63380" w:rsidRDefault="00F63380" w:rsidP="004A22A6">
      <w:pPr>
        <w:ind w:left="4253"/>
        <w:rPr>
          <w:b/>
        </w:rPr>
      </w:pPr>
      <w:r>
        <w:rPr>
          <w:b/>
        </w:rPr>
        <w:t xml:space="preserve"> </w:t>
      </w:r>
      <w:r w:rsidR="00CE60F2" w:rsidRPr="00416710">
        <w:rPr>
          <w:b/>
        </w:rPr>
        <w:t>Tanterv</w:t>
      </w:r>
    </w:p>
    <w:p w14:paraId="0A75DFA2" w14:textId="77777777" w:rsidR="00785C0C" w:rsidRPr="00F67A84" w:rsidRDefault="00DB1428" w:rsidP="00AB1979">
      <w:pPr>
        <w:pStyle w:val="Listaszerbekezds"/>
        <w:numPr>
          <w:ilvl w:val="0"/>
          <w:numId w:val="51"/>
        </w:numPr>
        <w:jc w:val="center"/>
        <w:rPr>
          <w:b/>
        </w:rPr>
      </w:pPr>
      <w:r w:rsidRPr="00F67A84">
        <w:rPr>
          <w:b/>
        </w:rPr>
        <w:t>§</w:t>
      </w:r>
    </w:p>
    <w:p w14:paraId="671108B7" w14:textId="77777777" w:rsidR="00F958D3" w:rsidRPr="00E20F33" w:rsidRDefault="00F958D3" w:rsidP="00785C0C">
      <w:pPr>
        <w:tabs>
          <w:tab w:val="left" w:pos="540"/>
        </w:tabs>
        <w:ind w:left="540" w:hanging="540"/>
        <w:jc w:val="both"/>
      </w:pPr>
    </w:p>
    <w:p w14:paraId="13883D88" w14:textId="77777777" w:rsidR="004A22A6" w:rsidRDefault="00F958D3" w:rsidP="00F958D3">
      <w:pPr>
        <w:tabs>
          <w:tab w:val="left" w:pos="540"/>
        </w:tabs>
        <w:ind w:left="540" w:hanging="540"/>
        <w:jc w:val="both"/>
      </w:pPr>
      <w:r w:rsidRPr="00E20F33">
        <w:t>(1)</w:t>
      </w:r>
      <w:r w:rsidRPr="00E20F33">
        <w:tab/>
        <w:t xml:space="preserve">A kreditrendszerben a tanterv formája a </w:t>
      </w:r>
      <w:r w:rsidR="00CE60F2" w:rsidRPr="009244EA">
        <w:t>mintatanterv</w:t>
      </w:r>
      <w:r w:rsidRPr="00E20F33">
        <w:t xml:space="preserve">. A mintatanterv az adott szakon célszerű lehetőséget kínál a hallgató számára, hogy a felsőfokú végzettséghez szükséges tantárgyakat milyen időbeosztásban lehet a képzési és kimeneti követelményekben </w:t>
      </w:r>
      <w:r w:rsidR="004A22A6">
        <w:t xml:space="preserve">(képesítési </w:t>
      </w:r>
      <w:r w:rsidRPr="00E20F33">
        <w:t xml:space="preserve">követelményekben) meghatározott számú félév alatt elvégezni. </w:t>
      </w:r>
    </w:p>
    <w:p w14:paraId="6CAD5735" w14:textId="77777777" w:rsidR="00F958D3" w:rsidRPr="00E20F33" w:rsidRDefault="004A22A6" w:rsidP="00AB1979">
      <w:pPr>
        <w:pStyle w:val="Listaszerbekezds"/>
        <w:numPr>
          <w:ilvl w:val="0"/>
          <w:numId w:val="52"/>
        </w:numPr>
        <w:tabs>
          <w:tab w:val="left" w:pos="284"/>
        </w:tabs>
        <w:ind w:left="426"/>
        <w:jc w:val="both"/>
      </w:pPr>
      <w:r>
        <w:t xml:space="preserve"> </w:t>
      </w:r>
      <w:r w:rsidR="00F958D3" w:rsidRPr="00E20F33">
        <w:t>A mintatanterv oktatási időszakonkénti bontásban tartalmazza valamennyi:</w:t>
      </w:r>
    </w:p>
    <w:p w14:paraId="50F76D10" w14:textId="77777777" w:rsidR="00F958D3" w:rsidRPr="00E20F33" w:rsidRDefault="00F958D3" w:rsidP="00AB1979">
      <w:pPr>
        <w:numPr>
          <w:ilvl w:val="0"/>
          <w:numId w:val="26"/>
        </w:numPr>
        <w:tabs>
          <w:tab w:val="clear" w:pos="720"/>
          <w:tab w:val="num" w:pos="1080"/>
        </w:tabs>
        <w:ind w:left="1080" w:hanging="540"/>
        <w:jc w:val="both"/>
      </w:pPr>
      <w:r w:rsidRPr="00E20F33">
        <w:t xml:space="preserve">kötelező és kötelezően választható tantárgyat, </w:t>
      </w:r>
    </w:p>
    <w:p w14:paraId="3F1FCC5D" w14:textId="77777777" w:rsidR="00F958D3" w:rsidRPr="00E20F33" w:rsidRDefault="00F958D3" w:rsidP="00AB1979">
      <w:pPr>
        <w:numPr>
          <w:ilvl w:val="0"/>
          <w:numId w:val="26"/>
        </w:numPr>
        <w:tabs>
          <w:tab w:val="clear" w:pos="720"/>
          <w:tab w:val="num" w:pos="1080"/>
        </w:tabs>
        <w:ind w:left="1080" w:hanging="540"/>
        <w:jc w:val="both"/>
      </w:pPr>
      <w:r w:rsidRPr="00E20F33">
        <w:t xml:space="preserve">a tantárgyak heti (vagy félévi) tanóraszámát (előadás + laboratóriumi/tantermi gyakorlat) és a hozzájuk rendelt krediteket, </w:t>
      </w:r>
    </w:p>
    <w:p w14:paraId="41EFE58D" w14:textId="77777777" w:rsidR="00F958D3" w:rsidRPr="00E20F33" w:rsidRDefault="00F958D3" w:rsidP="00AB1979">
      <w:pPr>
        <w:numPr>
          <w:ilvl w:val="0"/>
          <w:numId w:val="26"/>
        </w:numPr>
        <w:tabs>
          <w:tab w:val="clear" w:pos="720"/>
          <w:tab w:val="num" w:pos="1080"/>
        </w:tabs>
        <w:ind w:left="1080" w:hanging="540"/>
        <w:jc w:val="both"/>
      </w:pPr>
      <w:r w:rsidRPr="00E20F33">
        <w:lastRenderedPageBreak/>
        <w:t>az ismeretellenőrzés típusát,</w:t>
      </w:r>
    </w:p>
    <w:p w14:paraId="2B461CEE" w14:textId="77777777" w:rsidR="00F958D3" w:rsidRPr="00E20F33" w:rsidRDefault="00F958D3" w:rsidP="00AB1979">
      <w:pPr>
        <w:numPr>
          <w:ilvl w:val="0"/>
          <w:numId w:val="26"/>
        </w:numPr>
        <w:tabs>
          <w:tab w:val="clear" w:pos="720"/>
          <w:tab w:val="num" w:pos="1080"/>
        </w:tabs>
        <w:ind w:left="1080" w:hanging="540"/>
        <w:jc w:val="both"/>
      </w:pPr>
      <w:r w:rsidRPr="00E20F33">
        <w:t>a tantárgy meghirdetésének féléveit (őszi és/vagy tavaszi),</w:t>
      </w:r>
    </w:p>
    <w:p w14:paraId="3BD08D9C" w14:textId="77777777" w:rsidR="00F958D3" w:rsidRPr="00E20F33" w:rsidRDefault="00F958D3" w:rsidP="00AB1979">
      <w:pPr>
        <w:numPr>
          <w:ilvl w:val="0"/>
          <w:numId w:val="26"/>
        </w:numPr>
        <w:tabs>
          <w:tab w:val="clear" w:pos="720"/>
          <w:tab w:val="num" w:pos="1080"/>
        </w:tabs>
        <w:ind w:left="1080" w:hanging="540"/>
        <w:jc w:val="both"/>
      </w:pPr>
      <w:r w:rsidRPr="00E20F33">
        <w:t xml:space="preserve">a kritérium követelményeket, </w:t>
      </w:r>
    </w:p>
    <w:p w14:paraId="4AD56786" w14:textId="77777777" w:rsidR="00F958D3" w:rsidRPr="00E20F33" w:rsidRDefault="00F958D3" w:rsidP="00AB1979">
      <w:pPr>
        <w:numPr>
          <w:ilvl w:val="0"/>
          <w:numId w:val="26"/>
        </w:numPr>
        <w:tabs>
          <w:tab w:val="clear" w:pos="720"/>
          <w:tab w:val="num" w:pos="1080"/>
        </w:tabs>
        <w:ind w:left="1080" w:hanging="540"/>
        <w:jc w:val="both"/>
      </w:pPr>
      <w:r w:rsidRPr="00E20F33">
        <w:t xml:space="preserve">a szakirány-választás lehetőségeit és feltételeit, </w:t>
      </w:r>
    </w:p>
    <w:p w14:paraId="77F14EF3" w14:textId="77777777" w:rsidR="00F958D3" w:rsidRPr="00E20F33" w:rsidRDefault="00F958D3" w:rsidP="00AB1979">
      <w:pPr>
        <w:numPr>
          <w:ilvl w:val="0"/>
          <w:numId w:val="26"/>
        </w:numPr>
        <w:tabs>
          <w:tab w:val="clear" w:pos="720"/>
          <w:tab w:val="num" w:pos="1080"/>
        </w:tabs>
        <w:ind w:left="1080" w:hanging="540"/>
        <w:jc w:val="both"/>
      </w:pPr>
      <w:r w:rsidRPr="00E20F33">
        <w:t>a diplomamunka (szakdolgozat) teljesítésére vonatkozó előírásokat,</w:t>
      </w:r>
    </w:p>
    <w:p w14:paraId="7F6EC738" w14:textId="77777777" w:rsidR="00F958D3" w:rsidRPr="00E20F33" w:rsidRDefault="00F958D3" w:rsidP="00AB1979">
      <w:pPr>
        <w:numPr>
          <w:ilvl w:val="0"/>
          <w:numId w:val="26"/>
        </w:numPr>
        <w:tabs>
          <w:tab w:val="clear" w:pos="720"/>
          <w:tab w:val="num" w:pos="1080"/>
        </w:tabs>
        <w:ind w:left="1080" w:hanging="540"/>
        <w:jc w:val="both"/>
      </w:pPr>
      <w:r w:rsidRPr="00E20F33">
        <w:t>a záróvizsgára bocsátás részletes feltételeit, a záróvizsga tantárgyait, ill. azok kiválasztásának szabályait.</w:t>
      </w:r>
    </w:p>
    <w:p w14:paraId="57DDB4CA" w14:textId="77777777" w:rsidR="004A22A6" w:rsidRPr="00E20F33" w:rsidRDefault="00A00C5F" w:rsidP="00AB1979">
      <w:pPr>
        <w:numPr>
          <w:ilvl w:val="0"/>
          <w:numId w:val="26"/>
        </w:numPr>
        <w:tabs>
          <w:tab w:val="clear" w:pos="720"/>
          <w:tab w:val="num" w:pos="1134"/>
        </w:tabs>
        <w:ind w:left="1080" w:hanging="540"/>
        <w:jc w:val="both"/>
      </w:pPr>
      <w:r w:rsidRPr="00E20F33">
        <w:t xml:space="preserve">A </w:t>
      </w:r>
      <w:r w:rsidR="00C067A4">
        <w:t>két hetes ügyeleti beosztást</w:t>
      </w:r>
      <w:r w:rsidRPr="00E20F33">
        <w:t xml:space="preserve">, </w:t>
      </w:r>
      <w:r w:rsidR="007B0B9C" w:rsidRPr="00E20F33">
        <w:t xml:space="preserve">a </w:t>
      </w:r>
      <w:r w:rsidRPr="00E20F33">
        <w:t>féléves szakmai és nyári gyakorlatot</w:t>
      </w:r>
    </w:p>
    <w:p w14:paraId="6F6D968D" w14:textId="77777777" w:rsidR="00F958D3" w:rsidRPr="00E20F33" w:rsidRDefault="00F958D3" w:rsidP="00F958D3">
      <w:pPr>
        <w:tabs>
          <w:tab w:val="left" w:pos="540"/>
        </w:tabs>
        <w:ind w:left="540" w:hanging="540"/>
        <w:jc w:val="both"/>
      </w:pPr>
    </w:p>
    <w:p w14:paraId="5A359203" w14:textId="77777777" w:rsidR="00B47DF8" w:rsidRDefault="00FB33C4"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rFonts w:ascii="TimesNewRomanPSMT" w:hAnsi="TimesNewRomanPSMT" w:cs="TimesNewRomanPSMT"/>
        </w:rPr>
        <w:t xml:space="preserve">A hallgatónak lehetővé kell tenni a </w:t>
      </w:r>
      <w:r w:rsidRPr="004A22A6">
        <w:rPr>
          <w:rFonts w:ascii="TimesNewRomanPS-ItalicMT" w:hAnsi="TimesNewRomanPS-ItalicMT" w:cs="TimesNewRomanPS-ItalicMT"/>
          <w:iCs/>
        </w:rPr>
        <w:t>mintatanterv</w:t>
      </w:r>
      <w:r w:rsidRPr="004A22A6">
        <w:rPr>
          <w:rFonts w:ascii="TimesNewRomanPS-ItalicMT" w:hAnsi="TimesNewRomanPS-ItalicMT" w:cs="TimesNewRomanPS-ItalicMT"/>
          <w:i/>
          <w:iCs/>
        </w:rPr>
        <w:t xml:space="preserve"> </w:t>
      </w:r>
      <w:r w:rsidRPr="004A22A6">
        <w:rPr>
          <w:rFonts w:ascii="TimesNewRomanPSMT" w:hAnsi="TimesNewRomanPSMT" w:cs="TimesNewRomanPSMT"/>
        </w:rPr>
        <w:t xml:space="preserve">szerinti </w:t>
      </w:r>
      <w:r w:rsidR="00CE60F2" w:rsidRPr="004A22A6">
        <w:rPr>
          <w:rFonts w:ascii="TimesNewRomanPSMT" w:hAnsi="TimesNewRomanPSMT" w:cs="TimesNewRomanPSMT"/>
        </w:rPr>
        <w:t>előre</w:t>
      </w:r>
      <w:r w:rsidRPr="004A22A6">
        <w:rPr>
          <w:rFonts w:ascii="TimesNewRomanPSMT" w:hAnsi="TimesNewRomanPSMT" w:cs="TimesNewRomanPSMT"/>
        </w:rPr>
        <w:t xml:space="preserve">haladást, így különösen biztosítani kell, hogy a </w:t>
      </w:r>
      <w:r w:rsidRPr="004A22A6">
        <w:rPr>
          <w:rFonts w:ascii="TimesNewRomanPS-ItalicMT" w:hAnsi="TimesNewRomanPS-ItalicMT" w:cs="TimesNewRomanPS-ItalicMT"/>
          <w:iCs/>
        </w:rPr>
        <w:t>mintatanterv</w:t>
      </w:r>
      <w:r w:rsidRPr="004A22A6">
        <w:rPr>
          <w:rFonts w:ascii="TimesNewRomanPS-ItalicMT" w:hAnsi="TimesNewRomanPS-ItalicMT" w:cs="TimesNewRomanPS-ItalicMT"/>
          <w:i/>
          <w:iCs/>
        </w:rPr>
        <w:t xml:space="preserve"> </w:t>
      </w:r>
      <w:r w:rsidRPr="004A22A6">
        <w:rPr>
          <w:rFonts w:ascii="TimesNewRomanPSMT" w:hAnsi="TimesNewRomanPSMT" w:cs="TimesNewRomanPSMT"/>
        </w:rPr>
        <w:t>szerint egy félévre eső kötelező és kötelezően választható tantárgyainak órarendi időpontjai és számonkérései között ütközés ne legyen.</w:t>
      </w:r>
    </w:p>
    <w:p w14:paraId="542F616B" w14:textId="77777777" w:rsidR="004A22A6" w:rsidRDefault="004A22A6" w:rsidP="004A22A6">
      <w:pPr>
        <w:pStyle w:val="Listaszerbekezds"/>
        <w:autoSpaceDE w:val="0"/>
        <w:autoSpaceDN w:val="0"/>
        <w:adjustRightInd w:val="0"/>
        <w:ind w:left="284"/>
        <w:jc w:val="both"/>
        <w:rPr>
          <w:rFonts w:ascii="TimesNewRomanPSMT" w:hAnsi="TimesNewRomanPSMT" w:cs="TimesNewRomanPSMT"/>
        </w:rPr>
      </w:pPr>
    </w:p>
    <w:p w14:paraId="38B92807" w14:textId="77777777" w:rsidR="004A22A6" w:rsidRPr="004A22A6" w:rsidRDefault="00C067A4"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iCs/>
        </w:rPr>
        <w:t>A</w:t>
      </w:r>
      <w:r w:rsidR="00FA7C4C" w:rsidRPr="004A22A6">
        <w:rPr>
          <w:iCs/>
        </w:rPr>
        <w:t xml:space="preserve"> tantárgyak programjait - beleértve a „B”- és „C”-típusú fakultatív tantárgyakat is - az </w:t>
      </w:r>
      <w:r w:rsidR="0026008A" w:rsidRPr="004A22A6">
        <w:rPr>
          <w:iCs/>
        </w:rPr>
        <w:t>OB</w:t>
      </w:r>
      <w:r w:rsidR="00FA7C4C" w:rsidRPr="004A22A6">
        <w:rPr>
          <w:iCs/>
        </w:rPr>
        <w:t xml:space="preserve"> akkreditálja és a </w:t>
      </w:r>
      <w:r w:rsidRPr="004A22A6">
        <w:rPr>
          <w:iCs/>
        </w:rPr>
        <w:t>Szenátus</w:t>
      </w:r>
      <w:r w:rsidR="00FA7C4C" w:rsidRPr="004A22A6">
        <w:rPr>
          <w:iCs/>
        </w:rPr>
        <w:t xml:space="preserve"> fogadja be az ajánlott tantervbe. Az akkreditációhoz a meghirdetésre javasolt tantárgy vonatkozó kérelmét az erre a célra készített és kiadott formanyomtatványon, a tantárgy programjával együtt évente kétszer, november 15-ig, illetve április 15-ig lehet benyújtani az </w:t>
      </w:r>
      <w:r w:rsidR="0026008A" w:rsidRPr="004A22A6">
        <w:rPr>
          <w:iCs/>
        </w:rPr>
        <w:t>OB</w:t>
      </w:r>
      <w:r w:rsidR="00FA7C4C" w:rsidRPr="004A22A6">
        <w:rPr>
          <w:iCs/>
        </w:rPr>
        <w:t>-nak.</w:t>
      </w:r>
    </w:p>
    <w:p w14:paraId="32416C6F" w14:textId="77777777" w:rsidR="004A22A6" w:rsidRDefault="004A22A6" w:rsidP="004A22A6">
      <w:pPr>
        <w:pStyle w:val="Listaszerbekezds"/>
      </w:pPr>
    </w:p>
    <w:p w14:paraId="12E9BAA4"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26008A">
        <w:t xml:space="preserve">A hallgatók által felvenni kívánt, más intézményben meghirdetett tantárgyakat azok programjának ismeretében, − szükség esetén a szaktanszékek véleményének kikérése után − az </w:t>
      </w:r>
      <w:r w:rsidR="0026008A">
        <w:t>OB</w:t>
      </w:r>
      <w:r w:rsidRPr="0026008A">
        <w:t xml:space="preserve"> akkreditálja Az akkreditációhoz a külső intézményben meghirdetett tantárgy programját szeptember 15-ig, illetve február 15-ig kell benyújtani az </w:t>
      </w:r>
      <w:r w:rsidR="0026008A">
        <w:t>OB</w:t>
      </w:r>
      <w:r w:rsidRPr="0026008A">
        <w:t xml:space="preserve">-nak. A külső intézményben meghirdetett tantárgy akkreditációja 3 évig érvényes, azt követően a tantárgy programjának áttekintése alapján újabb 3 éves időtartamra hosszabbítható meg. A külső intézményben meghirdetett és az </w:t>
      </w:r>
      <w:r w:rsidR="00C067A4">
        <w:t>Egyetemen</w:t>
      </w:r>
      <w:r w:rsidRPr="0026008A">
        <w:t xml:space="preserve"> akkreditált tantárgyakat is meg kell jeleníteni a fakultatív tantárgyakról szóló  tájékoztatóban.</w:t>
      </w:r>
    </w:p>
    <w:p w14:paraId="2BA9D0AA" w14:textId="77777777" w:rsidR="004A22A6" w:rsidRPr="004A22A6" w:rsidRDefault="004A22A6" w:rsidP="004A22A6">
      <w:pPr>
        <w:pStyle w:val="Listaszerbekezds"/>
        <w:rPr>
          <w:rFonts w:ascii="TimesNewRomanPSMT" w:hAnsi="TimesNewRomanPSMT" w:cs="TimesNewRomanPSMT"/>
        </w:rPr>
      </w:pPr>
    </w:p>
    <w:p w14:paraId="2CB6CE3E"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rPr>
          <w:iCs/>
        </w:rPr>
        <w:t>A</w:t>
      </w:r>
      <w:r w:rsidRPr="0026008A">
        <w:t xml:space="preserve"> képzéshez közvetlenül kapcsolódó </w:t>
      </w:r>
      <w:r w:rsidRPr="004A22A6">
        <w:rPr>
          <w:iCs/>
        </w:rPr>
        <w:t xml:space="preserve">„B”, illetve a </w:t>
      </w:r>
      <w:r w:rsidRPr="0026008A">
        <w:t>közvetlenül nem kapcsolódó</w:t>
      </w:r>
      <w:r w:rsidRPr="004A22A6">
        <w:rPr>
          <w:iCs/>
        </w:rPr>
        <w:t xml:space="preserve"> „C”-típusú fakultatív tantárgyakat csak tudományos fokozattal rendelkező személyek hirdethetnek meg. Ettől kivételes esetben külső, nem egyetemi dolgozók esetében lehet eltérni, amennyiben a tantárgy meghirdetője az adott szakterület elismert képviselője. Erről az </w:t>
      </w:r>
      <w:r w:rsidR="0026008A" w:rsidRPr="004A22A6">
        <w:rPr>
          <w:iCs/>
        </w:rPr>
        <w:t>OB</w:t>
      </w:r>
      <w:r w:rsidRPr="004A22A6">
        <w:rPr>
          <w:iCs/>
        </w:rPr>
        <w:t xml:space="preserve"> az adott szaktanszék véleményének kikérése után dönt.</w:t>
      </w:r>
    </w:p>
    <w:p w14:paraId="7C12FB1C" w14:textId="77777777" w:rsidR="004A22A6" w:rsidRPr="004A22A6" w:rsidRDefault="004A22A6" w:rsidP="004A22A6">
      <w:pPr>
        <w:pStyle w:val="Listaszerbekezds"/>
        <w:rPr>
          <w:rFonts w:ascii="TimesNewRomanPSMT" w:hAnsi="TimesNewRomanPSMT" w:cs="TimesNewRomanPSMT"/>
        </w:rPr>
      </w:pPr>
    </w:p>
    <w:p w14:paraId="7F385229" w14:textId="77777777" w:rsidR="00FA7C4C" w:rsidRPr="004A22A6" w:rsidRDefault="00FA7C4C" w:rsidP="00AB1979">
      <w:pPr>
        <w:pStyle w:val="Listaszerbekezds"/>
        <w:numPr>
          <w:ilvl w:val="0"/>
          <w:numId w:val="52"/>
        </w:numPr>
        <w:autoSpaceDE w:val="0"/>
        <w:autoSpaceDN w:val="0"/>
        <w:adjustRightInd w:val="0"/>
        <w:ind w:left="284"/>
        <w:jc w:val="both"/>
        <w:rPr>
          <w:rFonts w:ascii="TimesNewRomanPSMT" w:hAnsi="TimesNewRomanPSMT" w:cs="TimesNewRomanPSMT"/>
        </w:rPr>
      </w:pPr>
      <w:r w:rsidRPr="004A22A6">
        <w:t>Törö</w:t>
      </w:r>
      <w:r w:rsidR="004A22A6" w:rsidRPr="004A22A6">
        <w:t xml:space="preserve">lni kell a vonatkozó </w:t>
      </w:r>
      <w:r w:rsidRPr="004A22A6">
        <w:t xml:space="preserve">tájékoztatóból azokat a „B”- és „C”- típusú fakultatív tantárgyakat, melyeket: </w:t>
      </w:r>
    </w:p>
    <w:p w14:paraId="2EB4EBCD" w14:textId="77777777" w:rsidR="00FA7C4C" w:rsidRPr="004A22A6" w:rsidRDefault="00FA7C4C" w:rsidP="00AB1979">
      <w:pPr>
        <w:numPr>
          <w:ilvl w:val="0"/>
          <w:numId w:val="37"/>
        </w:numPr>
        <w:tabs>
          <w:tab w:val="clear" w:pos="2160"/>
          <w:tab w:val="num" w:pos="928"/>
        </w:tabs>
        <w:ind w:left="851" w:hanging="351"/>
        <w:jc w:val="both"/>
      </w:pPr>
      <w:r w:rsidRPr="004A22A6">
        <w:t>a tantárgy felelőse három egymást követő évben nem hirdetett meg,</w:t>
      </w:r>
    </w:p>
    <w:p w14:paraId="6DC6E984" w14:textId="77777777" w:rsidR="00FA7C4C" w:rsidRPr="004A22A6" w:rsidRDefault="00FA7C4C" w:rsidP="00AB1979">
      <w:pPr>
        <w:numPr>
          <w:ilvl w:val="0"/>
          <w:numId w:val="37"/>
        </w:numPr>
        <w:tabs>
          <w:tab w:val="clear" w:pos="2160"/>
          <w:tab w:val="num" w:pos="928"/>
        </w:tabs>
        <w:ind w:left="851" w:hanging="351"/>
        <w:jc w:val="both"/>
      </w:pPr>
      <w:r w:rsidRPr="004A22A6">
        <w:t>meghirdették, de hallgatói érdeklődés hiányában öt éve nem tartottak meg.</w:t>
      </w:r>
    </w:p>
    <w:p w14:paraId="02F96930" w14:textId="77777777" w:rsidR="00FA7C4C" w:rsidRPr="004A22A6" w:rsidRDefault="00FA7C4C" w:rsidP="00FA7C4C">
      <w:pPr>
        <w:ind w:left="851"/>
        <w:jc w:val="both"/>
      </w:pPr>
    </w:p>
    <w:p w14:paraId="35451035" w14:textId="77777777" w:rsidR="00FA7C4C" w:rsidRPr="004A22A6" w:rsidRDefault="00FA7C4C" w:rsidP="00FA7C4C">
      <w:pPr>
        <w:ind w:left="360"/>
        <w:jc w:val="both"/>
      </w:pPr>
      <w:r w:rsidRPr="004A22A6">
        <w:t>A törölt fakultatív tantárgyat újbóli meghirdetéshez előzetesen ismét akkreditáltatni kell.</w:t>
      </w:r>
    </w:p>
    <w:p w14:paraId="358B9CD2" w14:textId="77777777" w:rsidR="00FA7C4C" w:rsidRPr="004A22A6" w:rsidRDefault="00FA7C4C" w:rsidP="00FA7C4C"/>
    <w:p w14:paraId="480BED6B" w14:textId="77777777" w:rsidR="00B47DF8" w:rsidRPr="0026008A" w:rsidRDefault="00FA7C4C" w:rsidP="00AB1979">
      <w:pPr>
        <w:pStyle w:val="Listaszerbekezds"/>
        <w:numPr>
          <w:ilvl w:val="0"/>
          <w:numId w:val="52"/>
        </w:numPr>
        <w:ind w:left="284"/>
      </w:pPr>
      <w:r w:rsidRPr="004A22A6">
        <w:t>A fakultatív tantárgyhoz készített jegyzet megjelentetését anyagilag nem támogatja a</w:t>
      </w:r>
      <w:r w:rsidR="00B47DF8" w:rsidRPr="004A22A6">
        <w:t>z</w:t>
      </w:r>
      <w:r w:rsidRPr="004A22A6">
        <w:t xml:space="preserve"> </w:t>
      </w:r>
      <w:r w:rsidR="00B47DF8" w:rsidRPr="004A22A6">
        <w:t>Egyetem</w:t>
      </w:r>
      <w:r w:rsidR="004A22A6" w:rsidRPr="004A22A6">
        <w:t>.</w:t>
      </w:r>
      <w:r w:rsidR="004A22A6">
        <w:t xml:space="preserve"> </w:t>
      </w:r>
      <w:r w:rsidRPr="004A22A6">
        <w:t>A fakultatív tantárgy előadásainak</w:t>
      </w:r>
      <w:r w:rsidRPr="0026008A">
        <w:t xml:space="preserve"> szervezéséért sem óradíj, sem másfajta díj nem fizethető a</w:t>
      </w:r>
      <w:r w:rsidR="00C067A4">
        <w:t>z Egyetem</w:t>
      </w:r>
      <w:r w:rsidRPr="0026008A">
        <w:t xml:space="preserve"> oktatói számára</w:t>
      </w:r>
      <w:r w:rsidR="00C067A4">
        <w:t xml:space="preserve"> a magyar nyelvű képzésben.</w:t>
      </w:r>
      <w:r w:rsidR="00B47DF8" w:rsidRPr="0026008A">
        <w:t xml:space="preserve">A fakultatív tantárgyért külső előadóknak megbízási szerződés alapján fizethető óradíj. </w:t>
      </w:r>
    </w:p>
    <w:p w14:paraId="0CA00681" w14:textId="77777777" w:rsidR="00B47DF8" w:rsidRDefault="00B47DF8" w:rsidP="00FE4383">
      <w:pPr>
        <w:ind w:left="360"/>
        <w:jc w:val="both"/>
        <w:rPr>
          <w:i/>
        </w:rPr>
      </w:pPr>
    </w:p>
    <w:p w14:paraId="7226342A" w14:textId="77777777" w:rsidR="00FE4383" w:rsidRDefault="00FE4383" w:rsidP="00FE4383">
      <w:pPr>
        <w:ind w:left="360"/>
        <w:jc w:val="both"/>
      </w:pPr>
      <w:r w:rsidRPr="00FE4383">
        <w:rPr>
          <w:i/>
        </w:rPr>
        <w:t>A fakultatív tantárgy előadásainak szervezéséért díjazás fizethető az Egyetem oktatói számára az idegen nyelvű képzésben</w:t>
      </w:r>
      <w:r>
        <w:t>.</w:t>
      </w:r>
    </w:p>
    <w:p w14:paraId="3EAC1D07" w14:textId="77777777" w:rsidR="00FE4383" w:rsidRPr="00FE4383" w:rsidRDefault="00FE4383" w:rsidP="00FA7C4C">
      <w:pPr>
        <w:ind w:left="360"/>
        <w:jc w:val="both"/>
        <w:rPr>
          <w:i/>
        </w:rPr>
      </w:pPr>
    </w:p>
    <w:p w14:paraId="6BE2736D" w14:textId="77777777" w:rsidR="00FB33C4" w:rsidRDefault="00FB33C4" w:rsidP="00AB1979">
      <w:pPr>
        <w:pStyle w:val="Listaszerbekezds"/>
        <w:numPr>
          <w:ilvl w:val="0"/>
          <w:numId w:val="53"/>
        </w:numPr>
        <w:tabs>
          <w:tab w:val="left" w:pos="1134"/>
          <w:tab w:val="left" w:pos="4752"/>
        </w:tabs>
        <w:ind w:left="284"/>
        <w:jc w:val="both"/>
      </w:pPr>
      <w:r w:rsidRPr="00E20F33">
        <w:t>Az Egyetem szakjainak mintatanterveiben a tantárgycsoportok arányának meghatározása -</w:t>
      </w:r>
      <w:r w:rsidR="00B47DF8">
        <w:t xml:space="preserve"> </w:t>
      </w:r>
      <w:r w:rsidRPr="00E20F33">
        <w:t>a szak specialitásai</w:t>
      </w:r>
      <w:r w:rsidR="00CE60F2" w:rsidRPr="00E20F33">
        <w:t>t</w:t>
      </w:r>
      <w:r w:rsidR="00812F89">
        <w:t xml:space="preserve"> figyelembe véve -</w:t>
      </w:r>
      <w:r w:rsidR="003656F5" w:rsidRPr="00E20F33">
        <w:t xml:space="preserve"> a képzési és kimeneti követelmények szerint történik.</w:t>
      </w:r>
    </w:p>
    <w:p w14:paraId="69730D4A" w14:textId="77777777" w:rsidR="004A22A6" w:rsidRDefault="004A22A6" w:rsidP="004A22A6">
      <w:pPr>
        <w:pStyle w:val="Listaszerbekezds"/>
        <w:tabs>
          <w:tab w:val="left" w:pos="1134"/>
          <w:tab w:val="left" w:pos="4752"/>
        </w:tabs>
        <w:ind w:left="284"/>
        <w:jc w:val="both"/>
      </w:pPr>
    </w:p>
    <w:p w14:paraId="7DD1B0E9" w14:textId="77777777" w:rsidR="00E43AE7" w:rsidRDefault="00E43AE7" w:rsidP="00AB1979">
      <w:pPr>
        <w:pStyle w:val="Listaszerbekezds"/>
        <w:numPr>
          <w:ilvl w:val="0"/>
          <w:numId w:val="53"/>
        </w:numPr>
        <w:tabs>
          <w:tab w:val="left" w:pos="4752"/>
        </w:tabs>
        <w:ind w:left="426" w:hanging="512"/>
        <w:jc w:val="both"/>
      </w:pPr>
      <w:r w:rsidRPr="00E20F33">
        <w:t>A mintatantervet a szakindítási akkreditáció során</w:t>
      </w:r>
      <w:r w:rsidR="003961D2" w:rsidRPr="00AE11C7">
        <w:t>,</w:t>
      </w:r>
      <w:r w:rsidRPr="00AE11C7">
        <w:t xml:space="preserve"> </w:t>
      </w:r>
      <w:r w:rsidR="003961D2" w:rsidRPr="00AE11C7">
        <w:t xml:space="preserve">majd azt követően a tantervmódosítás tanévenkénti tárgyalása alkalmával </w:t>
      </w:r>
      <w:r w:rsidRPr="00AE11C7">
        <w:t>fogadja el</w:t>
      </w:r>
      <w:r w:rsidR="003961D2" w:rsidRPr="00AE11C7">
        <w:t xml:space="preserve"> </w:t>
      </w:r>
      <w:r w:rsidR="00AE11C7">
        <w:t>az Egyetem Szenátusa</w:t>
      </w:r>
      <w:r w:rsidR="00A536A1" w:rsidRPr="00AE11C7">
        <w:t>.</w:t>
      </w:r>
    </w:p>
    <w:p w14:paraId="707CE376" w14:textId="77777777" w:rsidR="004A22A6" w:rsidRDefault="004A22A6" w:rsidP="004A22A6">
      <w:pPr>
        <w:pStyle w:val="Listaszerbekezds"/>
      </w:pPr>
    </w:p>
    <w:p w14:paraId="022F19C9" w14:textId="77777777" w:rsidR="00E43AE7" w:rsidRDefault="00FB33C4" w:rsidP="00AB1979">
      <w:pPr>
        <w:pStyle w:val="Listaszerbekezds"/>
        <w:numPr>
          <w:ilvl w:val="0"/>
          <w:numId w:val="53"/>
        </w:numPr>
        <w:tabs>
          <w:tab w:val="left" w:pos="4752"/>
        </w:tabs>
        <w:ind w:left="426" w:hanging="512"/>
        <w:jc w:val="both"/>
      </w:pPr>
      <w:r w:rsidRPr="00E20F33">
        <w:lastRenderedPageBreak/>
        <w:t xml:space="preserve">A tantervben szereplő kötelező és kötelezően válaszható tantárgyak felvételének szabályát a tantárgyak </w:t>
      </w:r>
      <w:r w:rsidRPr="004A22A6">
        <w:rPr>
          <w:bCs/>
        </w:rPr>
        <w:t>előtanulmányi rend</w:t>
      </w:r>
      <w:r w:rsidRPr="00E20F33">
        <w:t>je határozza meg.</w:t>
      </w:r>
      <w:r w:rsidR="00E43AE7" w:rsidRPr="00E20F33">
        <w:t xml:space="preserve"> Az előtanulmányi rendet a mintatanterv részeként </w:t>
      </w:r>
      <w:r w:rsidR="00C067A4">
        <w:t xml:space="preserve">a Szenátus </w:t>
      </w:r>
      <w:r w:rsidR="00E43AE7" w:rsidRPr="00E20F33">
        <w:t>fogadja el</w:t>
      </w:r>
      <w:r w:rsidR="00E43AE7" w:rsidRPr="009244EA">
        <w:t>.</w:t>
      </w:r>
    </w:p>
    <w:p w14:paraId="63FCE77E" w14:textId="77777777" w:rsidR="004A22A6" w:rsidRDefault="004A22A6" w:rsidP="004A22A6">
      <w:pPr>
        <w:pStyle w:val="Listaszerbekezds"/>
      </w:pPr>
    </w:p>
    <w:p w14:paraId="7849C4CF" w14:textId="77777777" w:rsidR="00FA7C4C" w:rsidRPr="008D1D8C" w:rsidRDefault="00FA7C4C" w:rsidP="00AB1979">
      <w:pPr>
        <w:pStyle w:val="Listaszerbekezds"/>
        <w:numPr>
          <w:ilvl w:val="0"/>
          <w:numId w:val="53"/>
        </w:numPr>
        <w:tabs>
          <w:tab w:val="left" w:pos="4752"/>
        </w:tabs>
        <w:ind w:left="426" w:hanging="512"/>
        <w:jc w:val="both"/>
      </w:pPr>
      <w:r w:rsidRPr="008D1D8C">
        <w:t>Az „A”-</w:t>
      </w:r>
      <w:r w:rsidR="00B47DF8">
        <w:t xml:space="preserve"> </w:t>
      </w:r>
      <w:r w:rsidRPr="008D1D8C">
        <w:t xml:space="preserve">típusú tantárgyak a képzési célban megfogalmazottak eléréséhez feltétlenül szükséges ismereteket tartalmaznak, azok teljesítése minden hallgatónak kötelező. </w:t>
      </w:r>
    </w:p>
    <w:p w14:paraId="41102998" w14:textId="77777777" w:rsidR="00FA7C4C" w:rsidRPr="008D1D8C" w:rsidRDefault="00FA7C4C" w:rsidP="0026008A">
      <w:pPr>
        <w:tabs>
          <w:tab w:val="left" w:pos="567"/>
        </w:tabs>
        <w:ind w:left="539"/>
        <w:jc w:val="both"/>
      </w:pPr>
      <w:r w:rsidRPr="008D1D8C">
        <w:t xml:space="preserve">A „B”- típusú </w:t>
      </w:r>
      <w:r w:rsidRPr="008D1D8C">
        <w:rPr>
          <w:iCs/>
        </w:rPr>
        <w:t>fakultatív</w:t>
      </w:r>
      <w:r w:rsidRPr="008D1D8C">
        <w:t xml:space="preserve"> tantárgyak közvetlenül kapcsolódnak az állatorvos/biológus képzéshez.</w:t>
      </w:r>
    </w:p>
    <w:p w14:paraId="24187161" w14:textId="77777777" w:rsidR="00FA7C4C" w:rsidRPr="0026008A" w:rsidRDefault="00FA7C4C" w:rsidP="0026008A">
      <w:pPr>
        <w:pStyle w:val="Listaszerbekezds"/>
        <w:tabs>
          <w:tab w:val="left" w:pos="567"/>
        </w:tabs>
        <w:ind w:left="720"/>
        <w:jc w:val="both"/>
      </w:pPr>
    </w:p>
    <w:p w14:paraId="58C262D0" w14:textId="77777777" w:rsidR="00B47DF8" w:rsidRDefault="00FA7C4C" w:rsidP="0026008A">
      <w:pPr>
        <w:tabs>
          <w:tab w:val="left" w:pos="567"/>
        </w:tabs>
        <w:ind w:left="539"/>
        <w:jc w:val="both"/>
      </w:pPr>
      <w:r w:rsidRPr="008D1D8C">
        <w:t xml:space="preserve">A „C”- típusú </w:t>
      </w:r>
      <w:r w:rsidRPr="008D1D8C">
        <w:rPr>
          <w:iCs/>
        </w:rPr>
        <w:t>fakultatív</w:t>
      </w:r>
      <w:r w:rsidRPr="008D1D8C">
        <w:t xml:space="preserve"> tantárgyak közvetlenül nem kapcsolódnak az állatorvos/biológus képzéshez </w:t>
      </w:r>
    </w:p>
    <w:p w14:paraId="3455B7D4" w14:textId="77777777" w:rsidR="00B47DF8" w:rsidRDefault="00B47DF8" w:rsidP="0026008A">
      <w:pPr>
        <w:tabs>
          <w:tab w:val="left" w:pos="567"/>
        </w:tabs>
        <w:ind w:left="539"/>
        <w:jc w:val="both"/>
      </w:pPr>
    </w:p>
    <w:p w14:paraId="577A19EE" w14:textId="77777777" w:rsidR="00FA7C4C" w:rsidRDefault="00FA7C4C" w:rsidP="0026008A">
      <w:pPr>
        <w:tabs>
          <w:tab w:val="left" w:pos="567"/>
        </w:tabs>
        <w:ind w:left="539"/>
        <w:jc w:val="both"/>
      </w:pPr>
      <w:r w:rsidRPr="008D1D8C">
        <w:t>A „B”- és „C”-</w:t>
      </w:r>
      <w:r w:rsidR="00B47DF8">
        <w:t xml:space="preserve"> </w:t>
      </w:r>
      <w:r w:rsidRPr="008D1D8C">
        <w:t>típusú tantárgyak közül annyit kell teljesíteni,  amennyi az állatorvosi szakon legalább 50 kreditpont összegyűjtését eredményezi.</w:t>
      </w:r>
    </w:p>
    <w:p w14:paraId="0241981B" w14:textId="77777777" w:rsidR="004A22A6" w:rsidRPr="008D1D8C" w:rsidRDefault="004A22A6" w:rsidP="004A22A6">
      <w:pPr>
        <w:tabs>
          <w:tab w:val="left" w:pos="567"/>
        </w:tabs>
        <w:jc w:val="both"/>
      </w:pPr>
    </w:p>
    <w:p w14:paraId="2974F2B7" w14:textId="77777777" w:rsidR="00FA7C4C" w:rsidRPr="008D1D8C" w:rsidRDefault="00FA7C4C" w:rsidP="0026008A">
      <w:pPr>
        <w:pStyle w:val="Listaszerbekezds"/>
        <w:tabs>
          <w:tab w:val="left" w:pos="540"/>
          <w:tab w:val="left" w:pos="567"/>
        </w:tabs>
        <w:ind w:left="720"/>
        <w:jc w:val="both"/>
      </w:pPr>
    </w:p>
    <w:p w14:paraId="06902516" w14:textId="77777777" w:rsidR="007E5F50" w:rsidRPr="0026008A" w:rsidRDefault="007E5F50" w:rsidP="00AB1979">
      <w:pPr>
        <w:pStyle w:val="Listaszerbekezds"/>
        <w:numPr>
          <w:ilvl w:val="0"/>
          <w:numId w:val="54"/>
        </w:numPr>
        <w:tabs>
          <w:tab w:val="left" w:pos="567"/>
        </w:tabs>
        <w:ind w:left="284"/>
        <w:jc w:val="both"/>
      </w:pPr>
      <w:r w:rsidRPr="0026008A">
        <w:t>A biológia alapszakon:</w:t>
      </w:r>
    </w:p>
    <w:p w14:paraId="62EB75DC" w14:textId="77777777" w:rsidR="00B47DF8" w:rsidRDefault="007E5F50" w:rsidP="0026008A">
      <w:pPr>
        <w:tabs>
          <w:tab w:val="left" w:pos="567"/>
        </w:tabs>
        <w:ind w:left="540"/>
        <w:jc w:val="both"/>
      </w:pPr>
      <w:r w:rsidRPr="0026008A">
        <w:t>- a szünbiológia szakirányon a „B”-</w:t>
      </w:r>
      <w:r w:rsidR="00B47DF8">
        <w:t xml:space="preserve"> </w:t>
      </w:r>
      <w:r w:rsidRPr="0026008A">
        <w:t>típusú tantárgyakból 53, a „C”-</w:t>
      </w:r>
      <w:r w:rsidR="00B47DF8">
        <w:t xml:space="preserve"> </w:t>
      </w:r>
      <w:r w:rsidRPr="0026008A">
        <w:t>típusú tantárgyakból</w:t>
      </w:r>
    </w:p>
    <w:p w14:paraId="7E1573F3" w14:textId="77777777" w:rsidR="007E5F50" w:rsidRPr="0026008A" w:rsidRDefault="00B47DF8" w:rsidP="0026008A">
      <w:pPr>
        <w:tabs>
          <w:tab w:val="left" w:pos="567"/>
        </w:tabs>
        <w:ind w:left="540"/>
        <w:jc w:val="both"/>
      </w:pPr>
      <w:r>
        <w:t xml:space="preserve">  </w:t>
      </w:r>
      <w:r w:rsidR="007E5F50" w:rsidRPr="0026008A">
        <w:t xml:space="preserve">12; </w:t>
      </w:r>
    </w:p>
    <w:p w14:paraId="180E3B39" w14:textId="77777777" w:rsidR="007E5F50" w:rsidRDefault="007E5F50" w:rsidP="004A22A6">
      <w:pPr>
        <w:tabs>
          <w:tab w:val="left" w:pos="567"/>
        </w:tabs>
        <w:ind w:left="540"/>
        <w:jc w:val="both"/>
      </w:pPr>
      <w:r w:rsidRPr="0026008A">
        <w:t>- az alkalmazott biológus szakirányon a „B”- típusú tantárgyakból 50 (mikológia szakmodul), illetve 52 (állattartás szakmodul), a „C”-</w:t>
      </w:r>
      <w:r w:rsidR="00B47DF8">
        <w:t xml:space="preserve"> </w:t>
      </w:r>
      <w:r w:rsidRPr="0026008A">
        <w:t xml:space="preserve">típusú tantárgyakból 15 (mikológia szakmodul), illetve 13 (állattartás szakmodul) kötelezően előírt kreditpontot kell megszerezni. </w:t>
      </w:r>
    </w:p>
    <w:p w14:paraId="7502BC9D" w14:textId="77777777" w:rsidR="007E5F50" w:rsidRPr="0026008A" w:rsidRDefault="007E5F50" w:rsidP="004A22A6">
      <w:pPr>
        <w:tabs>
          <w:tab w:val="left" w:pos="567"/>
        </w:tabs>
        <w:jc w:val="both"/>
      </w:pPr>
    </w:p>
    <w:p w14:paraId="050ADB1C"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 biológus mesterképzésben szakiránytól függetlenül 47 kreditpontot kell összegyűjteni („B”- típusú 41, „C”- típusú 6 kredit).</w:t>
      </w:r>
      <w:r w:rsidR="00B47DF8">
        <w:t xml:space="preserve"> </w:t>
      </w:r>
    </w:p>
    <w:p w14:paraId="0C846F42" w14:textId="77777777" w:rsidR="004A22A6" w:rsidRPr="004A22A6" w:rsidRDefault="004A22A6" w:rsidP="004A22A6">
      <w:pPr>
        <w:pStyle w:val="Listaszerbekezds"/>
        <w:tabs>
          <w:tab w:val="left" w:pos="567"/>
        </w:tabs>
        <w:ind w:left="567"/>
        <w:jc w:val="both"/>
        <w:rPr>
          <w:b/>
          <w:color w:val="FF0000"/>
        </w:rPr>
      </w:pPr>
    </w:p>
    <w:p w14:paraId="4FACDF4A" w14:textId="77777777" w:rsidR="00FB33C4" w:rsidRPr="004A22A6" w:rsidRDefault="00E43AE7" w:rsidP="00AB1979">
      <w:pPr>
        <w:pStyle w:val="Listaszerbekezds"/>
        <w:numPr>
          <w:ilvl w:val="0"/>
          <w:numId w:val="54"/>
        </w:numPr>
        <w:tabs>
          <w:tab w:val="left" w:pos="567"/>
        </w:tabs>
        <w:ind w:left="567" w:hanging="643"/>
        <w:jc w:val="both"/>
        <w:rPr>
          <w:b/>
          <w:color w:val="FF0000"/>
        </w:rPr>
      </w:pPr>
      <w:r w:rsidRPr="00E20F33">
        <w:t>Előzetes követelményt a tantárgyak tematikájának egymásra épülése alapján, szakmai alapon kell megadni, elősegítendő az előírt ismeretanyag hatékony elsajátítását.</w:t>
      </w:r>
      <w:r w:rsidR="00FB33C4" w:rsidRPr="00E20F33">
        <w:t xml:space="preserve"> A</w:t>
      </w:r>
      <w:r w:rsidRPr="00E20F33">
        <w:t>z Egyetem</w:t>
      </w:r>
      <w:r w:rsidR="00FB33C4" w:rsidRPr="00E20F33">
        <w:t xml:space="preserve"> szakjain az előtanulmányi rend kialakításánál tantárgyanként legfeljebb 3 tantárgy </w:t>
      </w:r>
      <w:r w:rsidR="000F683D" w:rsidRPr="00E20F33">
        <w:t xml:space="preserve">vagy modul </w:t>
      </w:r>
      <w:r w:rsidR="00FB33C4" w:rsidRPr="00E20F33">
        <w:t xml:space="preserve">adható meg előzetes követelményként. </w:t>
      </w:r>
    </w:p>
    <w:p w14:paraId="35FEE915" w14:textId="77777777" w:rsidR="004A22A6" w:rsidRPr="004A22A6" w:rsidRDefault="004A22A6" w:rsidP="004A22A6">
      <w:pPr>
        <w:pStyle w:val="Listaszerbekezds"/>
        <w:rPr>
          <w:b/>
          <w:color w:val="FF0000"/>
        </w:rPr>
      </w:pPr>
    </w:p>
    <w:p w14:paraId="0F40A43F" w14:textId="77777777" w:rsidR="00785C0C" w:rsidRPr="004A22A6" w:rsidRDefault="00FB33C4" w:rsidP="00AB1979">
      <w:pPr>
        <w:pStyle w:val="Listaszerbekezds"/>
        <w:numPr>
          <w:ilvl w:val="0"/>
          <w:numId w:val="54"/>
        </w:numPr>
        <w:tabs>
          <w:tab w:val="left" w:pos="567"/>
        </w:tabs>
        <w:ind w:left="567" w:hanging="643"/>
        <w:jc w:val="both"/>
        <w:rPr>
          <w:b/>
          <w:color w:val="FF0000"/>
        </w:rPr>
      </w:pPr>
      <w:r w:rsidRPr="00E20F33">
        <w:t xml:space="preserve">Nem kell teljesíteni a tantervben előírt követelményeket, ha a hallgató azokat korábban már elsajátította </w:t>
      </w:r>
      <w:r w:rsidRPr="004A22A6">
        <w:t xml:space="preserve">és </w:t>
      </w:r>
      <w:r w:rsidR="00C067A4" w:rsidRPr="004A22A6">
        <w:t xml:space="preserve">a </w:t>
      </w:r>
      <w:r w:rsidR="00B47DF8" w:rsidRPr="004A22A6">
        <w:t>K</w:t>
      </w:r>
      <w:r w:rsidR="006E2C5D" w:rsidRPr="004A22A6">
        <w:t>reditbizottság</w:t>
      </w:r>
      <w:r w:rsidR="00676F5A" w:rsidRPr="004A22A6">
        <w:t xml:space="preserve"> ügy</w:t>
      </w:r>
      <w:r w:rsidR="00176D42" w:rsidRPr="004A22A6">
        <w:t>rendjében</w:t>
      </w:r>
      <w:r w:rsidRPr="004A22A6">
        <w:t xml:space="preserve"> </w:t>
      </w:r>
      <w:r w:rsidR="00176D42" w:rsidRPr="004A22A6">
        <w:t>szabályozott módon</w:t>
      </w:r>
      <w:r w:rsidR="00A56883" w:rsidRPr="004A22A6">
        <w:t xml:space="preserve"> és</w:t>
      </w:r>
      <w:r w:rsidR="00176D42" w:rsidRPr="004A22A6">
        <w:t xml:space="preserve"> </w:t>
      </w:r>
      <w:r w:rsidRPr="004A22A6">
        <w:t>időn belül ezt hitelt érdeml</w:t>
      </w:r>
      <w:r w:rsidR="00106595" w:rsidRPr="004A22A6">
        <w:t xml:space="preserve">ően igazolja, </w:t>
      </w:r>
      <w:r w:rsidR="00B97371" w:rsidRPr="004A22A6">
        <w:t>valamint a tantárgyfelelős vé</w:t>
      </w:r>
      <w:r w:rsidR="00106595" w:rsidRPr="004A22A6">
        <w:t>leményével alátámasztottan elfogadtatja</w:t>
      </w:r>
      <w:r w:rsidR="0002449F" w:rsidRPr="004A22A6">
        <w:t xml:space="preserve"> a</w:t>
      </w:r>
      <w:r w:rsidR="00106595" w:rsidRPr="004A22A6">
        <w:t xml:space="preserve"> </w:t>
      </w:r>
      <w:r w:rsidR="00B47DF8" w:rsidRPr="004A22A6">
        <w:t>K</w:t>
      </w:r>
      <w:r w:rsidR="00963F60" w:rsidRPr="004A22A6">
        <w:t>redit</w:t>
      </w:r>
      <w:r w:rsidR="0002449F" w:rsidRPr="004A22A6">
        <w:t>b</w:t>
      </w:r>
      <w:r w:rsidR="00963F60" w:rsidRPr="004A22A6">
        <w:t xml:space="preserve">izottsággal </w:t>
      </w:r>
      <w:r w:rsidR="00106595" w:rsidRPr="004A22A6">
        <w:t xml:space="preserve">a megfelelő formanyomtatványon vagy a </w:t>
      </w:r>
      <w:r w:rsidR="00F8249F" w:rsidRPr="004A22A6">
        <w:t>NEPTUN</w:t>
      </w:r>
      <w:r w:rsidR="00106595" w:rsidRPr="004A22A6">
        <w:t xml:space="preserve"> rendszerben kialakított kérvénykezelő rendszerben</w:t>
      </w:r>
      <w:r w:rsidR="0002449F" w:rsidRPr="004A22A6">
        <w:t>.</w:t>
      </w:r>
      <w:r w:rsidRPr="004A22A6">
        <w:t xml:space="preserve"> A munkatapasztalatok</w:t>
      </w:r>
      <w:r w:rsidRPr="00E20F33">
        <w:t xml:space="preserve"> alapján teljesített követelmények elismeréséhez szóbeli, írásbeli vagy gyakorlati számonkérés formájában meg </w:t>
      </w:r>
      <w:r w:rsidR="00BF305F">
        <w:t>lehet</w:t>
      </w:r>
      <w:r w:rsidR="007155BE">
        <w:t xml:space="preserve"> </w:t>
      </w:r>
      <w:r w:rsidRPr="00E20F33">
        <w:t>bizonyosodni az ismeretek elsajátításáról.</w:t>
      </w:r>
    </w:p>
    <w:p w14:paraId="3DE9C1A7" w14:textId="77777777" w:rsidR="004A22A6" w:rsidRPr="004A22A6" w:rsidRDefault="004A22A6" w:rsidP="004A22A6">
      <w:pPr>
        <w:pStyle w:val="Listaszerbekezds"/>
        <w:rPr>
          <w:b/>
          <w:color w:val="FF0000"/>
        </w:rPr>
      </w:pPr>
    </w:p>
    <w:p w14:paraId="4BB7096C"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w:t>
      </w:r>
      <w:r w:rsidR="0002245E">
        <w:t xml:space="preserve"> </w:t>
      </w:r>
      <w:r w:rsidRPr="0026008A">
        <w:t xml:space="preserve">tantárgyfelvételi időszak végéig (szorgalmi időszak második hetének utolsó napja) a kreditátviteli kérelem c. formanyomtatványon, tantárgyanként külön-külön, az oktatási </w:t>
      </w:r>
      <w:r w:rsidR="00C067A4">
        <w:t>rektor</w:t>
      </w:r>
      <w:r w:rsidRPr="0026008A">
        <w:t>helyettesnek címezve, a Tanulmányi Osztályra lehet az ilyen irányú kérelmeket benyújtani. Ezekhez csatolni kell a korábbi tanulmányokat igazoló iratok hitelesített fénymásolatát. Az akkreditált tantárgy kreditértéke csak az összkreditbe számítható be.  Nem vehető figyelembe azonban sem az átsorolásnál alkalmazott összesített korrigált kreditindex átlagában, sem a tanulmányi ösztöndíj elosztásához használt kreditindex átlagában.</w:t>
      </w:r>
    </w:p>
    <w:p w14:paraId="47F14156" w14:textId="77777777" w:rsidR="004A22A6" w:rsidRPr="004A22A6" w:rsidRDefault="004A22A6" w:rsidP="004A22A6">
      <w:pPr>
        <w:pStyle w:val="Listaszerbekezds"/>
        <w:rPr>
          <w:b/>
          <w:color w:val="FF0000"/>
        </w:rPr>
      </w:pPr>
    </w:p>
    <w:p w14:paraId="0D645690" w14:textId="77777777" w:rsidR="007E5F50" w:rsidRPr="004A22A6" w:rsidRDefault="007E5F50" w:rsidP="00AB1979">
      <w:pPr>
        <w:pStyle w:val="Listaszerbekezds"/>
        <w:numPr>
          <w:ilvl w:val="0"/>
          <w:numId w:val="54"/>
        </w:numPr>
        <w:tabs>
          <w:tab w:val="left" w:pos="567"/>
        </w:tabs>
        <w:ind w:left="567" w:hanging="643"/>
        <w:jc w:val="both"/>
        <w:rPr>
          <w:b/>
          <w:color w:val="FF0000"/>
        </w:rPr>
      </w:pPr>
      <w:r w:rsidRPr="0026008A">
        <w:t>Amennyiben a hallgató tanulmányait korábban is a</w:t>
      </w:r>
      <w:r w:rsidR="00D34635">
        <w:t xml:space="preserve"> jogelőd</w:t>
      </w:r>
      <w:r w:rsidRPr="0026008A">
        <w:t xml:space="preserve"> SZIE ÁOTK-n folytatta, úgy nem szükséges egyesével akkreditáltatni a már teljesített tantárgyakat. Az előző jogviszonyának megszűnésekor, az adott évben, egy kérvényt kell benyújtania az oktatási </w:t>
      </w:r>
      <w:r w:rsidR="00D34635">
        <w:t>rektor</w:t>
      </w:r>
      <w:r w:rsidRPr="0026008A">
        <w:t>helyettesnek, hogy mely tantárgyakat szeretné az új hallgatói jogviszonyába beszámíttatni. Ezt csak egyszer kérheti a tanulmányai alatt, mégpedig az újonnan létesített hallgatói jogviszonyának első félévében. További beszámításra nincs lehetősége.</w:t>
      </w:r>
    </w:p>
    <w:p w14:paraId="5D598F61" w14:textId="77777777" w:rsidR="007E5F50" w:rsidRPr="00E20F33" w:rsidRDefault="007E5F50" w:rsidP="0026008A">
      <w:pPr>
        <w:tabs>
          <w:tab w:val="left" w:pos="540"/>
          <w:tab w:val="left" w:pos="720"/>
        </w:tabs>
        <w:jc w:val="both"/>
      </w:pPr>
    </w:p>
    <w:p w14:paraId="4FDE5780" w14:textId="77777777" w:rsidR="00785C0C" w:rsidRPr="00416710" w:rsidRDefault="002F5AF3" w:rsidP="002F5AF3">
      <w:pPr>
        <w:numPr>
          <w:ilvl w:val="12"/>
          <w:numId w:val="0"/>
        </w:numPr>
        <w:ind w:left="340" w:hanging="340"/>
        <w:jc w:val="center"/>
        <w:rPr>
          <w:b/>
        </w:rPr>
      </w:pPr>
      <w:r w:rsidRPr="00416710">
        <w:rPr>
          <w:b/>
        </w:rPr>
        <w:t>A tantárgy</w:t>
      </w:r>
      <w:r w:rsidR="000E036A" w:rsidRPr="00416710">
        <w:rPr>
          <w:b/>
        </w:rPr>
        <w:t>, tanegység</w:t>
      </w:r>
    </w:p>
    <w:p w14:paraId="1FCFAC7C" w14:textId="77777777" w:rsidR="002F5AF3" w:rsidRPr="00E20F33" w:rsidRDefault="002F5AF3" w:rsidP="002F5AF3">
      <w:pPr>
        <w:numPr>
          <w:ilvl w:val="12"/>
          <w:numId w:val="0"/>
        </w:numPr>
        <w:ind w:left="340" w:hanging="340"/>
        <w:jc w:val="center"/>
      </w:pPr>
    </w:p>
    <w:p w14:paraId="7D18C27F" w14:textId="77777777" w:rsidR="002F5AF3" w:rsidRPr="00F67A84" w:rsidRDefault="002F5AF3" w:rsidP="00AB1979">
      <w:pPr>
        <w:pStyle w:val="Listaszerbekezds"/>
        <w:numPr>
          <w:ilvl w:val="0"/>
          <w:numId w:val="51"/>
        </w:numPr>
        <w:jc w:val="center"/>
        <w:rPr>
          <w:b/>
        </w:rPr>
      </w:pPr>
      <w:r w:rsidRPr="00F67A84">
        <w:rPr>
          <w:b/>
        </w:rPr>
        <w:t>§</w:t>
      </w:r>
    </w:p>
    <w:p w14:paraId="39EA7DD8" w14:textId="77777777" w:rsidR="002F5AF3" w:rsidRPr="00E20F33" w:rsidRDefault="002F5AF3" w:rsidP="00785C0C">
      <w:pPr>
        <w:numPr>
          <w:ilvl w:val="12"/>
          <w:numId w:val="0"/>
        </w:numPr>
        <w:ind w:left="340" w:hanging="340"/>
        <w:jc w:val="both"/>
      </w:pPr>
    </w:p>
    <w:p w14:paraId="73EA9D1C" w14:textId="77777777" w:rsidR="005B0629" w:rsidRDefault="002F5AF3" w:rsidP="00AB1979">
      <w:pPr>
        <w:pStyle w:val="Listaszerbekezds"/>
        <w:numPr>
          <w:ilvl w:val="2"/>
          <w:numId w:val="34"/>
        </w:numPr>
        <w:tabs>
          <w:tab w:val="left" w:pos="993"/>
        </w:tabs>
        <w:spacing w:after="120"/>
        <w:ind w:left="426"/>
        <w:jc w:val="both"/>
      </w:pPr>
      <w:r w:rsidRPr="00E20F33">
        <w:t>A tantárgy a szak tantervének alapegysége, melynek felvételéhez és teljesítéséhez feltételek kötendők. A tantárgy felvételi rendjét a szak előtanulmányi rendje, a teljesítésének feltételét a tantárgyak követelményrendje határozza meg. A tantárgy akkreditációja a tantárgy oktatási programjának jóváhagyása.</w:t>
      </w:r>
    </w:p>
    <w:p w14:paraId="0A9A2C9E" w14:textId="77777777" w:rsidR="005B0629" w:rsidRDefault="002F5AF3" w:rsidP="00AB1979">
      <w:pPr>
        <w:pStyle w:val="Listaszerbekezds"/>
        <w:numPr>
          <w:ilvl w:val="2"/>
          <w:numId w:val="34"/>
        </w:numPr>
        <w:tabs>
          <w:tab w:val="left" w:pos="993"/>
        </w:tabs>
        <w:spacing w:after="120"/>
        <w:ind w:left="426"/>
        <w:jc w:val="both"/>
      </w:pPr>
      <w:r w:rsidRPr="00E20F33">
        <w:t xml:space="preserve"> </w:t>
      </w:r>
      <w:r w:rsidR="007E5F50" w:rsidRPr="0026008A">
        <w:t>Az állatorvosi szakon a 11. félév gyakorlatai önálló, „A”- típusú tantárgyak, amelyek az azok alapjául szolgáló elméleti tantárgyakra épülnek, azokkal szerves egységet képeznek.</w:t>
      </w:r>
    </w:p>
    <w:p w14:paraId="57AE5D2C" w14:textId="77777777" w:rsidR="002F5AF3" w:rsidRDefault="007E5F50" w:rsidP="00AB1979">
      <w:pPr>
        <w:pStyle w:val="Listaszerbekezds"/>
        <w:numPr>
          <w:ilvl w:val="2"/>
          <w:numId w:val="34"/>
        </w:numPr>
        <w:tabs>
          <w:tab w:val="left" w:pos="993"/>
        </w:tabs>
        <w:spacing w:after="120"/>
        <w:ind w:left="426"/>
        <w:jc w:val="both"/>
      </w:pPr>
      <w:r w:rsidRPr="0026008A">
        <w:t xml:space="preserve"> </w:t>
      </w:r>
      <w:r w:rsidR="002F5AF3" w:rsidRPr="00E20F33">
        <w:t xml:space="preserve">Az egyes tantárgyak </w:t>
      </w:r>
      <w:r w:rsidR="002F5AF3" w:rsidRPr="005B0629">
        <w:t>programjait az</w:t>
      </w:r>
      <w:r w:rsidR="00D34635" w:rsidRPr="005B0629">
        <w:t xml:space="preserve"> </w:t>
      </w:r>
      <w:r w:rsidR="001853D1" w:rsidRPr="005B0629">
        <w:t xml:space="preserve">OB </w:t>
      </w:r>
      <w:r w:rsidR="002F5AF3" w:rsidRPr="005B0629">
        <w:t>akkreditálj</w:t>
      </w:r>
      <w:r w:rsidR="00D34635" w:rsidRPr="005B0629">
        <w:t>a</w:t>
      </w:r>
      <w:r w:rsidR="002F5AF3" w:rsidRPr="00E20F33">
        <w:t xml:space="preserve"> és a</w:t>
      </w:r>
      <w:r w:rsidR="00D34635">
        <w:t xml:space="preserve"> Szenátus</w:t>
      </w:r>
      <w:r w:rsidR="002F5AF3" w:rsidRPr="00E20F33">
        <w:t xml:space="preserve"> fogadja be a szak tantervébe.</w:t>
      </w:r>
    </w:p>
    <w:p w14:paraId="57394E87" w14:textId="77777777" w:rsidR="00785C0C" w:rsidRDefault="00785C0C" w:rsidP="00AB1979">
      <w:pPr>
        <w:pStyle w:val="Listaszerbekezds"/>
        <w:numPr>
          <w:ilvl w:val="2"/>
          <w:numId w:val="34"/>
        </w:numPr>
        <w:tabs>
          <w:tab w:val="left" w:pos="993"/>
        </w:tabs>
        <w:spacing w:after="120"/>
        <w:ind w:left="426"/>
        <w:jc w:val="both"/>
      </w:pPr>
      <w:r w:rsidRPr="00E20F33">
        <w:t>A tantárgy programja meghatározza a tantárgy feladatát a szakképzés céljának megvalósításában, tananyagának rövid leírását - megjelölve az írott tananyagot és formáját, a képzési idő alatti óraszámát, leírja a tananyag feldolgozási formáinak (előadás, szeminárium, gyakorlat stb.) arányait, a felhasználható fontosabb technikai és egyéb segédeszközöket, a hallgató egyéni munkával megoldható feladatainak típusait,</w:t>
      </w:r>
      <w:r w:rsidR="00916299" w:rsidRPr="00E20F33">
        <w:t xml:space="preserve"> a félév végi számonkérés típusát, a tantárgy elvégzéséhez szükséges tanulmányi munka mennyiségét kreditben</w:t>
      </w:r>
      <w:r w:rsidRPr="00E20F33">
        <w:t xml:space="preserve"> és tematikus felsorolásban tartalmazza a vizsgakövetelményeket.</w:t>
      </w:r>
    </w:p>
    <w:p w14:paraId="4C868050" w14:textId="77777777" w:rsidR="000E036A" w:rsidRDefault="000E036A" w:rsidP="00AB1979">
      <w:pPr>
        <w:pStyle w:val="Listaszerbekezds"/>
        <w:numPr>
          <w:ilvl w:val="2"/>
          <w:numId w:val="34"/>
        </w:numPr>
        <w:tabs>
          <w:tab w:val="left" w:pos="993"/>
        </w:tabs>
        <w:spacing w:after="120"/>
        <w:ind w:left="426"/>
        <w:jc w:val="both"/>
      </w:pPr>
      <w:r w:rsidRPr="00E20F33">
        <w:t>A tanegység az egy félév alatt teljesíthető</w:t>
      </w:r>
      <w:r w:rsidR="005A5389" w:rsidRPr="00E20F33">
        <w:t>, kredittel elismert tantervi egység, vagy tantárgy.</w:t>
      </w:r>
    </w:p>
    <w:p w14:paraId="5EF54CC9" w14:textId="77777777" w:rsidR="001853D1" w:rsidRPr="00E20F33" w:rsidRDefault="001853D1" w:rsidP="001853D1">
      <w:pPr>
        <w:pStyle w:val="Listaszerbekezds"/>
        <w:tabs>
          <w:tab w:val="left" w:pos="0"/>
        </w:tabs>
        <w:ind w:left="720"/>
        <w:jc w:val="both"/>
      </w:pPr>
    </w:p>
    <w:p w14:paraId="038F9F0E" w14:textId="77777777" w:rsidR="001853D1" w:rsidRPr="00E20F33" w:rsidRDefault="001853D1" w:rsidP="00785C0C">
      <w:pPr>
        <w:jc w:val="both"/>
      </w:pPr>
    </w:p>
    <w:p w14:paraId="37D57C02" w14:textId="77777777" w:rsidR="00172CF5" w:rsidRDefault="00172CF5" w:rsidP="00916299">
      <w:pPr>
        <w:jc w:val="center"/>
        <w:rPr>
          <w:b/>
          <w:bCs/>
        </w:rPr>
      </w:pPr>
    </w:p>
    <w:p w14:paraId="14031ABE" w14:textId="77777777" w:rsidR="00916299" w:rsidRPr="00E20F33" w:rsidRDefault="00916299" w:rsidP="00916299">
      <w:pPr>
        <w:jc w:val="center"/>
        <w:rPr>
          <w:b/>
          <w:bCs/>
        </w:rPr>
      </w:pPr>
      <w:r w:rsidRPr="00E20F33">
        <w:rPr>
          <w:b/>
          <w:bCs/>
        </w:rPr>
        <w:t>4. Hallgatói jogviszony</w:t>
      </w:r>
    </w:p>
    <w:p w14:paraId="56259F79" w14:textId="77777777" w:rsidR="00916299" w:rsidRPr="00E20F33" w:rsidRDefault="00916299" w:rsidP="00916299">
      <w:pPr>
        <w:jc w:val="center"/>
        <w:rPr>
          <w:b/>
          <w:bCs/>
        </w:rPr>
      </w:pPr>
    </w:p>
    <w:p w14:paraId="7C63C47D" w14:textId="77777777" w:rsidR="00814E86" w:rsidRDefault="00814E86" w:rsidP="00916299">
      <w:pPr>
        <w:jc w:val="center"/>
        <w:rPr>
          <w:b/>
          <w:bCs/>
        </w:rPr>
      </w:pPr>
      <w:r w:rsidRPr="00416710">
        <w:rPr>
          <w:b/>
          <w:bCs/>
        </w:rPr>
        <w:t>A hallgatói jogviszony keletkezése és szünetelése</w:t>
      </w:r>
    </w:p>
    <w:p w14:paraId="1A75DFF5" w14:textId="77777777" w:rsidR="00F56CB5" w:rsidRDefault="00F56CB5" w:rsidP="00916299">
      <w:pPr>
        <w:jc w:val="center"/>
        <w:rPr>
          <w:b/>
          <w:bCs/>
        </w:rPr>
      </w:pPr>
    </w:p>
    <w:p w14:paraId="371D66E3" w14:textId="77777777" w:rsidR="0002245E" w:rsidRPr="00F67A84" w:rsidRDefault="0002245E" w:rsidP="00AB1979">
      <w:pPr>
        <w:pStyle w:val="Listaszerbekezds"/>
        <w:numPr>
          <w:ilvl w:val="0"/>
          <w:numId w:val="51"/>
        </w:numPr>
        <w:jc w:val="center"/>
        <w:rPr>
          <w:b/>
          <w:bCs/>
        </w:rPr>
      </w:pPr>
      <w:r w:rsidRPr="00F67A84">
        <w:rPr>
          <w:b/>
          <w:bCs/>
        </w:rPr>
        <w:t>§</w:t>
      </w:r>
    </w:p>
    <w:p w14:paraId="7E00E4BC" w14:textId="77777777" w:rsidR="00916299" w:rsidRDefault="00916299" w:rsidP="0002245E">
      <w:pPr>
        <w:rPr>
          <w:b/>
          <w:bCs/>
        </w:rPr>
      </w:pPr>
    </w:p>
    <w:p w14:paraId="0353EB13" w14:textId="77777777" w:rsidR="005B0629" w:rsidRPr="005B0629" w:rsidRDefault="000F683D" w:rsidP="00AB1979">
      <w:pPr>
        <w:pStyle w:val="Listaszerbekezds"/>
        <w:numPr>
          <w:ilvl w:val="0"/>
          <w:numId w:val="55"/>
        </w:numPr>
        <w:ind w:left="426"/>
        <w:jc w:val="both"/>
        <w:rPr>
          <w:b/>
          <w:color w:val="FF0000"/>
        </w:rPr>
      </w:pPr>
      <w:r w:rsidRPr="00E20F33">
        <w:t xml:space="preserve">A hallgatói jogviszony az Egyetem és a valamely szakon tanulmányokat folytató </w:t>
      </w:r>
      <w:r w:rsidR="005B0629">
        <w:t xml:space="preserve"> </w:t>
      </w:r>
      <w:r w:rsidRPr="00E20F33">
        <w:t>hallgató között létrejövő jogi kapcsolat, melyben az Egyetemet és a hallgatót kölcsönösen jogok illetik meg és kötelezettségek terhelik a jogszabályokban és az Egyetem szabályzataiban meghatározottak szerint.</w:t>
      </w:r>
    </w:p>
    <w:p w14:paraId="456DE53C" w14:textId="77777777" w:rsidR="005B0629" w:rsidRPr="005B0629" w:rsidRDefault="005B0629" w:rsidP="005B0629">
      <w:pPr>
        <w:pStyle w:val="Listaszerbekezds"/>
        <w:ind w:left="426"/>
        <w:jc w:val="both"/>
        <w:rPr>
          <w:b/>
          <w:color w:val="FF0000"/>
        </w:rPr>
      </w:pPr>
    </w:p>
    <w:p w14:paraId="24000485" w14:textId="77777777" w:rsidR="005B0629" w:rsidRPr="005B0629" w:rsidRDefault="00F56CB5" w:rsidP="00AB1979">
      <w:pPr>
        <w:pStyle w:val="Listaszerbekezds"/>
        <w:numPr>
          <w:ilvl w:val="0"/>
          <w:numId w:val="55"/>
        </w:numPr>
        <w:ind w:left="426"/>
        <w:jc w:val="both"/>
        <w:rPr>
          <w:b/>
          <w:color w:val="FF0000"/>
        </w:rPr>
      </w:pPr>
      <w:r>
        <w:t xml:space="preserve"> </w:t>
      </w:r>
      <w:r w:rsidR="000F683D" w:rsidRPr="00E20F33">
        <w:t xml:space="preserve">Az Egyetem hallgatójává válni felvételi eljárás keretében felvétellel, vagy átvétellel lehet. A felvételi eljárás részletes szabályait az Egyetem </w:t>
      </w:r>
      <w:r w:rsidR="000F683D" w:rsidRPr="00F76560">
        <w:t xml:space="preserve">Felvételi </w:t>
      </w:r>
      <w:r w:rsidR="00776CF5" w:rsidRPr="00F76560">
        <w:t>Eljárásrendje</w:t>
      </w:r>
      <w:r w:rsidR="00776CF5" w:rsidRPr="005B0629">
        <w:rPr>
          <w:color w:val="FF0000"/>
        </w:rPr>
        <w:t xml:space="preserve"> </w:t>
      </w:r>
      <w:r w:rsidR="000F683D" w:rsidRPr="00F76560">
        <w:t>tartalmazza</w:t>
      </w:r>
      <w:r w:rsidR="000F683D" w:rsidRPr="00E20F33">
        <w:t>.</w:t>
      </w:r>
    </w:p>
    <w:p w14:paraId="2FBA2501" w14:textId="77777777" w:rsidR="005B0629" w:rsidRDefault="005B0629" w:rsidP="005B0629">
      <w:pPr>
        <w:pStyle w:val="Listaszerbekezds"/>
      </w:pPr>
    </w:p>
    <w:p w14:paraId="132A642B" w14:textId="77777777" w:rsidR="007E5F50" w:rsidRPr="005B0629" w:rsidRDefault="00D821EE" w:rsidP="00AB1979">
      <w:pPr>
        <w:pStyle w:val="Listaszerbekezds"/>
        <w:numPr>
          <w:ilvl w:val="0"/>
          <w:numId w:val="55"/>
        </w:numPr>
        <w:ind w:left="426"/>
        <w:jc w:val="both"/>
        <w:rPr>
          <w:b/>
          <w:color w:val="FF0000"/>
        </w:rPr>
      </w:pPr>
      <w:r>
        <w:t xml:space="preserve"> </w:t>
      </w:r>
      <w:r w:rsidR="007E5F50" w:rsidRPr="0026008A">
        <w:t>A felvételt nyert jelentkező számára a</w:t>
      </w:r>
      <w:r w:rsidR="00D34635">
        <w:t xml:space="preserve">z Egyetem </w:t>
      </w:r>
      <w:r w:rsidR="007E5F50" w:rsidRPr="0026008A">
        <w:t xml:space="preserve">köteles biztosítani a beiratkozás, ezzel a hallgatói jogviszony létrehozásának lehetőségét. A felvételi döntés az adott tanulmányi félévben történő hallgatói jogviszony létrehozására jogosít. </w:t>
      </w:r>
    </w:p>
    <w:p w14:paraId="5C518010" w14:textId="77777777" w:rsidR="005B0629" w:rsidRDefault="005B0629" w:rsidP="005B0629">
      <w:pPr>
        <w:pStyle w:val="Listaszerbekezds"/>
        <w:rPr>
          <w:b/>
          <w:color w:val="FF0000"/>
        </w:rPr>
      </w:pPr>
    </w:p>
    <w:p w14:paraId="3DAAD9BA" w14:textId="77777777" w:rsidR="005B0629" w:rsidRPr="005B0629" w:rsidRDefault="005B0629" w:rsidP="005B0629">
      <w:pPr>
        <w:pStyle w:val="Listaszerbekezds"/>
        <w:rPr>
          <w:b/>
          <w:color w:val="FF0000"/>
        </w:rPr>
      </w:pPr>
    </w:p>
    <w:p w14:paraId="5E6F8E55" w14:textId="77777777" w:rsidR="000F683D" w:rsidRPr="005B0629" w:rsidRDefault="005B0629" w:rsidP="00AB1979">
      <w:pPr>
        <w:pStyle w:val="Listaszerbekezds"/>
        <w:numPr>
          <w:ilvl w:val="0"/>
          <w:numId w:val="55"/>
        </w:numPr>
        <w:ind w:left="426"/>
        <w:jc w:val="both"/>
        <w:rPr>
          <w:b/>
          <w:color w:val="FF0000"/>
        </w:rPr>
      </w:pPr>
      <w:r>
        <w:t>Az Egyetemre</w:t>
      </w:r>
      <w:r w:rsidR="000F683D" w:rsidRPr="005B0629">
        <w:rPr>
          <w:color w:val="FF0000"/>
        </w:rPr>
        <w:t xml:space="preserve"> </w:t>
      </w:r>
      <w:r w:rsidR="000F683D" w:rsidRPr="00E20F33">
        <w:t>az a hallgató vehető át:</w:t>
      </w:r>
      <w:r w:rsidR="00F56CB5">
        <w:t xml:space="preserve">    </w:t>
      </w:r>
    </w:p>
    <w:p w14:paraId="78B443F1" w14:textId="77777777" w:rsidR="000F683D" w:rsidRPr="00E20F33" w:rsidRDefault="000F683D" w:rsidP="000F683D">
      <w:pPr>
        <w:numPr>
          <w:ilvl w:val="12"/>
          <w:numId w:val="0"/>
        </w:numPr>
        <w:ind w:left="1080" w:hanging="540"/>
        <w:jc w:val="both"/>
        <w:rPr>
          <w:strike/>
        </w:rPr>
      </w:pPr>
      <w:r w:rsidRPr="00E20F33">
        <w:t>(a)</w:t>
      </w:r>
      <w:r w:rsidRPr="00E20F33">
        <w:tab/>
      </w:r>
      <w:r w:rsidR="00513432" w:rsidRPr="00513432">
        <w:t xml:space="preserve"> </w:t>
      </w:r>
      <w:r w:rsidR="00513432">
        <w:t>aki azonos képzési területre kéri átvételét,</w:t>
      </w:r>
    </w:p>
    <w:p w14:paraId="369F786D" w14:textId="77777777" w:rsidR="004C3E29" w:rsidRDefault="000F683D">
      <w:pPr>
        <w:numPr>
          <w:ilvl w:val="12"/>
          <w:numId w:val="0"/>
        </w:numPr>
        <w:ind w:left="1080" w:hanging="540"/>
        <w:jc w:val="both"/>
      </w:pPr>
      <w:r w:rsidRPr="00E20F33">
        <w:t xml:space="preserve">(b) </w:t>
      </w:r>
      <w:r w:rsidRPr="00E20F33">
        <w:tab/>
        <w:t xml:space="preserve">aki </w:t>
      </w:r>
      <w:r w:rsidR="0020149C" w:rsidRPr="00E20F33">
        <w:t xml:space="preserve">érvényes </w:t>
      </w:r>
      <w:r w:rsidRPr="00E20F33">
        <w:t xml:space="preserve">hallgatói </w:t>
      </w:r>
      <w:r w:rsidRPr="002C36D1">
        <w:t>jogviszon</w:t>
      </w:r>
      <w:r w:rsidR="00A75D9E" w:rsidRPr="002C36D1">
        <w:t>nyal rendelkezik</w:t>
      </w:r>
      <w:r w:rsidRPr="002C36D1">
        <w:t xml:space="preserve"> </w:t>
      </w:r>
      <w:r w:rsidR="00A75D9E" w:rsidRPr="002C36D1">
        <w:t xml:space="preserve">és </w:t>
      </w:r>
      <w:r w:rsidRPr="002C36D1">
        <w:t>a</w:t>
      </w:r>
      <w:r w:rsidR="00A75D9E" w:rsidRPr="002C36D1">
        <w:t>z</w:t>
      </w:r>
      <w:r w:rsidRPr="002C36D1">
        <w:t xml:space="preserve"> elbocsátás vagy kizárás feltételei </w:t>
      </w:r>
      <w:r w:rsidR="00A75D9E" w:rsidRPr="002C36D1">
        <w:t>n</w:t>
      </w:r>
      <w:r w:rsidRPr="002C36D1">
        <w:t>em</w:t>
      </w:r>
      <w:r w:rsidRPr="00E20F33">
        <w:t xml:space="preserve"> állnak fenn.</w:t>
      </w:r>
    </w:p>
    <w:p w14:paraId="1EDBBB73" w14:textId="77777777" w:rsidR="004C3E29" w:rsidRDefault="00513432" w:rsidP="000F683D">
      <w:pPr>
        <w:numPr>
          <w:ilvl w:val="12"/>
          <w:numId w:val="0"/>
        </w:numPr>
        <w:ind w:left="1080" w:hanging="540"/>
        <w:jc w:val="both"/>
      </w:pPr>
      <w:r>
        <w:t>(c</w:t>
      </w:r>
      <w:r w:rsidR="004C3E29">
        <w:t>)</w:t>
      </w:r>
      <w:r w:rsidR="004C3E29">
        <w:tab/>
        <w:t>aki azonos képzési szintre kéri átvételét, kivéve:</w:t>
      </w:r>
    </w:p>
    <w:p w14:paraId="6EB2FA0D" w14:textId="77777777" w:rsidR="004C3E29" w:rsidRDefault="00AA5611" w:rsidP="00CF688E">
      <w:pPr>
        <w:numPr>
          <w:ilvl w:val="12"/>
          <w:numId w:val="0"/>
        </w:numPr>
        <w:ind w:left="1418" w:hanging="284"/>
        <w:jc w:val="both"/>
      </w:pPr>
      <w:r>
        <w:t>-</w:t>
      </w:r>
      <w:r>
        <w:tab/>
        <w:t>a tanárképzés rendszeréről, a szakosodás rendjéről és a tanárszakok jegyzékéről szóló 283/2012. (X. 4.) Korm. rendelet 8. §-a szerinti,</w:t>
      </w:r>
    </w:p>
    <w:p w14:paraId="632FA54E" w14:textId="77777777" w:rsidR="00AA5611" w:rsidRDefault="00AA5611" w:rsidP="00CF688E">
      <w:pPr>
        <w:numPr>
          <w:ilvl w:val="12"/>
          <w:numId w:val="0"/>
        </w:numPr>
        <w:ind w:left="1418" w:hanging="284"/>
        <w:jc w:val="both"/>
      </w:pPr>
      <w:r>
        <w:t>-</w:t>
      </w:r>
      <w:r>
        <w:tab/>
        <w:t>osztatlan képzésből alapképzésbe történő,</w:t>
      </w:r>
    </w:p>
    <w:p w14:paraId="35E5806C" w14:textId="77777777" w:rsidR="00AA5611" w:rsidRDefault="00AA5611" w:rsidP="00CF688E">
      <w:pPr>
        <w:numPr>
          <w:ilvl w:val="12"/>
          <w:numId w:val="0"/>
        </w:numPr>
        <w:ind w:left="1418" w:hanging="284"/>
        <w:jc w:val="both"/>
      </w:pPr>
      <w:r>
        <w:t>-</w:t>
      </w:r>
      <w:r>
        <w:tab/>
      </w:r>
      <w:r w:rsidR="00D02A8C">
        <w:t>a</w:t>
      </w:r>
      <w:r>
        <w:t>lapképzésből, illetve osztatlan képzésből felsőoktatási szakképzésbe történő</w:t>
      </w:r>
    </w:p>
    <w:p w14:paraId="407C75F8" w14:textId="77777777" w:rsidR="00AA5611" w:rsidRPr="00E20F33" w:rsidRDefault="00F56CB5" w:rsidP="00CF688E">
      <w:pPr>
        <w:numPr>
          <w:ilvl w:val="12"/>
          <w:numId w:val="0"/>
        </w:numPr>
        <w:ind w:left="1418" w:hanging="284"/>
        <w:jc w:val="both"/>
      </w:pPr>
      <w:r>
        <w:t xml:space="preserve">    </w:t>
      </w:r>
      <w:r w:rsidR="00AA5611">
        <w:t>átvétel</w:t>
      </w:r>
      <w:r w:rsidR="00FC37A4">
        <w:t>.</w:t>
      </w:r>
    </w:p>
    <w:p w14:paraId="01C6708E" w14:textId="77777777" w:rsidR="000F683D" w:rsidRPr="00E20F33" w:rsidRDefault="000F683D" w:rsidP="00A76ADC">
      <w:pPr>
        <w:numPr>
          <w:ilvl w:val="12"/>
          <w:numId w:val="0"/>
        </w:numPr>
        <w:jc w:val="both"/>
      </w:pPr>
    </w:p>
    <w:p w14:paraId="34D8B9AC" w14:textId="77777777" w:rsidR="00AB5BE1" w:rsidRDefault="000F683D" w:rsidP="00AB1979">
      <w:pPr>
        <w:pStyle w:val="Listaszerbekezds"/>
        <w:numPr>
          <w:ilvl w:val="0"/>
          <w:numId w:val="55"/>
        </w:numPr>
        <w:tabs>
          <w:tab w:val="left" w:pos="540"/>
        </w:tabs>
        <w:ind w:left="426"/>
        <w:jc w:val="both"/>
      </w:pPr>
      <w:r w:rsidRPr="00E20F33">
        <w:t>Az átvételről</w:t>
      </w:r>
      <w:r w:rsidR="00D34635">
        <w:t>, valamint</w:t>
      </w:r>
      <w:r w:rsidR="00F56CB5">
        <w:t xml:space="preserve"> </w:t>
      </w:r>
      <w:r w:rsidRPr="00E20F33">
        <w:t xml:space="preserve">az átjelentkező </w:t>
      </w:r>
      <w:r w:rsidRPr="005B0629">
        <w:t>hallgató előző tanulmányainak elismeréséről az érintett tantárgyfelelősök javaslatát figyelembe véve a</w:t>
      </w:r>
      <w:r w:rsidR="0026008A" w:rsidRPr="005B0629">
        <w:t>z OB</w:t>
      </w:r>
      <w:r w:rsidR="00F56CB5" w:rsidRPr="005B0629">
        <w:t xml:space="preserve"> </w:t>
      </w:r>
      <w:r w:rsidRPr="005B0629">
        <w:t>dönt.</w:t>
      </w:r>
      <w:r w:rsidR="00D84627" w:rsidRPr="005B0629">
        <w:t xml:space="preserve"> </w:t>
      </w:r>
      <w:r w:rsidR="00D95867" w:rsidRPr="005B0629">
        <w:t xml:space="preserve">Átvételre, valamint szak, szakirány, képzési hely képzési nyelv és munkarendváltásra az előző szorgalmi időszak végétől az őszi félévre vonatkozóan </w:t>
      </w:r>
      <w:r w:rsidR="00D34635" w:rsidRPr="005B0629">
        <w:t>június 30</w:t>
      </w:r>
      <w:r w:rsidR="00D95867" w:rsidRPr="005B0629">
        <w:t xml:space="preserve">-ig, a tavaszi félévre vonatkozóan </w:t>
      </w:r>
      <w:r w:rsidR="00D34635" w:rsidRPr="005B0629">
        <w:t>január</w:t>
      </w:r>
      <w:r w:rsidR="00D95867" w:rsidRPr="005B0629">
        <w:t xml:space="preserve"> </w:t>
      </w:r>
      <w:r w:rsidR="00D34635" w:rsidRPr="005B0629">
        <w:t>30</w:t>
      </w:r>
      <w:r w:rsidR="00D95867" w:rsidRPr="005B0629">
        <w:t>-</w:t>
      </w:r>
      <w:r w:rsidR="00D34635" w:rsidRPr="005B0629">
        <w:t>i</w:t>
      </w:r>
      <w:r w:rsidR="00D95867" w:rsidRPr="005B0629">
        <w:t xml:space="preserve">g kerülhet sor. </w:t>
      </w:r>
      <w:r w:rsidR="00FC05FC" w:rsidRPr="005B0629">
        <w:t xml:space="preserve">Átvétel esetén az átvett hallgató beiratkozása után az átvételről szóló határozatát és az átvételről szóló döntést követő beiratkozás dátumát megküldi az elbocsátó felsőoktatási intézmény és hallgató részére. Az átvétel napját és az elbocsátó intézmény nevét a </w:t>
      </w:r>
      <w:r w:rsidR="00F8249F" w:rsidRPr="005B0629">
        <w:t>NEPTUN</w:t>
      </w:r>
      <w:r w:rsidR="00172CF5" w:rsidRPr="005B0629">
        <w:t>-</w:t>
      </w:r>
      <w:r w:rsidR="00FC05FC" w:rsidRPr="005B0629">
        <w:t>ba felvezeti</w:t>
      </w:r>
      <w:r w:rsidR="00D6111A" w:rsidRPr="005B0629">
        <w:t xml:space="preserve">. </w:t>
      </w:r>
    </w:p>
    <w:p w14:paraId="7957DD44" w14:textId="77777777" w:rsidR="005B0629" w:rsidRDefault="005B0629" w:rsidP="005B0629">
      <w:pPr>
        <w:pStyle w:val="Listaszerbekezds"/>
        <w:tabs>
          <w:tab w:val="left" w:pos="540"/>
        </w:tabs>
        <w:ind w:left="426"/>
        <w:jc w:val="both"/>
      </w:pPr>
    </w:p>
    <w:p w14:paraId="3AD06C1F" w14:textId="77777777" w:rsidR="005B0629" w:rsidRDefault="00D6111A" w:rsidP="00AB1979">
      <w:pPr>
        <w:pStyle w:val="Listaszerbekezds"/>
        <w:numPr>
          <w:ilvl w:val="0"/>
          <w:numId w:val="55"/>
        </w:numPr>
        <w:tabs>
          <w:tab w:val="left" w:pos="540"/>
        </w:tabs>
        <w:ind w:left="426"/>
        <w:jc w:val="both"/>
      </w:pPr>
      <w:r>
        <w:t xml:space="preserve">A hallgató az elbocsátó intézményben, az elbocsátó intézmény </w:t>
      </w:r>
      <w:r w:rsidRPr="00FC37A4">
        <w:t>a</w:t>
      </w:r>
      <w:r w:rsidR="0037462A" w:rsidRPr="00FC37A4">
        <w:t xml:space="preserve"> képzés</w:t>
      </w:r>
      <w:r w:rsidRPr="00FC37A4">
        <w:t xml:space="preserve"> megszűn</w:t>
      </w:r>
      <w:r w:rsidR="00D02A8C" w:rsidRPr="00FC37A4">
        <w:t>és</w:t>
      </w:r>
      <w:r w:rsidR="00D02A8C">
        <w:t xml:space="preserve"> indokaként az </w:t>
      </w:r>
      <w:r w:rsidR="00D02A8C" w:rsidRPr="00FC37A4">
        <w:t>átvétel</w:t>
      </w:r>
      <w:r w:rsidR="0037462A" w:rsidRPr="00FC37A4">
        <w:t>t</w:t>
      </w:r>
      <w:r w:rsidR="00FC37A4">
        <w:t>,</w:t>
      </w:r>
      <w:r w:rsidR="00D02A8C">
        <w:t xml:space="preserve"> a jogviszony megszűnésének dátumaként az átvevő intézménybe történő bejelentkezés dátumát megelőző napot </w:t>
      </w:r>
      <w:r w:rsidR="00FC37A4">
        <w:t>jelöli meg a tanulmányi rendszerben</w:t>
      </w:r>
      <w:r w:rsidR="00FC05FC">
        <w:t xml:space="preserve">. </w:t>
      </w:r>
    </w:p>
    <w:p w14:paraId="68D0A2D2" w14:textId="77777777" w:rsidR="005B0629" w:rsidRDefault="005B0629" w:rsidP="005B0629">
      <w:pPr>
        <w:pStyle w:val="Listaszerbekezds"/>
      </w:pPr>
    </w:p>
    <w:p w14:paraId="27035005" w14:textId="49998CC9" w:rsidR="007E5F50" w:rsidRPr="0026008A" w:rsidRDefault="007E5F50" w:rsidP="00AB1979">
      <w:pPr>
        <w:pStyle w:val="Listaszerbekezds"/>
        <w:numPr>
          <w:ilvl w:val="0"/>
          <w:numId w:val="55"/>
        </w:numPr>
        <w:tabs>
          <w:tab w:val="left" w:pos="540"/>
        </w:tabs>
        <w:ind w:left="426"/>
        <w:jc w:val="both"/>
      </w:pPr>
      <w:r w:rsidRPr="0026008A">
        <w:t>Az állatorvosi szakra más felsőoktatási intézményb</w:t>
      </w:r>
      <w:r w:rsidR="00BA2847">
        <w:t xml:space="preserve">ől, ill. az Egyetem más szakáról </w:t>
      </w:r>
      <w:r w:rsidRPr="0026008A">
        <w:t>hallgató akkor kérheti átvételét</w:t>
      </w:r>
      <w:r w:rsidR="00682D03" w:rsidRPr="0026008A">
        <w:t>,</w:t>
      </w:r>
      <w:r w:rsidRPr="0026008A">
        <w:t xml:space="preserve"> ha </w:t>
      </w:r>
    </w:p>
    <w:p w14:paraId="4521A1B7" w14:textId="77777777" w:rsidR="007E5F50" w:rsidRPr="0026008A" w:rsidRDefault="007E5F50" w:rsidP="007E5F50">
      <w:pPr>
        <w:tabs>
          <w:tab w:val="left" w:pos="540"/>
          <w:tab w:val="num" w:pos="1080"/>
        </w:tabs>
        <w:ind w:left="540"/>
        <w:jc w:val="both"/>
      </w:pPr>
      <w:r w:rsidRPr="0026008A">
        <w:t xml:space="preserve">- </w:t>
      </w:r>
      <w:r w:rsidR="00682D03" w:rsidRPr="0026008A">
        <w:t>azonos (agrár) képzési területen</w:t>
      </w:r>
      <w:r w:rsidRPr="0026008A">
        <w:t>, mesterképzésben folytatja egyetemi tanulmányait,</w:t>
      </w:r>
    </w:p>
    <w:p w14:paraId="3645B16A" w14:textId="77777777" w:rsidR="00F56CB5" w:rsidRPr="005B0629" w:rsidRDefault="007E5F50" w:rsidP="007E5F50">
      <w:pPr>
        <w:tabs>
          <w:tab w:val="left" w:pos="540"/>
          <w:tab w:val="num" w:pos="1080"/>
        </w:tabs>
        <w:ind w:left="540"/>
        <w:jc w:val="both"/>
      </w:pPr>
      <w:r w:rsidRPr="0026008A">
        <w:t xml:space="preserve">- </w:t>
      </w:r>
      <w:r w:rsidRPr="005B0629">
        <w:t>legalább két lezárt félévvel rendelkezik, és ezek során félévenként legalább 4,50</w:t>
      </w:r>
    </w:p>
    <w:p w14:paraId="2AB3F15F" w14:textId="77777777" w:rsidR="007E5F50" w:rsidRPr="005B0629" w:rsidRDefault="00F56CB5" w:rsidP="007E5F50">
      <w:pPr>
        <w:tabs>
          <w:tab w:val="left" w:pos="540"/>
          <w:tab w:val="num" w:pos="1080"/>
        </w:tabs>
        <w:ind w:left="540"/>
        <w:jc w:val="both"/>
      </w:pPr>
      <w:r w:rsidRPr="005B0629">
        <w:t xml:space="preserve">  </w:t>
      </w:r>
      <w:r w:rsidR="007E5F50" w:rsidRPr="005B0629">
        <w:t xml:space="preserve"> kreditindexszet ért el,</w:t>
      </w:r>
    </w:p>
    <w:p w14:paraId="543F9663" w14:textId="77777777" w:rsidR="007E5F50" w:rsidRPr="005B0629" w:rsidRDefault="007E5F50" w:rsidP="007E5F50">
      <w:pPr>
        <w:tabs>
          <w:tab w:val="left" w:pos="540"/>
          <w:tab w:val="num" w:pos="1080"/>
        </w:tabs>
        <w:ind w:left="540"/>
        <w:jc w:val="both"/>
      </w:pPr>
      <w:r w:rsidRPr="005B0629">
        <w:t>- „A”-</w:t>
      </w:r>
      <w:r w:rsidR="00172CF5" w:rsidRPr="005B0629">
        <w:t xml:space="preserve"> </w:t>
      </w:r>
      <w:r w:rsidRPr="005B0629">
        <w:t>típusú tantárgyakból legalább 50 kreditet gyűjtött,</w:t>
      </w:r>
    </w:p>
    <w:p w14:paraId="26793BBE" w14:textId="77777777" w:rsidR="007E5F50" w:rsidRPr="005B0629" w:rsidRDefault="007E5F50" w:rsidP="007E5F50">
      <w:pPr>
        <w:tabs>
          <w:tab w:val="left" w:pos="540"/>
          <w:tab w:val="num" w:pos="1080"/>
        </w:tabs>
        <w:ind w:left="540"/>
        <w:jc w:val="both"/>
      </w:pPr>
      <w:r w:rsidRPr="005B0629">
        <w:t>- legalább középfokú B2 szintű (korábban C-</w:t>
      </w:r>
      <w:r w:rsidR="00172CF5" w:rsidRPr="005B0629">
        <w:t xml:space="preserve"> </w:t>
      </w:r>
      <w:r w:rsidRPr="005B0629">
        <w:t>típusú) nyelvvizsgával rendelkezik.</w:t>
      </w:r>
    </w:p>
    <w:p w14:paraId="13F5B175" w14:textId="77777777" w:rsidR="007E5F50" w:rsidRPr="005B0629" w:rsidRDefault="007E5F50" w:rsidP="007E5F50">
      <w:pPr>
        <w:tabs>
          <w:tab w:val="left" w:pos="540"/>
        </w:tabs>
        <w:ind w:left="540"/>
        <w:jc w:val="both"/>
      </w:pPr>
    </w:p>
    <w:p w14:paraId="53A58947" w14:textId="77777777" w:rsidR="007E5F50" w:rsidRPr="005B0629" w:rsidRDefault="00D34635" w:rsidP="00AB1979">
      <w:pPr>
        <w:pStyle w:val="Listaszerbekezds"/>
        <w:numPr>
          <w:ilvl w:val="0"/>
          <w:numId w:val="56"/>
        </w:numPr>
        <w:tabs>
          <w:tab w:val="left" w:pos="567"/>
        </w:tabs>
        <w:ind w:left="567" w:hanging="709"/>
        <w:jc w:val="both"/>
      </w:pPr>
      <w:r w:rsidRPr="005B0629">
        <w:t>Egyetemen</w:t>
      </w:r>
      <w:r w:rsidR="007E5F50" w:rsidRPr="005B0629">
        <w:t xml:space="preserve"> belül az idegen nyelvű képzésből (külföldi vagy magyar állampolgárságú) hallgató akkor vehető át a magyar nyelvű költségtérítéses/önköltséges képzésére, ha </w:t>
      </w:r>
    </w:p>
    <w:p w14:paraId="10905657" w14:textId="77777777" w:rsidR="00F56CB5" w:rsidRPr="005B0629" w:rsidRDefault="007E5F50" w:rsidP="007E5F50">
      <w:pPr>
        <w:tabs>
          <w:tab w:val="left" w:pos="540"/>
        </w:tabs>
        <w:ind w:left="540"/>
        <w:jc w:val="both"/>
      </w:pPr>
      <w:r w:rsidRPr="005B0629">
        <w:t>- „A”-</w:t>
      </w:r>
      <w:r w:rsidR="00172CF5" w:rsidRPr="005B0629">
        <w:t xml:space="preserve"> típusú</w:t>
      </w:r>
      <w:r w:rsidRPr="005B0629">
        <w:t xml:space="preserve"> tantárgyakból legalább 40, a magyar nyelvű képzésében beszámítható </w:t>
      </w:r>
    </w:p>
    <w:p w14:paraId="0C4D1084" w14:textId="77777777" w:rsidR="007E5F50" w:rsidRPr="005B0629" w:rsidRDefault="00F56CB5" w:rsidP="007E5F50">
      <w:pPr>
        <w:tabs>
          <w:tab w:val="left" w:pos="540"/>
        </w:tabs>
        <w:ind w:left="540"/>
        <w:jc w:val="both"/>
      </w:pPr>
      <w:r w:rsidRPr="005B0629">
        <w:t xml:space="preserve">   </w:t>
      </w:r>
      <w:r w:rsidR="007E5F50" w:rsidRPr="005B0629">
        <w:t>kredittel rendelkezik, illetve</w:t>
      </w:r>
    </w:p>
    <w:p w14:paraId="037F4151" w14:textId="77777777" w:rsidR="007E5F50" w:rsidRPr="005B0629" w:rsidRDefault="007E5F50" w:rsidP="007E5F50">
      <w:pPr>
        <w:tabs>
          <w:tab w:val="left" w:pos="540"/>
        </w:tabs>
        <w:jc w:val="both"/>
      </w:pPr>
      <w:r w:rsidRPr="005B0629">
        <w:tab/>
        <w:t>- legalább két lezárt féléve van.</w:t>
      </w:r>
    </w:p>
    <w:p w14:paraId="43F97E18" w14:textId="77777777" w:rsidR="007E5F50" w:rsidRPr="005B0629" w:rsidRDefault="007E5F50" w:rsidP="007E5F50">
      <w:pPr>
        <w:tabs>
          <w:tab w:val="left" w:pos="540"/>
        </w:tabs>
        <w:jc w:val="both"/>
      </w:pPr>
    </w:p>
    <w:p w14:paraId="55672500" w14:textId="77777777" w:rsidR="007E5F50" w:rsidRDefault="007E5F50" w:rsidP="00AB1979">
      <w:pPr>
        <w:pStyle w:val="Listaszerbekezds"/>
        <w:numPr>
          <w:ilvl w:val="0"/>
          <w:numId w:val="56"/>
        </w:numPr>
        <w:tabs>
          <w:tab w:val="left" w:pos="540"/>
        </w:tabs>
        <w:ind w:left="567" w:hanging="709"/>
        <w:jc w:val="both"/>
      </w:pPr>
      <w:r w:rsidRPr="005B0629">
        <w:t>A</w:t>
      </w:r>
      <w:r w:rsidR="00D34635" w:rsidRPr="005B0629">
        <w:t>z Egyetemen</w:t>
      </w:r>
      <w:r w:rsidRPr="005B0629">
        <w:t xml:space="preserve"> folytatott tanulmányai</w:t>
      </w:r>
      <w:r w:rsidRPr="0026008A">
        <w:t xml:space="preserve"> alatt egy hallgató, csak egyszer élhet az átjelentkezés lehetőségével, az idegen nyelvű képzésből a magyar nyelvűbe és fordítva. Ha már átjelentkezett, ott kell befejeznie a tanulmányait, nincs lehetősége további képzésváltásra.</w:t>
      </w:r>
    </w:p>
    <w:p w14:paraId="7103595F" w14:textId="77777777" w:rsidR="005B0629" w:rsidRPr="005B0629" w:rsidRDefault="005B0629" w:rsidP="005B0629">
      <w:pPr>
        <w:pStyle w:val="Listaszerbekezds"/>
        <w:tabs>
          <w:tab w:val="left" w:pos="540"/>
        </w:tabs>
        <w:ind w:left="567"/>
        <w:jc w:val="both"/>
      </w:pPr>
    </w:p>
    <w:p w14:paraId="288892B1" w14:textId="77777777" w:rsidR="00D3466E" w:rsidRPr="005B0629" w:rsidRDefault="007E5F50" w:rsidP="00AB1979">
      <w:pPr>
        <w:pStyle w:val="Listaszerbekezds"/>
        <w:numPr>
          <w:ilvl w:val="0"/>
          <w:numId w:val="56"/>
        </w:numPr>
        <w:tabs>
          <w:tab w:val="left" w:pos="540"/>
        </w:tabs>
        <w:ind w:left="567" w:hanging="709"/>
        <w:jc w:val="both"/>
      </w:pPr>
      <w:r w:rsidRPr="005B0629">
        <w:t xml:space="preserve">A biológia BSc szakra más felsőoktatási intézményből, hallgató akkor kérheti átvételét, </w:t>
      </w:r>
    </w:p>
    <w:p w14:paraId="1A704979" w14:textId="77777777" w:rsidR="007E5F50" w:rsidRPr="005B0629" w:rsidRDefault="007E5F50" w:rsidP="007E5F50">
      <w:pPr>
        <w:tabs>
          <w:tab w:val="left" w:pos="540"/>
          <w:tab w:val="left" w:pos="1080"/>
        </w:tabs>
        <w:ind w:left="540" w:hanging="540"/>
        <w:jc w:val="both"/>
      </w:pPr>
      <w:r w:rsidRPr="005B0629">
        <w:tab/>
      </w:r>
      <w:r w:rsidRPr="005B0629">
        <w:softHyphen/>
        <w:t xml:space="preserve">- ha </w:t>
      </w:r>
      <w:r w:rsidR="00682D03" w:rsidRPr="005B0629">
        <w:t>azonos (természettudományi) képzési területen</w:t>
      </w:r>
      <w:r w:rsidRPr="005B0629">
        <w:t xml:space="preserve"> kezdte meg tanulmányait,</w:t>
      </w:r>
    </w:p>
    <w:p w14:paraId="60BF7122" w14:textId="77777777" w:rsidR="007E5F50" w:rsidRPr="005B0629" w:rsidRDefault="007E5F50" w:rsidP="007E5F50">
      <w:pPr>
        <w:tabs>
          <w:tab w:val="left" w:pos="540"/>
          <w:tab w:val="num" w:pos="1080"/>
        </w:tabs>
        <w:ind w:left="540"/>
        <w:jc w:val="both"/>
      </w:pPr>
      <w:r w:rsidRPr="005B0629">
        <w:t xml:space="preserve">- más felsőoktatási intézményben legalább egy lezárt féléve van, </w:t>
      </w:r>
    </w:p>
    <w:p w14:paraId="2B641ED0" w14:textId="77777777" w:rsidR="007E5F50" w:rsidRPr="005B0629" w:rsidRDefault="007E5F50" w:rsidP="007E5F50">
      <w:pPr>
        <w:tabs>
          <w:tab w:val="left" w:pos="540"/>
          <w:tab w:val="num" w:pos="1080"/>
        </w:tabs>
        <w:ind w:left="540"/>
        <w:jc w:val="both"/>
      </w:pPr>
      <w:r w:rsidRPr="005B0629">
        <w:t>- az átjelentkezést megelőző lezárt félévében 4,00, vagy afölötti kreditindexet ért el,</w:t>
      </w:r>
    </w:p>
    <w:p w14:paraId="3AFED5E6" w14:textId="77777777" w:rsidR="007E5F50" w:rsidRPr="005B0629" w:rsidRDefault="007E5F50" w:rsidP="007E5F50">
      <w:pPr>
        <w:tabs>
          <w:tab w:val="left" w:pos="540"/>
          <w:tab w:val="num" w:pos="1080"/>
        </w:tabs>
        <w:ind w:left="540"/>
        <w:jc w:val="both"/>
      </w:pPr>
      <w:r w:rsidRPr="005B0629">
        <w:t>- félévenként legalább 20 kreditet teljesített „A”-</w:t>
      </w:r>
      <w:r w:rsidR="00172CF5" w:rsidRPr="005B0629">
        <w:t xml:space="preserve"> </w:t>
      </w:r>
      <w:r w:rsidRPr="005B0629">
        <w:t>típusú  tantárgyakból,</w:t>
      </w:r>
    </w:p>
    <w:p w14:paraId="5D60A534" w14:textId="77777777" w:rsidR="007E5F50" w:rsidRPr="005B0629" w:rsidRDefault="007E5F50" w:rsidP="007E5F50">
      <w:pPr>
        <w:tabs>
          <w:tab w:val="left" w:pos="540"/>
          <w:tab w:val="num" w:pos="1080"/>
        </w:tabs>
        <w:ind w:left="540"/>
        <w:jc w:val="both"/>
      </w:pPr>
      <w:r w:rsidRPr="005B0629">
        <w:t>- biológia jellegű sikeres vizsgát tett alaptantárgy(ak)ból.</w:t>
      </w:r>
    </w:p>
    <w:p w14:paraId="5FAEB51F" w14:textId="77777777" w:rsidR="007E5F50" w:rsidRPr="0026008A" w:rsidRDefault="007E5F50" w:rsidP="007E5F50">
      <w:pPr>
        <w:tabs>
          <w:tab w:val="left" w:pos="540"/>
          <w:tab w:val="num" w:pos="1080"/>
        </w:tabs>
        <w:ind w:left="540"/>
        <w:jc w:val="both"/>
      </w:pPr>
    </w:p>
    <w:p w14:paraId="4C67626B" w14:textId="77777777" w:rsidR="007E5F50" w:rsidRPr="0026008A" w:rsidRDefault="007E5F50" w:rsidP="00AB1979">
      <w:pPr>
        <w:pStyle w:val="Listaszerbekezds"/>
        <w:numPr>
          <w:ilvl w:val="0"/>
          <w:numId w:val="56"/>
        </w:numPr>
        <w:tabs>
          <w:tab w:val="left" w:pos="540"/>
        </w:tabs>
        <w:ind w:left="567" w:hanging="709"/>
        <w:jc w:val="both"/>
      </w:pPr>
      <w:r w:rsidRPr="0026008A">
        <w:t>Az átvételt kérelmező hallgatónak a következő, az átadó felsőoktatási intézmény által kiállított dokumentumokat kell csatolnia:</w:t>
      </w:r>
    </w:p>
    <w:p w14:paraId="35377BE3" w14:textId="77777777" w:rsidR="00F56CB5" w:rsidRDefault="007E5F50" w:rsidP="007E5F50">
      <w:pPr>
        <w:tabs>
          <w:tab w:val="left" w:pos="540"/>
        </w:tabs>
        <w:ind w:left="540"/>
        <w:jc w:val="both"/>
      </w:pPr>
      <w:r w:rsidRPr="0026008A">
        <w:t xml:space="preserve">- igazolást az érvényes hallgatói jogviszonyról és – államilag támogatott/állami </w:t>
      </w:r>
    </w:p>
    <w:p w14:paraId="2C988537" w14:textId="77777777" w:rsidR="00F56CB5" w:rsidRDefault="00F56CB5" w:rsidP="007E5F50">
      <w:pPr>
        <w:tabs>
          <w:tab w:val="left" w:pos="540"/>
        </w:tabs>
        <w:ind w:left="540"/>
        <w:jc w:val="both"/>
      </w:pPr>
      <w:r>
        <w:t xml:space="preserve">  </w:t>
      </w:r>
      <w:r w:rsidR="007E5F50" w:rsidRPr="0026008A">
        <w:t xml:space="preserve">(rész)ösztöndíjas képzésre történő átvétel kérelmezése esetén – a már elvégzett, </w:t>
      </w:r>
    </w:p>
    <w:p w14:paraId="723B48F9" w14:textId="77777777" w:rsidR="007E5F50" w:rsidRPr="0026008A" w:rsidRDefault="00F56CB5" w:rsidP="007E5F50">
      <w:pPr>
        <w:tabs>
          <w:tab w:val="left" w:pos="540"/>
        </w:tabs>
        <w:ind w:left="540"/>
        <w:jc w:val="both"/>
      </w:pPr>
      <w:r>
        <w:t xml:space="preserve">  </w:t>
      </w:r>
      <w:r w:rsidR="007E5F50" w:rsidRPr="0026008A">
        <w:t>államilag támogatott félévek számáról,</w:t>
      </w:r>
    </w:p>
    <w:p w14:paraId="676B68EC" w14:textId="77777777" w:rsidR="007E5F50" w:rsidRPr="0026008A" w:rsidRDefault="007E5F50" w:rsidP="007E5F50">
      <w:pPr>
        <w:tabs>
          <w:tab w:val="left" w:pos="540"/>
        </w:tabs>
        <w:ind w:left="540"/>
        <w:jc w:val="both"/>
      </w:pPr>
      <w:r w:rsidRPr="0026008A">
        <w:t>- a leckekönyv hitelesített másolatát,</w:t>
      </w:r>
    </w:p>
    <w:p w14:paraId="1EA5184D" w14:textId="77777777" w:rsidR="007E5F50" w:rsidRPr="0026008A" w:rsidRDefault="007E5F50" w:rsidP="007E5F50">
      <w:pPr>
        <w:tabs>
          <w:tab w:val="left" w:pos="540"/>
        </w:tabs>
        <w:ind w:left="540"/>
        <w:jc w:val="both"/>
      </w:pPr>
      <w:r w:rsidRPr="0026008A">
        <w:t>- az elvégzett tanulmányokra vonatkozó tantervet és a teljesített tantárgyak leírását,</w:t>
      </w:r>
    </w:p>
    <w:p w14:paraId="3EA21166" w14:textId="77777777" w:rsidR="007E5F50" w:rsidRPr="0026008A" w:rsidRDefault="007E5F50" w:rsidP="007E5F50">
      <w:pPr>
        <w:tabs>
          <w:tab w:val="left" w:pos="540"/>
        </w:tabs>
        <w:ind w:left="540"/>
        <w:jc w:val="both"/>
      </w:pPr>
      <w:r w:rsidRPr="0026008A">
        <w:t>- érettségi bizonyítványt, a nyelvvizsga- bizonyítvány fénymásolatát.</w:t>
      </w:r>
    </w:p>
    <w:p w14:paraId="6A823E35" w14:textId="77777777" w:rsidR="007E5F50" w:rsidRPr="0026008A" w:rsidRDefault="007E5F50" w:rsidP="007E5F50">
      <w:pPr>
        <w:tabs>
          <w:tab w:val="left" w:pos="540"/>
          <w:tab w:val="num" w:pos="1080"/>
        </w:tabs>
        <w:ind w:left="540"/>
        <w:jc w:val="both"/>
      </w:pPr>
    </w:p>
    <w:p w14:paraId="21997463" w14:textId="77777777" w:rsidR="00D3466E" w:rsidRDefault="005B0629" w:rsidP="00AB1979">
      <w:pPr>
        <w:pStyle w:val="Listaszerbekezds"/>
        <w:numPr>
          <w:ilvl w:val="0"/>
          <w:numId w:val="56"/>
        </w:numPr>
        <w:ind w:left="426" w:hanging="502"/>
        <w:jc w:val="both"/>
      </w:pPr>
      <w:r>
        <w:t xml:space="preserve">A </w:t>
      </w:r>
      <w:r w:rsidR="007E5F50" w:rsidRPr="0026008A">
        <w:t>biológus MSc szakra más felsőoktatási intézményből, hallgató akkor kérheti átvételét, ha:</w:t>
      </w:r>
    </w:p>
    <w:p w14:paraId="1712BA7B" w14:textId="77777777" w:rsidR="007E5F50" w:rsidRPr="0026008A" w:rsidRDefault="007E5F50" w:rsidP="00AB1979">
      <w:pPr>
        <w:numPr>
          <w:ilvl w:val="0"/>
          <w:numId w:val="38"/>
        </w:numPr>
        <w:tabs>
          <w:tab w:val="clear" w:pos="1360"/>
          <w:tab w:val="num" w:pos="1134"/>
        </w:tabs>
        <w:ind w:left="1276" w:hanging="226"/>
        <w:jc w:val="both"/>
      </w:pPr>
      <w:r w:rsidRPr="0026008A">
        <w:t>biológus MSc vagy rokon szakon</w:t>
      </w:r>
      <w:r w:rsidR="00682D03" w:rsidRPr="0026008A">
        <w:t xml:space="preserve"> (természettudományi képzési terület)</w:t>
      </w:r>
      <w:r w:rsidRPr="0026008A">
        <w:t xml:space="preserve"> </w:t>
      </w:r>
      <w:r w:rsidR="00682D03" w:rsidRPr="0026008A">
        <w:tab/>
      </w:r>
      <w:r w:rsidR="00682D03" w:rsidRPr="0026008A">
        <w:tab/>
      </w:r>
      <w:r w:rsidRPr="0026008A">
        <w:t>kezdte meg tanulmányait;</w:t>
      </w:r>
    </w:p>
    <w:p w14:paraId="4488C338" w14:textId="77777777" w:rsidR="007E5F50" w:rsidRPr="0026008A" w:rsidRDefault="007E5F50" w:rsidP="00AB1979">
      <w:pPr>
        <w:numPr>
          <w:ilvl w:val="0"/>
          <w:numId w:val="38"/>
        </w:numPr>
        <w:tabs>
          <w:tab w:val="clear" w:pos="1360"/>
          <w:tab w:val="num" w:pos="1134"/>
        </w:tabs>
        <w:ind w:left="1276" w:hanging="226"/>
        <w:jc w:val="both"/>
      </w:pPr>
      <w:r w:rsidRPr="0026008A">
        <w:t>legalább egy lezárt féléve van MSc szinten;</w:t>
      </w:r>
    </w:p>
    <w:p w14:paraId="4DB62092" w14:textId="77777777" w:rsidR="007E5F50" w:rsidRPr="0026008A" w:rsidRDefault="007E5F50" w:rsidP="00AB1979">
      <w:pPr>
        <w:numPr>
          <w:ilvl w:val="0"/>
          <w:numId w:val="38"/>
        </w:numPr>
        <w:tabs>
          <w:tab w:val="clear" w:pos="1360"/>
          <w:tab w:val="num" w:pos="1134"/>
        </w:tabs>
        <w:ind w:left="1276" w:hanging="226"/>
        <w:jc w:val="both"/>
      </w:pPr>
      <w:r w:rsidRPr="0026008A">
        <w:t>az átjelentkezést megelőző félévben legalább 4,00 kreditindexet ért el;</w:t>
      </w:r>
    </w:p>
    <w:p w14:paraId="5F0C6A16" w14:textId="77777777" w:rsidR="00F56CB5" w:rsidRDefault="007E5F50" w:rsidP="00AB1979">
      <w:pPr>
        <w:numPr>
          <w:ilvl w:val="0"/>
          <w:numId w:val="38"/>
        </w:numPr>
        <w:tabs>
          <w:tab w:val="clear" w:pos="1360"/>
          <w:tab w:val="num" w:pos="1134"/>
        </w:tabs>
        <w:ind w:left="1276" w:hanging="226"/>
        <w:jc w:val="both"/>
      </w:pPr>
      <w:r w:rsidRPr="0026008A">
        <w:lastRenderedPageBreak/>
        <w:t xml:space="preserve">lezárt félévenként legalább 10 – a biológus MSc-n beszámítható – </w:t>
      </w:r>
    </w:p>
    <w:p w14:paraId="7A4EC127" w14:textId="77777777" w:rsidR="007E5F50" w:rsidRPr="0026008A" w:rsidRDefault="00F56CB5" w:rsidP="005B0629">
      <w:pPr>
        <w:tabs>
          <w:tab w:val="num" w:pos="1134"/>
        </w:tabs>
        <w:ind w:left="1276" w:hanging="226"/>
        <w:jc w:val="both"/>
      </w:pPr>
      <w:r>
        <w:t xml:space="preserve">        </w:t>
      </w:r>
      <w:r w:rsidR="007E5F50" w:rsidRPr="0026008A">
        <w:t>kreditet teljesített  „A” tantárgyakból.</w:t>
      </w:r>
    </w:p>
    <w:p w14:paraId="3A54FC57" w14:textId="77777777" w:rsidR="007E5F50" w:rsidRPr="0026008A" w:rsidRDefault="007E5F50" w:rsidP="007E5F50">
      <w:pPr>
        <w:tabs>
          <w:tab w:val="left" w:pos="540"/>
        </w:tabs>
        <w:jc w:val="both"/>
      </w:pPr>
    </w:p>
    <w:p w14:paraId="69616327" w14:textId="77777777" w:rsidR="007E5F50" w:rsidRPr="0026008A" w:rsidRDefault="007E5F50" w:rsidP="00AB1979">
      <w:pPr>
        <w:pStyle w:val="Listaszerbekezds"/>
        <w:numPr>
          <w:ilvl w:val="0"/>
          <w:numId w:val="56"/>
        </w:numPr>
        <w:tabs>
          <w:tab w:val="left" w:pos="540"/>
        </w:tabs>
        <w:ind w:left="426"/>
        <w:jc w:val="both"/>
      </w:pPr>
      <w:r w:rsidRPr="0026008A">
        <w:t>Az átvételt kérelmező hallgatónak a következő, az átadó felsőoktatási intézmény által kiállított dokumentumokat kell csatolnia:</w:t>
      </w:r>
    </w:p>
    <w:p w14:paraId="5825CF4B" w14:textId="77777777" w:rsidR="007E5F50" w:rsidRPr="0026008A" w:rsidRDefault="007E5F50" w:rsidP="00AB1979">
      <w:pPr>
        <w:numPr>
          <w:ilvl w:val="0"/>
          <w:numId w:val="39"/>
        </w:numPr>
        <w:tabs>
          <w:tab w:val="clear" w:pos="2160"/>
          <w:tab w:val="left" w:pos="540"/>
          <w:tab w:val="num" w:pos="1843"/>
        </w:tabs>
        <w:ind w:left="1418"/>
        <w:jc w:val="both"/>
      </w:pPr>
      <w:r w:rsidRPr="0026008A">
        <w:t>igazolást az érvényes hallgatói jogviszonyról és – államilag támogatott „állami (rész)ösztöndíjas” képzésre történő átvétel kérelmezése esetén – a már elvégzett, államilag támogatott félévek számáról,</w:t>
      </w:r>
    </w:p>
    <w:p w14:paraId="3D8E6150" w14:textId="77777777" w:rsidR="007E5F50" w:rsidRPr="0026008A" w:rsidRDefault="007E5F50" w:rsidP="00AB1979">
      <w:pPr>
        <w:numPr>
          <w:ilvl w:val="0"/>
          <w:numId w:val="39"/>
        </w:numPr>
        <w:tabs>
          <w:tab w:val="clear" w:pos="2160"/>
          <w:tab w:val="left" w:pos="540"/>
          <w:tab w:val="num" w:pos="1843"/>
        </w:tabs>
        <w:ind w:left="1418"/>
        <w:jc w:val="both"/>
      </w:pPr>
      <w:r w:rsidRPr="0026008A">
        <w:t>a leckekönyv hitelesített másolatát,</w:t>
      </w:r>
    </w:p>
    <w:p w14:paraId="1A381793" w14:textId="77777777" w:rsidR="007E5F50" w:rsidRPr="0026008A" w:rsidRDefault="007E5F50" w:rsidP="00AB1979">
      <w:pPr>
        <w:numPr>
          <w:ilvl w:val="0"/>
          <w:numId w:val="39"/>
        </w:numPr>
        <w:tabs>
          <w:tab w:val="clear" w:pos="2160"/>
          <w:tab w:val="left" w:pos="540"/>
          <w:tab w:val="num" w:pos="1843"/>
        </w:tabs>
        <w:ind w:left="1418"/>
        <w:jc w:val="both"/>
      </w:pPr>
      <w:r w:rsidRPr="0026008A">
        <w:t>az elvégzett tanulmányokra vonatkozó tantervet és a teljesített tantárgyak leírását,</w:t>
      </w:r>
    </w:p>
    <w:p w14:paraId="74ED3040" w14:textId="77777777" w:rsidR="007E5F50" w:rsidRPr="0026008A" w:rsidRDefault="007E5F50" w:rsidP="00AB1979">
      <w:pPr>
        <w:numPr>
          <w:ilvl w:val="0"/>
          <w:numId w:val="39"/>
        </w:numPr>
        <w:tabs>
          <w:tab w:val="clear" w:pos="2160"/>
          <w:tab w:val="left" w:pos="540"/>
          <w:tab w:val="num" w:pos="1843"/>
        </w:tabs>
        <w:ind w:left="1418"/>
        <w:jc w:val="both"/>
      </w:pPr>
      <w:r w:rsidRPr="0026008A">
        <w:t>a nyelvvizsga bizonyítvány fénymásolatát.</w:t>
      </w:r>
    </w:p>
    <w:p w14:paraId="4A60FCE3" w14:textId="77777777" w:rsidR="007E5F50" w:rsidRPr="0026008A" w:rsidRDefault="007E5F50" w:rsidP="007E5F50">
      <w:pPr>
        <w:tabs>
          <w:tab w:val="left" w:pos="540"/>
        </w:tabs>
        <w:jc w:val="both"/>
      </w:pPr>
    </w:p>
    <w:p w14:paraId="05D27133" w14:textId="0C4BE573" w:rsidR="007E5F50" w:rsidRPr="0026008A" w:rsidRDefault="007E5F50" w:rsidP="00AB1979">
      <w:pPr>
        <w:pStyle w:val="Listaszerbekezds"/>
        <w:numPr>
          <w:ilvl w:val="0"/>
          <w:numId w:val="56"/>
        </w:numPr>
        <w:tabs>
          <w:tab w:val="left" w:pos="540"/>
        </w:tabs>
        <w:ind w:left="360"/>
        <w:jc w:val="both"/>
      </w:pPr>
      <w:r w:rsidRPr="0026008A">
        <w:t>Az előírt dokumentumokat tartalmazó kérelmet a</w:t>
      </w:r>
      <w:r w:rsidR="00D34635">
        <w:t>z Egyetem</w:t>
      </w:r>
      <w:r w:rsidR="00613A8F">
        <w:t xml:space="preserve"> oktatási rektorhelyettesének</w:t>
      </w:r>
      <w:r w:rsidRPr="0026008A">
        <w:t xml:space="preserve"> kell benyújtani legkésőbb január 30., illetve június 30-i határidővel.</w:t>
      </w:r>
    </w:p>
    <w:p w14:paraId="754D781B" w14:textId="77777777" w:rsidR="007E5F50" w:rsidRPr="0026008A" w:rsidRDefault="007E5F50" w:rsidP="005B0629">
      <w:pPr>
        <w:tabs>
          <w:tab w:val="left" w:pos="540"/>
          <w:tab w:val="left" w:pos="8222"/>
        </w:tabs>
        <w:jc w:val="both"/>
      </w:pPr>
    </w:p>
    <w:p w14:paraId="3805A80F" w14:textId="77777777" w:rsidR="00F56CB5" w:rsidRDefault="007E5F50" w:rsidP="00AB1979">
      <w:pPr>
        <w:pStyle w:val="Listaszerbekezds"/>
        <w:numPr>
          <w:ilvl w:val="0"/>
          <w:numId w:val="56"/>
        </w:numPr>
        <w:tabs>
          <w:tab w:val="left" w:pos="540"/>
        </w:tabs>
        <w:ind w:left="360"/>
        <w:jc w:val="both"/>
      </w:pPr>
      <w:r w:rsidRPr="0026008A">
        <w:t xml:space="preserve">Az új felvételi eljárás nélkül átvehető, ill. felvehető hallgatók számát az aktuális </w:t>
      </w:r>
      <w:r w:rsidR="00F56CB5">
        <w:t xml:space="preserve"> </w:t>
      </w:r>
    </w:p>
    <w:p w14:paraId="4C0D11DA" w14:textId="77777777" w:rsidR="00F56CB5" w:rsidRDefault="00F56CB5" w:rsidP="00686E71">
      <w:pPr>
        <w:pStyle w:val="Listaszerbekezds"/>
        <w:tabs>
          <w:tab w:val="left" w:pos="540"/>
        </w:tabs>
        <w:ind w:left="360"/>
        <w:jc w:val="both"/>
      </w:pPr>
      <w:r>
        <w:t xml:space="preserve">   </w:t>
      </w:r>
      <w:r w:rsidR="007E5F50" w:rsidRPr="0026008A">
        <w:t xml:space="preserve">létszámadatok alakulásának és a vonatkozó kormányrendeletnek megfelelően (újonnan </w:t>
      </w:r>
    </w:p>
    <w:p w14:paraId="2C72C033" w14:textId="77777777" w:rsidR="00F56CB5" w:rsidRDefault="00F56CB5" w:rsidP="00686E71">
      <w:pPr>
        <w:pStyle w:val="Listaszerbekezds"/>
        <w:tabs>
          <w:tab w:val="left" w:pos="540"/>
        </w:tabs>
        <w:ind w:left="360"/>
        <w:jc w:val="both"/>
      </w:pPr>
      <w:r>
        <w:t xml:space="preserve">   </w:t>
      </w:r>
      <w:r w:rsidR="007E5F50" w:rsidRPr="0026008A">
        <w:t xml:space="preserve">felvett hallgatók, külföldi és önköltséges hallgatók) függvényében minden tanévben, a </w:t>
      </w:r>
    </w:p>
    <w:p w14:paraId="49441C80" w14:textId="77777777" w:rsidR="007E5F50" w:rsidRPr="0026008A" w:rsidRDefault="00F56CB5" w:rsidP="00686E71">
      <w:pPr>
        <w:pStyle w:val="Listaszerbekezds"/>
        <w:tabs>
          <w:tab w:val="left" w:pos="540"/>
        </w:tabs>
        <w:ind w:left="360"/>
        <w:jc w:val="both"/>
      </w:pPr>
      <w:r>
        <w:t xml:space="preserve">   </w:t>
      </w:r>
      <w:r w:rsidR="007E5F50" w:rsidRPr="0026008A">
        <w:t xml:space="preserve">felvételi időszakban </w:t>
      </w:r>
      <w:r w:rsidR="00E210C5">
        <w:t>Szenátusi</w:t>
      </w:r>
      <w:r w:rsidR="007E5F50" w:rsidRPr="0026008A">
        <w:t xml:space="preserve"> határozattal kell megállapítani.</w:t>
      </w:r>
    </w:p>
    <w:p w14:paraId="55062846" w14:textId="77777777" w:rsidR="000F683D" w:rsidRPr="00E20F33" w:rsidRDefault="000F683D" w:rsidP="00686E71">
      <w:pPr>
        <w:numPr>
          <w:ilvl w:val="12"/>
          <w:numId w:val="0"/>
        </w:numPr>
        <w:ind w:left="340" w:hanging="340"/>
        <w:jc w:val="both"/>
      </w:pPr>
    </w:p>
    <w:p w14:paraId="6843F419" w14:textId="77777777" w:rsidR="00F56CB5" w:rsidRDefault="000F683D" w:rsidP="00AB1979">
      <w:pPr>
        <w:pStyle w:val="Listaszerbekezds"/>
        <w:numPr>
          <w:ilvl w:val="0"/>
          <w:numId w:val="57"/>
        </w:numPr>
        <w:tabs>
          <w:tab w:val="clear" w:pos="502"/>
          <w:tab w:val="left" w:pos="284"/>
        </w:tabs>
        <w:ind w:left="284"/>
        <w:jc w:val="both"/>
      </w:pPr>
      <w:r w:rsidRPr="00E20F33">
        <w:t xml:space="preserve">A hallgatói jogviszony </w:t>
      </w:r>
      <w:r w:rsidR="005A5389" w:rsidRPr="00E20F33">
        <w:t xml:space="preserve">a felvételről, vagy az átvételről szóló döntés alapján, </w:t>
      </w:r>
      <w:r w:rsidRPr="00E20F33">
        <w:t>az</w:t>
      </w:r>
    </w:p>
    <w:p w14:paraId="11F847CA" w14:textId="77777777" w:rsidR="00F56CB5" w:rsidRDefault="00F56CB5" w:rsidP="00686E71">
      <w:pPr>
        <w:pStyle w:val="Listaszerbekezds"/>
        <w:tabs>
          <w:tab w:val="left" w:pos="540"/>
        </w:tabs>
        <w:ind w:left="0"/>
        <w:jc w:val="both"/>
      </w:pPr>
      <w:r>
        <w:t xml:space="preserve">        </w:t>
      </w:r>
      <w:r w:rsidR="000F683D" w:rsidRPr="00E20F33">
        <w:t xml:space="preserve"> Egyetemre történő beiratkozással jön létre. </w:t>
      </w:r>
      <w:r w:rsidR="00675E0F">
        <w:t xml:space="preserve">Az </w:t>
      </w:r>
      <w:r w:rsidR="009A46C4">
        <w:t>önköltség</w:t>
      </w:r>
      <w:r w:rsidR="008A78E5">
        <w:t>e</w:t>
      </w:r>
      <w:r w:rsidR="009A46C4">
        <w:t xml:space="preserve">s képzésre felvételt nyert </w:t>
      </w:r>
    </w:p>
    <w:p w14:paraId="7CE6C8A7" w14:textId="77777777" w:rsidR="00F56CB5" w:rsidRDefault="00F56CB5" w:rsidP="00686E71">
      <w:pPr>
        <w:pStyle w:val="Listaszerbekezds"/>
        <w:tabs>
          <w:tab w:val="left" w:pos="540"/>
        </w:tabs>
        <w:ind w:left="0"/>
        <w:jc w:val="both"/>
      </w:pPr>
      <w:r>
        <w:t xml:space="preserve">          </w:t>
      </w:r>
      <w:r w:rsidR="009A46C4">
        <w:t>hallgatóval képzési szerződést kell kötni</w:t>
      </w:r>
      <w:r w:rsidR="00D856B8">
        <w:t xml:space="preserve">, </w:t>
      </w:r>
      <w:r w:rsidR="00D856B8" w:rsidRPr="005E6667">
        <w:t>amit a</w:t>
      </w:r>
      <w:r w:rsidR="00E210C5">
        <w:t>z oktatási rektorhelyettes</w:t>
      </w:r>
      <w:r w:rsidR="00D856B8" w:rsidRPr="005E6667">
        <w:t xml:space="preserve"> hitelesít</w:t>
      </w:r>
      <w:r w:rsidR="009A46C4" w:rsidRPr="005E6667">
        <w:t>.</w:t>
      </w:r>
      <w:r w:rsidR="009A46C4">
        <w:t xml:space="preserve"> </w:t>
      </w:r>
      <w:r w:rsidR="000F683D" w:rsidRPr="00E20F33">
        <w:t xml:space="preserve">A </w:t>
      </w:r>
    </w:p>
    <w:p w14:paraId="3CAC9851" w14:textId="77777777" w:rsidR="00221C28" w:rsidRDefault="00F56CB5" w:rsidP="00686E71">
      <w:pPr>
        <w:pStyle w:val="Listaszerbekezds"/>
        <w:tabs>
          <w:tab w:val="left" w:pos="540"/>
        </w:tabs>
        <w:ind w:left="0"/>
        <w:jc w:val="both"/>
      </w:pPr>
      <w:r>
        <w:t xml:space="preserve">          </w:t>
      </w:r>
      <w:r w:rsidR="000F683D" w:rsidRPr="00E20F33">
        <w:t>hallgatói jogviszony fennállása alatt újabb beiratkozásra nincs szükség.</w:t>
      </w:r>
    </w:p>
    <w:p w14:paraId="445C39C3" w14:textId="77777777" w:rsidR="005B0629" w:rsidRDefault="005B0629" w:rsidP="00686E71">
      <w:pPr>
        <w:pStyle w:val="Listaszerbekezds"/>
        <w:tabs>
          <w:tab w:val="left" w:pos="540"/>
        </w:tabs>
        <w:ind w:left="0"/>
        <w:jc w:val="both"/>
      </w:pPr>
    </w:p>
    <w:p w14:paraId="2120BB9E" w14:textId="77777777" w:rsidR="009C2E4C" w:rsidRDefault="009C2E4C" w:rsidP="00AB1979">
      <w:pPr>
        <w:pStyle w:val="Listaszerbekezds"/>
        <w:numPr>
          <w:ilvl w:val="0"/>
          <w:numId w:val="57"/>
        </w:numPr>
        <w:tabs>
          <w:tab w:val="clear" w:pos="502"/>
          <w:tab w:val="left" w:pos="709"/>
        </w:tabs>
        <w:ind w:hanging="644"/>
        <w:jc w:val="both"/>
      </w:pPr>
      <w:r w:rsidRPr="008D1D8C">
        <w:t>A beiratkozáskor a hallgató köteles megadni az</w:t>
      </w:r>
      <w:r w:rsidR="00E210C5">
        <w:t xml:space="preserve"> Egyetem</w:t>
      </w:r>
      <w:r w:rsidRPr="008D1D8C">
        <w:t xml:space="preserve"> részére a nyilvántartásához, valamint az elektronikus tájékoztatáshoz szükséges személyes adatait.</w:t>
      </w:r>
    </w:p>
    <w:p w14:paraId="7FCA64B3" w14:textId="77777777" w:rsidR="005B0629" w:rsidRDefault="005B0629" w:rsidP="00686E71">
      <w:pPr>
        <w:pStyle w:val="Listaszerbekezds"/>
        <w:tabs>
          <w:tab w:val="left" w:pos="709"/>
        </w:tabs>
        <w:ind w:left="502"/>
        <w:jc w:val="both"/>
      </w:pPr>
    </w:p>
    <w:p w14:paraId="12863219" w14:textId="77777777" w:rsidR="00F56CB5" w:rsidRDefault="00942000" w:rsidP="00AB1979">
      <w:pPr>
        <w:pStyle w:val="Listaszerbekezds"/>
        <w:numPr>
          <w:ilvl w:val="0"/>
          <w:numId w:val="57"/>
        </w:numPr>
        <w:tabs>
          <w:tab w:val="clear" w:pos="502"/>
          <w:tab w:val="left" w:pos="709"/>
        </w:tabs>
        <w:ind w:hanging="644"/>
        <w:jc w:val="both"/>
      </w:pPr>
      <w:r>
        <w:t xml:space="preserve">A hallgató bejelentkezését a félév megkezdését követő egy hónapon belül, de legkésőbb </w:t>
      </w:r>
    </w:p>
    <w:p w14:paraId="413CA15A" w14:textId="77777777" w:rsidR="00F56CB5" w:rsidRDefault="00F56CB5" w:rsidP="00686E71">
      <w:pPr>
        <w:tabs>
          <w:tab w:val="left" w:pos="540"/>
        </w:tabs>
        <w:jc w:val="both"/>
      </w:pPr>
      <w:r>
        <w:t xml:space="preserve">        </w:t>
      </w:r>
      <w:r w:rsidR="00942000">
        <w:t xml:space="preserve">október 14-ig, illetve március 14-ig visszavonhatja, vagy a beiratkozást követően </w:t>
      </w:r>
    </w:p>
    <w:p w14:paraId="4E06E358" w14:textId="77777777" w:rsidR="00CF688E" w:rsidRDefault="00F56CB5" w:rsidP="00686E71">
      <w:pPr>
        <w:tabs>
          <w:tab w:val="left" w:pos="540"/>
        </w:tabs>
        <w:jc w:val="both"/>
      </w:pPr>
      <w:r>
        <w:t xml:space="preserve">        </w:t>
      </w:r>
      <w:r w:rsidR="00942000">
        <w:t>ugyanezen időpontokig kérheti a tanulmányai szüneteltetését.</w:t>
      </w:r>
    </w:p>
    <w:p w14:paraId="794C8527" w14:textId="77777777" w:rsidR="005B0629" w:rsidRDefault="005B0629" w:rsidP="00F56CB5">
      <w:pPr>
        <w:tabs>
          <w:tab w:val="left" w:pos="540"/>
        </w:tabs>
        <w:jc w:val="both"/>
      </w:pPr>
    </w:p>
    <w:p w14:paraId="079D0F60" w14:textId="77777777" w:rsidR="000F683D" w:rsidRDefault="000F683D" w:rsidP="00AB1979">
      <w:pPr>
        <w:pStyle w:val="Listaszerbekezds"/>
        <w:numPr>
          <w:ilvl w:val="0"/>
          <w:numId w:val="57"/>
        </w:numPr>
        <w:tabs>
          <w:tab w:val="clear" w:pos="502"/>
          <w:tab w:val="left" w:pos="142"/>
        </w:tabs>
        <w:ind w:left="567" w:hanging="709"/>
        <w:jc w:val="both"/>
      </w:pPr>
      <w:r w:rsidRPr="00E20F33">
        <w:t>A hallgatónak – a képzési időszak megkezdése előtt –be kell jelentenie (a továbbiakban:</w:t>
      </w:r>
      <w:r w:rsidR="003A4CA7">
        <w:t xml:space="preserve"> </w:t>
      </w:r>
      <w:r w:rsidR="00727DA2">
        <w:t>bejelentkezés</w:t>
      </w:r>
      <w:r w:rsidRPr="00E20F33">
        <w:t xml:space="preserve">), hogy folytatja-e tanulmányait, vagy az adott képzési időszakban hallgatói jogviszonyát szünetelteti. A hallgatói jogviszony egybefüggő szüneteltetésének ideje nem lehet hosszabb, mint két félév. A hallgató több alkalommal is élhet hallgatói jogviszonyának szüneteltetésével. Az első szüneteltetésre csak az első félév sikeres teljesítése után kerülhet sor. </w:t>
      </w:r>
    </w:p>
    <w:p w14:paraId="2F638010" w14:textId="77777777" w:rsidR="00686E71" w:rsidRDefault="00686E71" w:rsidP="00686E71">
      <w:pPr>
        <w:pStyle w:val="Listaszerbekezds"/>
        <w:tabs>
          <w:tab w:val="left" w:pos="142"/>
        </w:tabs>
        <w:ind w:left="567"/>
        <w:jc w:val="both"/>
      </w:pPr>
    </w:p>
    <w:p w14:paraId="1734A368" w14:textId="77777777" w:rsidR="00686E71" w:rsidRDefault="00686E71" w:rsidP="00686E71">
      <w:pPr>
        <w:pStyle w:val="Listaszerbekezds"/>
        <w:tabs>
          <w:tab w:val="left" w:pos="142"/>
        </w:tabs>
        <w:ind w:left="567"/>
        <w:jc w:val="both"/>
      </w:pPr>
    </w:p>
    <w:p w14:paraId="596D8C18" w14:textId="77777777" w:rsidR="00686E71" w:rsidRDefault="00686E71" w:rsidP="00686E71">
      <w:pPr>
        <w:pStyle w:val="Listaszerbekezds"/>
        <w:tabs>
          <w:tab w:val="left" w:pos="142"/>
        </w:tabs>
        <w:ind w:left="567"/>
        <w:jc w:val="both"/>
      </w:pPr>
    </w:p>
    <w:p w14:paraId="5AA46137" w14:textId="77777777" w:rsidR="00686E71" w:rsidRDefault="00686E71" w:rsidP="00686E71">
      <w:pPr>
        <w:pStyle w:val="Listaszerbekezds"/>
        <w:tabs>
          <w:tab w:val="left" w:pos="142"/>
        </w:tabs>
        <w:ind w:left="567"/>
        <w:jc w:val="both"/>
      </w:pPr>
    </w:p>
    <w:p w14:paraId="6F32556B" w14:textId="77777777" w:rsidR="00686E71" w:rsidRDefault="00686E71" w:rsidP="00686E71">
      <w:pPr>
        <w:pStyle w:val="Listaszerbekezds"/>
        <w:tabs>
          <w:tab w:val="left" w:pos="142"/>
        </w:tabs>
        <w:ind w:left="567"/>
        <w:jc w:val="both"/>
      </w:pPr>
    </w:p>
    <w:p w14:paraId="7903CCEC" w14:textId="77777777" w:rsidR="00686E71" w:rsidRDefault="00686E71" w:rsidP="00686E71">
      <w:pPr>
        <w:pStyle w:val="Listaszerbekezds"/>
        <w:tabs>
          <w:tab w:val="left" w:pos="142"/>
        </w:tabs>
        <w:ind w:left="567"/>
        <w:jc w:val="center"/>
      </w:pPr>
    </w:p>
    <w:p w14:paraId="21D97F09" w14:textId="77777777" w:rsidR="005B0629" w:rsidRPr="00686E71" w:rsidRDefault="00686E71" w:rsidP="00613A8F">
      <w:pPr>
        <w:pStyle w:val="Listaszerbekezds"/>
        <w:numPr>
          <w:ilvl w:val="0"/>
          <w:numId w:val="51"/>
        </w:numPr>
        <w:tabs>
          <w:tab w:val="left" w:pos="142"/>
        </w:tabs>
        <w:ind w:left="426"/>
        <w:jc w:val="center"/>
        <w:rPr>
          <w:b/>
        </w:rPr>
      </w:pPr>
      <w:r w:rsidRPr="00686E71">
        <w:rPr>
          <w:b/>
        </w:rPr>
        <w:t>§</w:t>
      </w:r>
    </w:p>
    <w:p w14:paraId="2FEB3524" w14:textId="77777777" w:rsidR="00686E71" w:rsidRDefault="00686E71" w:rsidP="00686E71">
      <w:pPr>
        <w:pStyle w:val="Listaszerbekezds"/>
        <w:tabs>
          <w:tab w:val="left" w:pos="142"/>
        </w:tabs>
        <w:ind w:left="720"/>
      </w:pPr>
    </w:p>
    <w:p w14:paraId="6D627ABF" w14:textId="77777777" w:rsidR="000F683D" w:rsidRDefault="000F683D" w:rsidP="00AB1979">
      <w:pPr>
        <w:pStyle w:val="Listaszerbekezds"/>
        <w:numPr>
          <w:ilvl w:val="0"/>
          <w:numId w:val="58"/>
        </w:numPr>
        <w:tabs>
          <w:tab w:val="clear" w:pos="502"/>
          <w:tab w:val="left" w:pos="142"/>
        </w:tabs>
        <w:jc w:val="both"/>
      </w:pPr>
      <w:r w:rsidRPr="00E20F33">
        <w:t>Szünetel a hallgatói jogviszony, ha a hallgató a jelen § (</w:t>
      </w:r>
      <w:r w:rsidR="00E926B2">
        <w:t>7</w:t>
      </w:r>
      <w:r w:rsidRPr="00E20F33">
        <w:t xml:space="preserve">) bekezdésében foglalt bejelentést saját hibájából vagy a hallgatói jogviszonyára vonatkozó tanulmányi, illetve fegyelmi döntés miatt nem teljesíti. </w:t>
      </w:r>
    </w:p>
    <w:p w14:paraId="760BD4F7" w14:textId="77777777" w:rsidR="00686E71" w:rsidRDefault="00686E71" w:rsidP="00686E71">
      <w:pPr>
        <w:pStyle w:val="Listaszerbekezds"/>
        <w:tabs>
          <w:tab w:val="left" w:pos="142"/>
        </w:tabs>
        <w:ind w:left="502"/>
        <w:jc w:val="both"/>
      </w:pPr>
    </w:p>
    <w:p w14:paraId="3EF5F101" w14:textId="77777777" w:rsidR="006F3D01" w:rsidRDefault="00FE62CB" w:rsidP="00AB1979">
      <w:pPr>
        <w:pStyle w:val="Listaszerbekezds"/>
        <w:numPr>
          <w:ilvl w:val="0"/>
          <w:numId w:val="58"/>
        </w:numPr>
        <w:tabs>
          <w:tab w:val="clear" w:pos="502"/>
          <w:tab w:val="left" w:pos="142"/>
        </w:tabs>
        <w:jc w:val="both"/>
      </w:pPr>
      <w:r w:rsidRPr="00E20F33">
        <w:t>A</w:t>
      </w:r>
      <w:r w:rsidR="005A5389" w:rsidRPr="00E20F33">
        <w:t xml:space="preserve"> </w:t>
      </w:r>
      <w:r w:rsidR="000F683D" w:rsidRPr="00E20F33">
        <w:t>hallgatói jogviszony</w:t>
      </w:r>
      <w:r w:rsidR="00781B85" w:rsidRPr="00E20F33">
        <w:t xml:space="preserve"> </w:t>
      </w:r>
      <w:r w:rsidR="000F683D" w:rsidRPr="00E20F33">
        <w:t xml:space="preserve">összesen négy félévig szüneteltethető, amelyet </w:t>
      </w:r>
      <w:r w:rsidR="00D5557C">
        <w:t>a</w:t>
      </w:r>
      <w:r w:rsidR="00E210C5">
        <w:t>z oktatási</w:t>
      </w:r>
      <w:r w:rsidR="00D5557C">
        <w:t xml:space="preserve"> </w:t>
      </w:r>
      <w:r w:rsidR="00416710">
        <w:t>rektorhelyettes</w:t>
      </w:r>
      <w:r w:rsidR="003A4CA7">
        <w:t>,</w:t>
      </w:r>
      <w:r w:rsidR="00D5557C">
        <w:t xml:space="preserve"> méltányossági döntése alapján </w:t>
      </w:r>
      <w:r w:rsidR="000F683D" w:rsidRPr="00FC31B4">
        <w:t>további</w:t>
      </w:r>
      <w:r w:rsidR="00981677">
        <w:t xml:space="preserve"> </w:t>
      </w:r>
      <w:r w:rsidR="00981677" w:rsidRPr="005E6667">
        <w:t>legfeljebb</w:t>
      </w:r>
      <w:r w:rsidR="000F683D" w:rsidRPr="005E6667">
        <w:t xml:space="preserve"> két félévvel</w:t>
      </w:r>
      <w:r w:rsidR="00A739D1" w:rsidRPr="005E6667">
        <w:t>,</w:t>
      </w:r>
      <w:r w:rsidR="000F683D" w:rsidRPr="005E6667">
        <w:t xml:space="preserve"> meghosszabbíthat.</w:t>
      </w:r>
    </w:p>
    <w:p w14:paraId="7C2B9524" w14:textId="77777777" w:rsidR="00686E71" w:rsidRDefault="00686E71" w:rsidP="00686E71">
      <w:pPr>
        <w:pStyle w:val="Listaszerbekezds"/>
      </w:pPr>
    </w:p>
    <w:p w14:paraId="2F0587DB" w14:textId="77777777" w:rsidR="000F683D" w:rsidRDefault="000F683D" w:rsidP="00AB1979">
      <w:pPr>
        <w:pStyle w:val="Listaszerbekezds"/>
        <w:numPr>
          <w:ilvl w:val="0"/>
          <w:numId w:val="58"/>
        </w:numPr>
        <w:tabs>
          <w:tab w:val="clear" w:pos="502"/>
          <w:tab w:val="left" w:pos="142"/>
        </w:tabs>
        <w:jc w:val="both"/>
      </w:pPr>
      <w:r w:rsidRPr="00E20F33">
        <w:lastRenderedPageBreak/>
        <w:t>Szünetel a hallgatói jogviszony akkor is, ha a hallgató a hallgatói jogviszonyból eredő kötelezettségeinek szülés, továbbá baleset, betegség, vagy más váratlan ok miatt, önhibáján kívül nem tud eleget tenni.</w:t>
      </w:r>
    </w:p>
    <w:p w14:paraId="0239A71E" w14:textId="77777777" w:rsidR="00686E71" w:rsidRDefault="00686E71" w:rsidP="00686E71">
      <w:pPr>
        <w:pStyle w:val="Listaszerbekezds"/>
      </w:pPr>
    </w:p>
    <w:p w14:paraId="78CCD31B" w14:textId="77777777" w:rsidR="000F683D" w:rsidRDefault="000F683D" w:rsidP="00AB1979">
      <w:pPr>
        <w:pStyle w:val="Listaszerbekezds"/>
        <w:numPr>
          <w:ilvl w:val="0"/>
          <w:numId w:val="58"/>
        </w:numPr>
        <w:tabs>
          <w:tab w:val="clear" w:pos="502"/>
          <w:tab w:val="left" w:pos="142"/>
        </w:tabs>
        <w:jc w:val="both"/>
      </w:pPr>
      <w:r w:rsidRPr="00E20F33">
        <w:t>A kérelmet írásban az indok(ok) megfelelő felsorolásával, illetve részletes kifejtésével a</w:t>
      </w:r>
      <w:r w:rsidR="00E210C5">
        <w:t xml:space="preserve"> Tanulmányi Osztály vezetőjéhez kell </w:t>
      </w:r>
      <w:r w:rsidRPr="00E20F33">
        <w:t xml:space="preserve"> benyújtani. A kérelem ügyében az oktatási </w:t>
      </w:r>
      <w:r w:rsidR="00E210C5">
        <w:t>rektor</w:t>
      </w:r>
      <w:r w:rsidRPr="00E20F33">
        <w:t>helyettes dönt.</w:t>
      </w:r>
    </w:p>
    <w:p w14:paraId="64CBAF44" w14:textId="77777777" w:rsidR="00686E71" w:rsidRDefault="00686E71" w:rsidP="00686E71">
      <w:pPr>
        <w:pStyle w:val="Listaszerbekezds"/>
      </w:pPr>
    </w:p>
    <w:p w14:paraId="750FA93A" w14:textId="77777777" w:rsidR="000F683D" w:rsidRDefault="000F683D" w:rsidP="00AB1979">
      <w:pPr>
        <w:pStyle w:val="Listaszerbekezds"/>
        <w:numPr>
          <w:ilvl w:val="0"/>
          <w:numId w:val="58"/>
        </w:numPr>
        <w:tabs>
          <w:tab w:val="clear" w:pos="502"/>
          <w:tab w:val="left" w:pos="142"/>
        </w:tabs>
        <w:jc w:val="both"/>
      </w:pPr>
      <w:r w:rsidRPr="00E20F33">
        <w:t>A tanulmányok szüneteltetése alatt a hallgatói jogviszony szünetel, megilleti viszont a hallgatót az egyetemi könyvtárhasználat joga.</w:t>
      </w:r>
    </w:p>
    <w:p w14:paraId="74DC1AFD" w14:textId="77777777" w:rsidR="00686E71" w:rsidRDefault="00686E71" w:rsidP="00686E71">
      <w:pPr>
        <w:pStyle w:val="Listaszerbekezds"/>
      </w:pPr>
    </w:p>
    <w:p w14:paraId="3B04651B" w14:textId="77777777" w:rsidR="000F683D" w:rsidRDefault="000F683D" w:rsidP="00AB1979">
      <w:pPr>
        <w:pStyle w:val="Listaszerbekezds"/>
        <w:numPr>
          <w:ilvl w:val="0"/>
          <w:numId w:val="58"/>
        </w:numPr>
        <w:tabs>
          <w:tab w:val="clear" w:pos="502"/>
          <w:tab w:val="left" w:pos="142"/>
        </w:tabs>
        <w:jc w:val="both"/>
      </w:pPr>
      <w:r w:rsidRPr="00E20F33">
        <w:t>A tanulmányok szüneteltetése alatt a hallgató vizsgát nem tehet.</w:t>
      </w:r>
    </w:p>
    <w:p w14:paraId="32A786C4" w14:textId="77777777" w:rsidR="00686E71" w:rsidRDefault="00686E71" w:rsidP="00686E71">
      <w:pPr>
        <w:pStyle w:val="Listaszerbekezds"/>
      </w:pPr>
    </w:p>
    <w:p w14:paraId="5FE9CB64" w14:textId="77777777" w:rsidR="00D3466E" w:rsidRDefault="000F683D" w:rsidP="00AB1979">
      <w:pPr>
        <w:pStyle w:val="Listaszerbekezds"/>
        <w:numPr>
          <w:ilvl w:val="0"/>
          <w:numId w:val="58"/>
        </w:numPr>
        <w:tabs>
          <w:tab w:val="clear" w:pos="502"/>
          <w:tab w:val="left" w:pos="142"/>
        </w:tabs>
        <w:jc w:val="both"/>
      </w:pPr>
      <w:r w:rsidRPr="00E20F33">
        <w:t>A hallgató bejelentésére a</w:t>
      </w:r>
      <w:r w:rsidR="00FE4383">
        <w:t xml:space="preserve"> </w:t>
      </w:r>
      <w:r w:rsidRPr="00E20F33">
        <w:t>gyermekgondozási díj, illetőleg segély folyósításának idejére, de legfeljebb a képzési idő tartamára, a tanulmányok szüneteltetését engedélyezni kell.</w:t>
      </w:r>
    </w:p>
    <w:p w14:paraId="272CB264" w14:textId="77777777" w:rsidR="00686E71" w:rsidRDefault="00686E71" w:rsidP="00686E71">
      <w:pPr>
        <w:pStyle w:val="Listaszerbekezds"/>
      </w:pPr>
    </w:p>
    <w:p w14:paraId="78C471DA" w14:textId="77777777" w:rsidR="00686E71" w:rsidRPr="00686E71" w:rsidRDefault="00686E71" w:rsidP="00AB1979">
      <w:pPr>
        <w:pStyle w:val="Listaszerbekezds"/>
        <w:numPr>
          <w:ilvl w:val="0"/>
          <w:numId w:val="51"/>
        </w:numPr>
        <w:tabs>
          <w:tab w:val="left" w:pos="142"/>
        </w:tabs>
        <w:jc w:val="center"/>
        <w:rPr>
          <w:b/>
        </w:rPr>
      </w:pPr>
      <w:r w:rsidRPr="00686E71">
        <w:rPr>
          <w:b/>
        </w:rPr>
        <w:t>§</w:t>
      </w:r>
    </w:p>
    <w:p w14:paraId="2350BBFF" w14:textId="77777777" w:rsidR="009C2E4C" w:rsidRDefault="009C2E4C" w:rsidP="006B0485">
      <w:pPr>
        <w:tabs>
          <w:tab w:val="left" w:pos="540"/>
        </w:tabs>
        <w:ind w:left="540"/>
        <w:jc w:val="both"/>
        <w:rPr>
          <w:b/>
          <w:i/>
        </w:rPr>
      </w:pPr>
    </w:p>
    <w:p w14:paraId="6B48EC97" w14:textId="77777777" w:rsidR="00B90C3D" w:rsidRDefault="009C2E4C" w:rsidP="00AB1979">
      <w:pPr>
        <w:pStyle w:val="Listaszerbekezds"/>
        <w:numPr>
          <w:ilvl w:val="0"/>
          <w:numId w:val="59"/>
        </w:numPr>
        <w:tabs>
          <w:tab w:val="left" w:pos="540"/>
        </w:tabs>
        <w:ind w:left="426"/>
        <w:jc w:val="both"/>
      </w:pPr>
      <w:r w:rsidRPr="006B0485">
        <w:t xml:space="preserve">Az államilag támogatott/állami (rész)ösztöndíjas és a költségtérítéses/önköltséges </w:t>
      </w:r>
    </w:p>
    <w:p w14:paraId="67A95D95" w14:textId="77777777" w:rsidR="00B90C3D" w:rsidRDefault="00B90C3D" w:rsidP="00B90C3D">
      <w:pPr>
        <w:tabs>
          <w:tab w:val="left" w:pos="540"/>
        </w:tabs>
        <w:jc w:val="both"/>
      </w:pPr>
      <w:r>
        <w:t xml:space="preserve">        </w:t>
      </w:r>
      <w:r w:rsidR="009C2E4C" w:rsidRPr="006B0485">
        <w:t xml:space="preserve">képzésben folyamatos hallgatói jogviszonya annak lehet, aki a beiratkozás után rendre </w:t>
      </w:r>
    </w:p>
    <w:p w14:paraId="6777F95D" w14:textId="77777777" w:rsidR="009C2E4C" w:rsidRPr="006B0485" w:rsidRDefault="00B90C3D" w:rsidP="00B90C3D">
      <w:pPr>
        <w:tabs>
          <w:tab w:val="left" w:pos="540"/>
        </w:tabs>
        <w:jc w:val="both"/>
      </w:pPr>
      <w:r>
        <w:t xml:space="preserve">        </w:t>
      </w:r>
      <w:r w:rsidR="009C2E4C" w:rsidRPr="006B0485">
        <w:t>eleget tesz a megfelelő időpontokban az alábbi  feltételeknek</w:t>
      </w:r>
      <w:r w:rsidR="00AB5BE1">
        <w:t>:</w:t>
      </w:r>
    </w:p>
    <w:p w14:paraId="00A655A2" w14:textId="77777777" w:rsidR="009C2E4C" w:rsidRPr="006B0485" w:rsidRDefault="009C2E4C" w:rsidP="006B0485">
      <w:pPr>
        <w:tabs>
          <w:tab w:val="left" w:pos="540"/>
        </w:tabs>
        <w:ind w:left="1400" w:hanging="300"/>
        <w:jc w:val="both"/>
      </w:pPr>
    </w:p>
    <w:p w14:paraId="082FCA19" w14:textId="77777777" w:rsidR="00686E71" w:rsidRDefault="009C2E4C" w:rsidP="00AB1979">
      <w:pPr>
        <w:pStyle w:val="Listaszerbekezds"/>
        <w:numPr>
          <w:ilvl w:val="0"/>
          <w:numId w:val="60"/>
        </w:numPr>
        <w:ind w:left="709"/>
        <w:jc w:val="both"/>
      </w:pPr>
      <w:r w:rsidRPr="006B0485">
        <w:t xml:space="preserve">A beiratkozást követő 4 aktív félév elteltével </w:t>
      </w:r>
    </w:p>
    <w:p w14:paraId="2C68D4EF" w14:textId="77777777" w:rsidR="00B90C3D" w:rsidRDefault="00FE4383" w:rsidP="00AB1979">
      <w:pPr>
        <w:numPr>
          <w:ilvl w:val="0"/>
          <w:numId w:val="61"/>
        </w:numPr>
        <w:ind w:left="1134"/>
        <w:jc w:val="both"/>
      </w:pPr>
      <w:r>
        <w:t xml:space="preserve">magyar nyelvű </w:t>
      </w:r>
      <w:r w:rsidR="009C2E4C" w:rsidRPr="006B0485">
        <w:t xml:space="preserve"> állatorvosi szakon</w:t>
      </w:r>
      <w:r w:rsidR="00686E71" w:rsidRPr="00686E71">
        <w:t xml:space="preserve"> </w:t>
      </w:r>
      <w:r w:rsidR="00686E71" w:rsidRPr="006B0485">
        <w:t>legalább 54</w:t>
      </w:r>
      <w:r w:rsidR="00686E71">
        <w:t>,</w:t>
      </w:r>
    </w:p>
    <w:p w14:paraId="4CBDAE7A" w14:textId="77777777" w:rsidR="00686E71" w:rsidRDefault="00686E71" w:rsidP="00AB1979">
      <w:pPr>
        <w:numPr>
          <w:ilvl w:val="0"/>
          <w:numId w:val="61"/>
        </w:numPr>
        <w:ind w:left="1134"/>
        <w:jc w:val="both"/>
      </w:pPr>
      <w:r w:rsidRPr="006B0485">
        <w:t>biológia alapszakon legalább 60</w:t>
      </w:r>
      <w:r>
        <w:t>,</w:t>
      </w:r>
    </w:p>
    <w:p w14:paraId="23DB51C1" w14:textId="77777777" w:rsidR="00686E71" w:rsidRDefault="00686E71" w:rsidP="00AB1979">
      <w:pPr>
        <w:numPr>
          <w:ilvl w:val="0"/>
          <w:numId w:val="61"/>
        </w:numPr>
        <w:ind w:left="1134"/>
        <w:jc w:val="both"/>
      </w:pPr>
      <w:r w:rsidRPr="006B0485">
        <w:t>a biológus mesterszakon az első két</w:t>
      </w:r>
      <w:r w:rsidRPr="00686E71">
        <w:t xml:space="preserve"> </w:t>
      </w:r>
      <w:r w:rsidRPr="006B0485">
        <w:t>szemeszterben legalább 30 kreditet</w:t>
      </w:r>
    </w:p>
    <w:p w14:paraId="2FDC2996" w14:textId="77777777" w:rsidR="009C2E4C" w:rsidRPr="006B0485" w:rsidRDefault="009C2E4C" w:rsidP="00686E71">
      <w:pPr>
        <w:ind w:left="709"/>
        <w:jc w:val="both"/>
      </w:pPr>
      <w:r w:rsidRPr="006B0485">
        <w:t xml:space="preserve">(a felvételi eljárásban előírt extra krediteken felül) </w:t>
      </w:r>
      <w:r w:rsidR="00686E71" w:rsidRPr="006B0485">
        <w:t>gyűjt össze a kötelező és a kötelezően választható tantárgyak teljesítésével.</w:t>
      </w:r>
    </w:p>
    <w:p w14:paraId="2C343C7B" w14:textId="77777777" w:rsidR="00B90C3D" w:rsidRDefault="009C2E4C" w:rsidP="00AB1979">
      <w:pPr>
        <w:pStyle w:val="Listaszerbekezds"/>
        <w:numPr>
          <w:ilvl w:val="0"/>
          <w:numId w:val="60"/>
        </w:numPr>
        <w:ind w:left="709"/>
        <w:jc w:val="both"/>
      </w:pPr>
      <w:r w:rsidRPr="006B0485">
        <w:t>A</w:t>
      </w:r>
      <w:r w:rsidR="00FE4383">
        <w:t xml:space="preserve"> magyar nyelvű</w:t>
      </w:r>
      <w:r w:rsidRPr="006B0485">
        <w:t xml:space="preserve"> állatorvosi szakon első négy szemeszterre a mintatantervben előír</w:t>
      </w:r>
      <w:r w:rsidR="00682D03" w:rsidRPr="006B0485">
        <w:t>t</w:t>
      </w:r>
      <w:r w:rsidRPr="006B0485">
        <w:t xml:space="preserve"> </w:t>
      </w:r>
    </w:p>
    <w:p w14:paraId="6B00FE1E" w14:textId="77777777" w:rsidR="009C2E4C" w:rsidRDefault="00B90C3D" w:rsidP="00686E71">
      <w:pPr>
        <w:ind w:left="709"/>
        <w:jc w:val="both"/>
      </w:pPr>
      <w:r>
        <w:t xml:space="preserve">  </w:t>
      </w:r>
      <w:r w:rsidR="009C2E4C" w:rsidRPr="006B0485">
        <w:t>108 kreditet legfeljebb 6 félév alatt teljesít.</w:t>
      </w:r>
    </w:p>
    <w:p w14:paraId="2021B106" w14:textId="77777777" w:rsidR="009C2E4C" w:rsidRDefault="009C2E4C" w:rsidP="00AB1979">
      <w:pPr>
        <w:pStyle w:val="Listaszerbekezds"/>
        <w:numPr>
          <w:ilvl w:val="0"/>
          <w:numId w:val="60"/>
        </w:numPr>
        <w:ind w:left="709"/>
        <w:jc w:val="both"/>
      </w:pPr>
      <w:r w:rsidRPr="006B0485">
        <w:t xml:space="preserve">A biológia alapszakon (BSc) az első 3 szemeszterre előírt 90 kreditből 69 kreditet maximum öt félév alatt, valamennyi </w:t>
      </w:r>
      <w:r w:rsidRPr="00686E71">
        <w:rPr>
          <w:iCs/>
        </w:rPr>
        <w:t xml:space="preserve">az első 3 szemeszterre előírt </w:t>
      </w:r>
      <w:r w:rsidRPr="006B0485">
        <w:t>„A”- típusú tantárgy teljesítése mellett.</w:t>
      </w:r>
    </w:p>
    <w:p w14:paraId="4790EADA" w14:textId="77777777" w:rsidR="00686E71"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A biológus mesterszakon (MSc) az első két szemeszterben legalább 34 kreditet 4 félév alatt szerzi meg valamennyi „A”- típusú tantárgy teljesítése mellett. </w:t>
      </w:r>
    </w:p>
    <w:p w14:paraId="1D8E8577" w14:textId="77777777" w:rsidR="009C2E4C" w:rsidRPr="006B0485"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  Az állatorvosi szakon, illetve a biológia BSc-n a 4 szemeszterre, a biológus </w:t>
      </w:r>
    </w:p>
    <w:p w14:paraId="7FA2D8A7" w14:textId="77777777" w:rsidR="009C2E4C" w:rsidRPr="006B0485" w:rsidRDefault="009C2E4C" w:rsidP="00686E71">
      <w:pPr>
        <w:overflowPunct w:val="0"/>
        <w:autoSpaceDE w:val="0"/>
        <w:autoSpaceDN w:val="0"/>
        <w:adjustRightInd w:val="0"/>
        <w:ind w:left="709"/>
        <w:jc w:val="both"/>
        <w:textAlignment w:val="baseline"/>
      </w:pPr>
      <w:r w:rsidRPr="006B0485">
        <w:t xml:space="preserve">   MSc-n a 2 szemeszterre számított összesített kreditindexe (kumulált átlaga) </w:t>
      </w:r>
    </w:p>
    <w:p w14:paraId="255E883D" w14:textId="77777777" w:rsidR="009C2E4C" w:rsidRPr="006B0485" w:rsidRDefault="009C2E4C" w:rsidP="00686E71">
      <w:pPr>
        <w:overflowPunct w:val="0"/>
        <w:autoSpaceDE w:val="0"/>
        <w:autoSpaceDN w:val="0"/>
        <w:adjustRightInd w:val="0"/>
        <w:ind w:left="709"/>
        <w:jc w:val="both"/>
        <w:textAlignment w:val="baseline"/>
      </w:pPr>
      <w:r w:rsidRPr="006B0485">
        <w:t xml:space="preserve">   legalább 2,5.</w:t>
      </w:r>
    </w:p>
    <w:p w14:paraId="369D5285" w14:textId="77777777" w:rsidR="009C2E4C" w:rsidRPr="006B0485" w:rsidRDefault="009C2E4C" w:rsidP="00AB1979">
      <w:pPr>
        <w:pStyle w:val="Listaszerbekezds"/>
        <w:numPr>
          <w:ilvl w:val="0"/>
          <w:numId w:val="60"/>
        </w:numPr>
        <w:overflowPunct w:val="0"/>
        <w:autoSpaceDE w:val="0"/>
        <w:autoSpaceDN w:val="0"/>
        <w:adjustRightInd w:val="0"/>
        <w:ind w:left="709"/>
        <w:jc w:val="both"/>
        <w:textAlignment w:val="baseline"/>
      </w:pPr>
      <w:r w:rsidRPr="006B0485">
        <w:t xml:space="preserve">Teljesíti a továbbhaladáshoz szükséges kritériumkövetelményeket és a nyári </w:t>
      </w:r>
    </w:p>
    <w:p w14:paraId="4C73814C" w14:textId="77777777" w:rsidR="00686E71" w:rsidRDefault="009C2E4C" w:rsidP="00686E71">
      <w:pPr>
        <w:overflowPunct w:val="0"/>
        <w:autoSpaceDE w:val="0"/>
        <w:autoSpaceDN w:val="0"/>
        <w:adjustRightInd w:val="0"/>
        <w:ind w:left="567"/>
        <w:jc w:val="both"/>
        <w:textAlignment w:val="baseline"/>
      </w:pPr>
      <w:r w:rsidRPr="006B0485">
        <w:t xml:space="preserve">  (szemeszteren kívüli) szakmai gyakorlatokat.</w:t>
      </w:r>
    </w:p>
    <w:p w14:paraId="0634174E" w14:textId="77777777" w:rsidR="00686E71" w:rsidRDefault="009C2E4C" w:rsidP="00AB1979">
      <w:pPr>
        <w:pStyle w:val="Listaszerbekezds"/>
        <w:numPr>
          <w:ilvl w:val="0"/>
          <w:numId w:val="60"/>
        </w:numPr>
        <w:overflowPunct w:val="0"/>
        <w:autoSpaceDE w:val="0"/>
        <w:autoSpaceDN w:val="0"/>
        <w:adjustRightInd w:val="0"/>
        <w:ind w:left="709"/>
        <w:jc w:val="both"/>
        <w:textAlignment w:val="baseline"/>
      </w:pPr>
      <w:r w:rsidRPr="006B0485">
        <w:t>A felvételkor középfokú B2 (korábban C-típusú) típusú nyelvvizsgával nem  rendelkező hallgató a</w:t>
      </w:r>
      <w:r w:rsidR="00E210C5">
        <w:t>z Egyetemen</w:t>
      </w:r>
      <w:r w:rsidRPr="006B0485">
        <w:t xml:space="preserve"> folyó nyelvoktatásban vesz részt és </w:t>
      </w:r>
    </w:p>
    <w:p w14:paraId="176EC4E2" w14:textId="77777777" w:rsidR="00686E71" w:rsidRDefault="00686E71" w:rsidP="00686E71">
      <w:pPr>
        <w:pStyle w:val="Listaszerbekezds"/>
        <w:overflowPunct w:val="0"/>
        <w:autoSpaceDE w:val="0"/>
        <w:autoSpaceDN w:val="0"/>
        <w:adjustRightInd w:val="0"/>
        <w:ind w:left="709"/>
        <w:jc w:val="both"/>
        <w:textAlignment w:val="baseline"/>
      </w:pPr>
      <w:r>
        <w:t xml:space="preserve">- </w:t>
      </w:r>
      <w:r w:rsidR="009C2E4C" w:rsidRPr="006B0485">
        <w:t>az állatorvosi</w:t>
      </w:r>
      <w:r w:rsidR="006B0485">
        <w:t xml:space="preserve"> </w:t>
      </w:r>
      <w:r w:rsidR="009C2E4C" w:rsidRPr="006B0485">
        <w:t xml:space="preserve">szakon </w:t>
      </w:r>
      <w:r>
        <w:t>az első 6 félév alatt legalább négy</w:t>
      </w:r>
      <w:r w:rsidR="009C2E4C" w:rsidRPr="006B0485">
        <w:t xml:space="preserve">, </w:t>
      </w:r>
    </w:p>
    <w:p w14:paraId="0F83D8C3" w14:textId="77777777" w:rsidR="00686E71" w:rsidRDefault="00686E71" w:rsidP="00686E71">
      <w:pPr>
        <w:pStyle w:val="Listaszerbekezds"/>
        <w:overflowPunct w:val="0"/>
        <w:autoSpaceDE w:val="0"/>
        <w:autoSpaceDN w:val="0"/>
        <w:adjustRightInd w:val="0"/>
        <w:ind w:left="709"/>
        <w:jc w:val="both"/>
        <w:textAlignment w:val="baseline"/>
      </w:pPr>
      <w:r>
        <w:t xml:space="preserve">- </w:t>
      </w:r>
      <w:r w:rsidR="009C2E4C" w:rsidRPr="006B0485">
        <w:t>a biológ</w:t>
      </w:r>
      <w:r>
        <w:t xml:space="preserve">ia alapképzésben az első négy </w:t>
      </w:r>
      <w:r w:rsidR="009C2E4C" w:rsidRPr="006B0485">
        <w:t xml:space="preserve">félévben legalább három </w:t>
      </w:r>
    </w:p>
    <w:p w14:paraId="501F6F54" w14:textId="77777777" w:rsidR="006B0485" w:rsidRDefault="009C2E4C" w:rsidP="00686E71">
      <w:pPr>
        <w:pStyle w:val="Listaszerbekezds"/>
        <w:overflowPunct w:val="0"/>
        <w:autoSpaceDE w:val="0"/>
        <w:autoSpaceDN w:val="0"/>
        <w:adjustRightInd w:val="0"/>
        <w:ind w:left="709"/>
        <w:jc w:val="both"/>
        <w:textAlignment w:val="baseline"/>
      </w:pPr>
      <w:r w:rsidRPr="006B0485">
        <w:t xml:space="preserve">félévvégi aláírást szerez meg. </w:t>
      </w:r>
    </w:p>
    <w:p w14:paraId="60FED616" w14:textId="77777777" w:rsidR="009C2E4C" w:rsidRPr="006B0485" w:rsidRDefault="009C2E4C" w:rsidP="00AB1979">
      <w:pPr>
        <w:pStyle w:val="Listaszerbekezds"/>
        <w:numPr>
          <w:ilvl w:val="0"/>
          <w:numId w:val="59"/>
        </w:numPr>
        <w:overflowPunct w:val="0"/>
        <w:autoSpaceDE w:val="0"/>
        <w:autoSpaceDN w:val="0"/>
        <w:adjustRightInd w:val="0"/>
        <w:jc w:val="both"/>
        <w:textAlignment w:val="baseline"/>
      </w:pPr>
      <w:r w:rsidRPr="006B0485">
        <w:t>Amennyiben a hallgató időközben megszerezte az előírt nyelvvizsga bizonyítványt, a továbbiakban mentesül az ebben a bekezdésben előírt követelmények alól.</w:t>
      </w:r>
    </w:p>
    <w:p w14:paraId="2B67EB67" w14:textId="77777777" w:rsidR="00916299" w:rsidRPr="008D1D8C" w:rsidRDefault="00916299" w:rsidP="00916299">
      <w:pPr>
        <w:ind w:left="340" w:hanging="340"/>
        <w:jc w:val="both"/>
      </w:pPr>
    </w:p>
    <w:p w14:paraId="4CBE86FD" w14:textId="77777777" w:rsidR="00814E86" w:rsidRPr="00416710" w:rsidRDefault="00814E86" w:rsidP="00814E86">
      <w:pPr>
        <w:jc w:val="center"/>
        <w:rPr>
          <w:b/>
          <w:bCs/>
        </w:rPr>
      </w:pPr>
      <w:r w:rsidRPr="00416710">
        <w:rPr>
          <w:b/>
          <w:bCs/>
        </w:rPr>
        <w:t>A hallgatói jogviszony megszűnése</w:t>
      </w:r>
    </w:p>
    <w:p w14:paraId="444D7712" w14:textId="77777777" w:rsidR="00814E86" w:rsidRPr="00F67A84" w:rsidRDefault="00814E86" w:rsidP="00AB1979">
      <w:pPr>
        <w:pStyle w:val="Listaszerbekezds"/>
        <w:numPr>
          <w:ilvl w:val="0"/>
          <w:numId w:val="51"/>
        </w:numPr>
        <w:jc w:val="center"/>
        <w:rPr>
          <w:b/>
          <w:bCs/>
        </w:rPr>
      </w:pPr>
      <w:r w:rsidRPr="00F67A84">
        <w:rPr>
          <w:b/>
          <w:bCs/>
        </w:rPr>
        <w:t>§</w:t>
      </w:r>
    </w:p>
    <w:p w14:paraId="6ADDBB3D" w14:textId="77777777" w:rsidR="00814E86" w:rsidRPr="00E20F33" w:rsidRDefault="00814E86" w:rsidP="00814E86">
      <w:pPr>
        <w:jc w:val="both"/>
      </w:pPr>
    </w:p>
    <w:p w14:paraId="5764FADC" w14:textId="77777777" w:rsidR="00814E86" w:rsidRPr="00E20F33" w:rsidRDefault="00814E86" w:rsidP="00AB1979">
      <w:pPr>
        <w:numPr>
          <w:ilvl w:val="0"/>
          <w:numId w:val="16"/>
        </w:numPr>
        <w:tabs>
          <w:tab w:val="left" w:pos="540"/>
        </w:tabs>
        <w:ind w:left="540" w:hanging="540"/>
        <w:jc w:val="both"/>
      </w:pPr>
      <w:r w:rsidRPr="00E20F33">
        <w:t>Megszűnik a hallgatói jogviszony:</w:t>
      </w:r>
    </w:p>
    <w:p w14:paraId="57F8B2BF" w14:textId="77777777" w:rsidR="00814E86" w:rsidRPr="00E20F33" w:rsidRDefault="00814E86" w:rsidP="00814E86">
      <w:pPr>
        <w:tabs>
          <w:tab w:val="left" w:pos="540"/>
        </w:tabs>
        <w:jc w:val="both"/>
      </w:pPr>
    </w:p>
    <w:p w14:paraId="7AEE27A5" w14:textId="77777777" w:rsidR="00814E86" w:rsidRPr="00E20F33" w:rsidRDefault="00814E86" w:rsidP="00ED2450">
      <w:pPr>
        <w:tabs>
          <w:tab w:val="left" w:pos="1080"/>
        </w:tabs>
        <w:ind w:left="1134" w:hanging="594"/>
        <w:jc w:val="both"/>
      </w:pPr>
      <w:r w:rsidRPr="00E20F33">
        <w:t>a)</w:t>
      </w:r>
      <w:r w:rsidRPr="00E20F33">
        <w:tab/>
        <w:t xml:space="preserve">ha a hallgatót másik felsőoktatási intézmény átvette, az </w:t>
      </w:r>
      <w:r w:rsidRPr="005E6667">
        <w:t>átvétel</w:t>
      </w:r>
      <w:r w:rsidR="00B72BC2" w:rsidRPr="005E6667">
        <w:t>t megelőző</w:t>
      </w:r>
      <w:r w:rsidRPr="00E20F33">
        <w:t xml:space="preserve"> napján,</w:t>
      </w:r>
    </w:p>
    <w:p w14:paraId="1D73D21D" w14:textId="77777777" w:rsidR="00814E86" w:rsidRPr="00E20F33" w:rsidRDefault="00814E86" w:rsidP="00814E86">
      <w:pPr>
        <w:tabs>
          <w:tab w:val="left" w:pos="1080"/>
        </w:tabs>
        <w:ind w:left="1080" w:hanging="540"/>
        <w:jc w:val="both"/>
      </w:pPr>
      <w:r w:rsidRPr="00E20F33">
        <w:lastRenderedPageBreak/>
        <w:t>b)</w:t>
      </w:r>
      <w:r w:rsidRPr="00E20F33">
        <w:tab/>
        <w:t>ha a hallgató bejelenti, hogy megszünteti a hallgatói jogviszonyát, a bejelentés napján,</w:t>
      </w:r>
    </w:p>
    <w:p w14:paraId="7F506F09" w14:textId="77777777" w:rsidR="00814E86" w:rsidRPr="00E20F33" w:rsidRDefault="00814E86" w:rsidP="00814E86">
      <w:pPr>
        <w:tabs>
          <w:tab w:val="left" w:pos="1080"/>
        </w:tabs>
        <w:ind w:left="1080" w:hanging="540"/>
        <w:jc w:val="both"/>
      </w:pPr>
      <w:r w:rsidRPr="00E20F33">
        <w:t>c)</w:t>
      </w:r>
      <w:r w:rsidRPr="00E20F33">
        <w:tab/>
        <w:t xml:space="preserve">ha a hallgató nem folytathatja tanulmányait </w:t>
      </w:r>
      <w:r w:rsidR="005427DD" w:rsidRPr="00E20F33">
        <w:t>magyar állami (rész)ösztöndíjas képzésben (</w:t>
      </w:r>
      <w:r w:rsidRPr="00E20F33">
        <w:t>államilag támogatott képzésben</w:t>
      </w:r>
      <w:r w:rsidR="005427DD" w:rsidRPr="00E20F33">
        <w:t>)</w:t>
      </w:r>
      <w:r w:rsidRPr="00E20F33">
        <w:t xml:space="preserve">, és </w:t>
      </w:r>
      <w:r w:rsidR="005427DD" w:rsidRPr="00E20F33">
        <w:t>önköltséges (</w:t>
      </w:r>
      <w:r w:rsidRPr="00E20F33">
        <w:t>költségtérítéses</w:t>
      </w:r>
      <w:r w:rsidR="005427DD" w:rsidRPr="00E20F33">
        <w:t>)</w:t>
      </w:r>
      <w:r w:rsidRPr="00E20F33">
        <w:t xml:space="preserve"> képzésben nem kívánja azt folytatni,</w:t>
      </w:r>
      <w:r w:rsidR="000F683D" w:rsidRPr="00E20F33">
        <w:t xml:space="preserve"> az átsorolási határozatot követő bejelentkezési időszak utolsó napján,</w:t>
      </w:r>
    </w:p>
    <w:p w14:paraId="4BC09791" w14:textId="77777777" w:rsidR="00814E86" w:rsidRPr="00E20F33" w:rsidRDefault="00814E86" w:rsidP="00814E86">
      <w:pPr>
        <w:ind w:left="1080" w:hanging="540"/>
        <w:jc w:val="both"/>
      </w:pPr>
      <w:r w:rsidRPr="00E20F33">
        <w:t>d)</w:t>
      </w:r>
      <w:r w:rsidRPr="00E20F33">
        <w:tab/>
        <w:t>az adott képzési ciklust, illetve a szakirányú továbbképzés</w:t>
      </w:r>
      <w:r w:rsidR="006903BD">
        <w:t>, felsőoktatási szakképzés</w:t>
      </w:r>
      <w:r w:rsidRPr="00E20F33">
        <w:t xml:space="preserve"> esetén az utolsó képzési időszakot követő első záróvizsga-időszak utolsó napján, </w:t>
      </w:r>
    </w:p>
    <w:p w14:paraId="368373B6" w14:textId="77777777" w:rsidR="00814E86" w:rsidRPr="00E20F33" w:rsidRDefault="00814E86" w:rsidP="00814E86">
      <w:pPr>
        <w:tabs>
          <w:tab w:val="left" w:pos="1080"/>
        </w:tabs>
        <w:ind w:left="1080" w:hanging="540"/>
        <w:jc w:val="both"/>
      </w:pPr>
      <w:r w:rsidRPr="00E20F33">
        <w:t>f)</w:t>
      </w:r>
      <w:r w:rsidRPr="00E20F33">
        <w:tab/>
      </w:r>
      <w:r w:rsidR="005F653D" w:rsidRPr="00E20F33">
        <w:t>felsőoktatási</w:t>
      </w:r>
      <w:r w:rsidR="005427DD" w:rsidRPr="00E20F33">
        <w:t xml:space="preserve"> (felsőfokú)</w:t>
      </w:r>
      <w:r w:rsidR="005F653D" w:rsidRPr="00E20F33">
        <w:t xml:space="preserve"> szakképzés</w:t>
      </w:r>
      <w:r w:rsidRPr="00E20F33">
        <w:t xml:space="preserve">ben, ha a hallgató tanulmányainak folytatására egészségileg alkalmatlanná vált, és az egyetemen nem folyik másik, megfelelő </w:t>
      </w:r>
      <w:r w:rsidR="005F653D" w:rsidRPr="00E20F33">
        <w:t>felsőoktatási</w:t>
      </w:r>
      <w:r w:rsidR="005427DD" w:rsidRPr="00E20F33">
        <w:t xml:space="preserve"> (felsőfokú)</w:t>
      </w:r>
      <w:r w:rsidR="005F653D" w:rsidRPr="00E20F33">
        <w:t xml:space="preserve"> szakképzés</w:t>
      </w:r>
      <w:r w:rsidRPr="00E20F33">
        <w:t>, vagy a hallgató nem kíván továbbtanulni, illetve a továbbtanuláshoz szükséges feltételek hiányában nem tanulhat tovább, a megszüntetés tárgyában hozott döntés jogerőre emelkedésének napján,</w:t>
      </w:r>
    </w:p>
    <w:p w14:paraId="6BFAE561" w14:textId="77777777" w:rsidR="00814E86" w:rsidRPr="00E20F33" w:rsidRDefault="00814E86" w:rsidP="00814E86">
      <w:pPr>
        <w:tabs>
          <w:tab w:val="left" w:pos="1080"/>
        </w:tabs>
        <w:ind w:left="1080" w:hanging="540"/>
        <w:jc w:val="both"/>
      </w:pPr>
      <w:r w:rsidRPr="00E20F33">
        <w:t>g)</w:t>
      </w:r>
      <w:r w:rsidRPr="00E20F33">
        <w:tab/>
        <w:t>ha a hallgató hallgatói jogviszonyát – fi</w:t>
      </w:r>
      <w:r w:rsidR="000F683D" w:rsidRPr="00E20F33">
        <w:t xml:space="preserve">zetési hátralék miatt – a </w:t>
      </w:r>
      <w:r w:rsidR="00E210C5">
        <w:t>rektor</w:t>
      </w:r>
      <w:r w:rsidRPr="00E20F33">
        <w:t xml:space="preserve"> a hallgató eredménytelen felszólítása és a hallgató szociális helyzetének vizsgálata után megszünteti, a megszüntetés tárgyában hozott döntés jogerőre emelkedésének napján.</w:t>
      </w:r>
    </w:p>
    <w:p w14:paraId="133EB965" w14:textId="77777777" w:rsidR="00B72BC2" w:rsidRDefault="00814E86">
      <w:pPr>
        <w:tabs>
          <w:tab w:val="left" w:pos="1080"/>
        </w:tabs>
        <w:ind w:left="1080" w:hanging="540"/>
        <w:jc w:val="both"/>
      </w:pPr>
      <w:r w:rsidRPr="00E20F33">
        <w:t>h)</w:t>
      </w:r>
      <w:r w:rsidRPr="00E20F33">
        <w:tab/>
        <w:t>a kizárás fegyelmi határozat jogerőre emelkedésének napján.</w:t>
      </w:r>
    </w:p>
    <w:p w14:paraId="685B149B" w14:textId="77777777" w:rsidR="00C04F3B" w:rsidRDefault="003634C6">
      <w:pPr>
        <w:tabs>
          <w:tab w:val="left" w:pos="1080"/>
        </w:tabs>
        <w:ind w:left="1080" w:hanging="540"/>
        <w:jc w:val="both"/>
      </w:pPr>
      <w:r w:rsidRPr="005E6667">
        <w:t>i)</w:t>
      </w:r>
      <w:r w:rsidRPr="005E6667">
        <w:tab/>
        <w:t>ha a magyar állami (rész)ösztöndíjjal támogatott képzésben részt vevő hallgató az Nftv. 48/D. § (2) bekezdés szerinti nyilatkozatát visszavonja és nem vállalja az önköltséges képzésben való részvételt.</w:t>
      </w:r>
    </w:p>
    <w:p w14:paraId="09327200" w14:textId="77777777" w:rsidR="006A5E5E" w:rsidRDefault="006A5E5E" w:rsidP="006A5E5E">
      <w:pPr>
        <w:tabs>
          <w:tab w:val="left" w:pos="1080"/>
        </w:tabs>
        <w:jc w:val="both"/>
      </w:pPr>
    </w:p>
    <w:p w14:paraId="6F4C2EDB" w14:textId="77777777" w:rsidR="00814E86" w:rsidRDefault="006A5E5E" w:rsidP="00AB1979">
      <w:pPr>
        <w:pStyle w:val="Listaszerbekezds"/>
        <w:numPr>
          <w:ilvl w:val="0"/>
          <w:numId w:val="16"/>
        </w:numPr>
        <w:tabs>
          <w:tab w:val="left" w:pos="1080"/>
        </w:tabs>
        <w:ind w:left="567" w:hanging="567"/>
        <w:jc w:val="both"/>
      </w:pPr>
      <w:r w:rsidRPr="00B64E5D">
        <w:t xml:space="preserve">Amennyiben a hallgatói jogviszony keretében a hallgató ugyanazon intézményben több szakon folytat tanulmányokat, </w:t>
      </w:r>
      <w:r w:rsidR="00686E71">
        <w:t>jelen szakaszban</w:t>
      </w:r>
      <w:r w:rsidRPr="00B64E5D">
        <w:t xml:space="preserve"> foglaltakat azzal az eltéréssel kell alkalmazni, hogy a hallgatói jogviszony megszűnése helyett az adott szakon való tanulmányok nem folytathatók.</w:t>
      </w:r>
    </w:p>
    <w:p w14:paraId="58AE84FD" w14:textId="77777777" w:rsidR="00686E71" w:rsidRDefault="00686E71" w:rsidP="00686E71">
      <w:pPr>
        <w:pStyle w:val="Listaszerbekezds"/>
        <w:tabs>
          <w:tab w:val="left" w:pos="1080"/>
        </w:tabs>
        <w:ind w:left="567"/>
        <w:jc w:val="both"/>
      </w:pPr>
    </w:p>
    <w:p w14:paraId="3A30BA73" w14:textId="77777777" w:rsidR="00814E86" w:rsidRPr="00E20F33" w:rsidRDefault="00814E86" w:rsidP="00AB1979">
      <w:pPr>
        <w:pStyle w:val="Listaszerbekezds"/>
        <w:numPr>
          <w:ilvl w:val="0"/>
          <w:numId w:val="16"/>
        </w:numPr>
        <w:tabs>
          <w:tab w:val="left" w:pos="1080"/>
        </w:tabs>
        <w:ind w:left="567" w:hanging="567"/>
        <w:jc w:val="both"/>
      </w:pPr>
      <w:r w:rsidRPr="005E6667">
        <w:t>A</w:t>
      </w:r>
      <w:r w:rsidR="005B7278" w:rsidRPr="005E6667">
        <w:t>z</w:t>
      </w:r>
      <w:r w:rsidRPr="005E6667">
        <w:t xml:space="preserve"> </w:t>
      </w:r>
      <w:r w:rsidR="005B7278" w:rsidRPr="005E6667">
        <w:t>Egyetem</w:t>
      </w:r>
      <w:r w:rsidRPr="005E6667">
        <w:t xml:space="preserve"> egyoldalú nyilatkozattal is megszünteti annak</w:t>
      </w:r>
      <w:r w:rsidRPr="00E20F33">
        <w:t xml:space="preserve"> a hallgatónak a hallgatói jogviszonyát, aki</w:t>
      </w:r>
      <w:r w:rsidR="00AC32A5">
        <w:t>:</w:t>
      </w:r>
    </w:p>
    <w:p w14:paraId="7A6D8DC3" w14:textId="77777777" w:rsidR="00814E86" w:rsidRPr="005E6667" w:rsidRDefault="00814E86" w:rsidP="00686E71">
      <w:pPr>
        <w:tabs>
          <w:tab w:val="left" w:pos="1080"/>
        </w:tabs>
        <w:ind w:left="1080" w:hanging="540"/>
        <w:jc w:val="both"/>
      </w:pPr>
      <w:r w:rsidRPr="00E20F33">
        <w:t>a)</w:t>
      </w:r>
      <w:r w:rsidRPr="00E20F33">
        <w:tab/>
      </w:r>
      <w:r w:rsidRPr="00686E71">
        <w:t>a</w:t>
      </w:r>
      <w:r w:rsidR="00172CF5" w:rsidRPr="00686E71">
        <w:t xml:space="preserve"> </w:t>
      </w:r>
      <w:r w:rsidRPr="00686E71">
        <w:t>tanulmányi és vizsgaszabályzatban,</w:t>
      </w:r>
      <w:r w:rsidRPr="005E6667">
        <w:t xml:space="preserve">  a tantervben</w:t>
      </w:r>
      <w:r w:rsidR="00686E71">
        <w:t xml:space="preserve">, illetve a </w:t>
      </w:r>
      <w:r w:rsidR="00583C3A" w:rsidRPr="005E6667">
        <w:t>képzési és kimeneti követelményben</w:t>
      </w:r>
      <w:r w:rsidRPr="005E6667">
        <w:t xml:space="preserve"> rögzített, a tanulmányokban való előrehaladással kapcsolatos kötelezettségeit nem teljesíti,</w:t>
      </w:r>
    </w:p>
    <w:p w14:paraId="57E476B0" w14:textId="77777777" w:rsidR="00814E86" w:rsidRPr="005E6667" w:rsidRDefault="009840F5" w:rsidP="00814E86">
      <w:pPr>
        <w:tabs>
          <w:tab w:val="left" w:pos="1080"/>
        </w:tabs>
        <w:ind w:left="1080" w:hanging="540"/>
        <w:jc w:val="both"/>
      </w:pPr>
      <w:r w:rsidRPr="005E6667">
        <w:t>b)</w:t>
      </w:r>
      <w:r w:rsidRPr="005E6667">
        <w:tab/>
      </w:r>
      <w:r w:rsidR="006C7572" w:rsidRPr="005E6667">
        <w:t xml:space="preserve">egymást követően </w:t>
      </w:r>
      <w:r w:rsidRPr="005E6667">
        <w:t>harmadik</w:t>
      </w:r>
      <w:r w:rsidR="00814E86" w:rsidRPr="005E6667">
        <w:t xml:space="preserve"> alkalommal nem jelentkezett be a következő tanulmányi félévre,</w:t>
      </w:r>
    </w:p>
    <w:p w14:paraId="72AA19B9" w14:textId="77777777" w:rsidR="00814E86" w:rsidRPr="00E20F33" w:rsidRDefault="00814E86" w:rsidP="00FE7F63">
      <w:pPr>
        <w:tabs>
          <w:tab w:val="left" w:pos="1080"/>
        </w:tabs>
        <w:ind w:left="1080" w:hanging="540"/>
        <w:jc w:val="both"/>
      </w:pPr>
      <w:r w:rsidRPr="005E6667">
        <w:t>c)</w:t>
      </w:r>
      <w:r w:rsidRPr="005E6667">
        <w:tab/>
        <w:t>a hallgatói jogviszony szünetelését követően nem kezdi meg tanulmányait, feltéve minden esetben, hogy a h</w:t>
      </w:r>
      <w:r w:rsidR="00974BD1" w:rsidRPr="005E6667">
        <w:t>allgató figyelmét</w:t>
      </w:r>
      <w:r w:rsidRPr="005E6667">
        <w:t xml:space="preserve"> </w:t>
      </w:r>
      <w:r w:rsidR="005427DD" w:rsidRPr="005E6667">
        <w:t xml:space="preserve">előzetesen </w:t>
      </w:r>
      <w:r w:rsidR="00FE7F63" w:rsidRPr="005E6667">
        <w:t>(a 2005. évi felsőoktatási törvény alapján létesített hallgatói jogviszony esetében legalább két alkalommal)</w:t>
      </w:r>
      <w:r w:rsidRPr="005E6667">
        <w:t xml:space="preserve"> írásban felhívták arra, hogy kötelezettségének a megadott határidőig tegyen eleget és tájékoztatták a mulasztás jogkövetkezményeiről.</w:t>
      </w:r>
      <w:r w:rsidR="00533C89" w:rsidRPr="005E6667">
        <w:t xml:space="preserve"> Az értesítést legalább egy alkalommal tértivevénnyel kiküldött levélben kell a hallgatónak eljuttatni, más alkalommal </w:t>
      </w:r>
      <w:r w:rsidR="00F8249F">
        <w:t>NEPTUN</w:t>
      </w:r>
      <w:r w:rsidR="00533C89" w:rsidRPr="005E6667">
        <w:t xml:space="preserve"> üzenetként.</w:t>
      </w:r>
    </w:p>
    <w:p w14:paraId="02A9BB9B" w14:textId="77777777" w:rsidR="00814E86" w:rsidRPr="00E20F33" w:rsidRDefault="00814E86" w:rsidP="00DF71B8">
      <w:pPr>
        <w:pStyle w:val="Szvegtrzsbehzssal"/>
        <w:tabs>
          <w:tab w:val="left" w:pos="1080"/>
        </w:tabs>
        <w:ind w:left="1080" w:hanging="540"/>
        <w:jc w:val="both"/>
      </w:pPr>
      <w:r w:rsidRPr="00E20F33">
        <w:t>d)</w:t>
      </w:r>
      <w:r w:rsidRPr="00E20F33">
        <w:tab/>
      </w:r>
      <w:r w:rsidR="00FE7F63" w:rsidRPr="00E20F33">
        <w:t xml:space="preserve">a hallgató </w:t>
      </w:r>
      <w:r w:rsidRPr="00E20F33">
        <w:t>a beiratkozást követő négy aktív félév elteltével kevesebb</w:t>
      </w:r>
      <w:r w:rsidR="00092D46" w:rsidRPr="00E20F33">
        <w:t>,</w:t>
      </w:r>
      <w:r w:rsidRPr="00E20F33">
        <w:t xml:space="preserve"> mint 60 kreditet teljesített</w:t>
      </w:r>
      <w:r w:rsidR="00750C20" w:rsidRPr="00E20F33">
        <w:t xml:space="preserve"> a 2005. évi felsőoktatási törvény alapján létesített hallgatói jogviszony esetén</w:t>
      </w:r>
      <w:r w:rsidRPr="00E20F33">
        <w:t xml:space="preserve">. </w:t>
      </w:r>
    </w:p>
    <w:p w14:paraId="448EE447" w14:textId="77777777" w:rsidR="00814E86" w:rsidRDefault="00814E86" w:rsidP="009D1F14">
      <w:pPr>
        <w:pStyle w:val="Szvegtrzsbehzssal"/>
        <w:tabs>
          <w:tab w:val="left" w:pos="993"/>
        </w:tabs>
        <w:ind w:left="1080" w:hanging="540"/>
      </w:pPr>
      <w:r w:rsidRPr="00E20F33">
        <w:t>e)</w:t>
      </w:r>
      <w:r w:rsidRPr="00E20F33">
        <w:tab/>
        <w:t xml:space="preserve">ha </w:t>
      </w:r>
      <w:r w:rsidR="00FE7F63" w:rsidRPr="00E20F33">
        <w:t xml:space="preserve">a 2005. évi felsőoktatási törvény alapján létesített hallgatói jogviszonyban </w:t>
      </w:r>
      <w:r w:rsidRPr="00E20F33">
        <w:t>az első négy aktív félév</w:t>
      </w:r>
      <w:r w:rsidR="0041161B" w:rsidRPr="00E20F33">
        <w:t xml:space="preserve"> összesített</w:t>
      </w:r>
      <w:r w:rsidRPr="00E20F33">
        <w:t xml:space="preserve"> kreditindexe kisebb</w:t>
      </w:r>
      <w:r w:rsidR="00092D46" w:rsidRPr="00E20F33">
        <w:t>,</w:t>
      </w:r>
      <w:r w:rsidRPr="00E20F33">
        <w:t xml:space="preserve"> mint 2,00.</w:t>
      </w:r>
      <w:r w:rsidR="004B0845" w:rsidRPr="00E20F33">
        <w:t xml:space="preserve"> </w:t>
      </w:r>
    </w:p>
    <w:p w14:paraId="38D84FC3" w14:textId="77777777" w:rsidR="009C2E4C" w:rsidRPr="009D1F14" w:rsidRDefault="009C2E4C" w:rsidP="00AB1979">
      <w:pPr>
        <w:pStyle w:val="Listaszerbekezds"/>
        <w:numPr>
          <w:ilvl w:val="0"/>
          <w:numId w:val="16"/>
        </w:numPr>
        <w:tabs>
          <w:tab w:val="left" w:pos="567"/>
        </w:tabs>
        <w:spacing w:after="120"/>
        <w:jc w:val="both"/>
        <w:rPr>
          <w:iCs/>
        </w:rPr>
      </w:pPr>
      <w:r w:rsidRPr="009D1F14">
        <w:rPr>
          <w:iCs/>
        </w:rPr>
        <w:t>Amennyiben a hallgató összesített kreditindexe az állatorvosi szakon és a biológia BSc-n</w:t>
      </w:r>
      <w:r w:rsidR="00682D03" w:rsidRPr="009D1F14">
        <w:rPr>
          <w:iCs/>
        </w:rPr>
        <w:t xml:space="preserve"> </w:t>
      </w:r>
      <w:r w:rsidRPr="009D1F14">
        <w:rPr>
          <w:iCs/>
        </w:rPr>
        <w:t xml:space="preserve">az első négy aktív félévben, illetve MSc-n az első két félévben kisebb, mint 2,5, el kell bocsátani. </w:t>
      </w:r>
    </w:p>
    <w:p w14:paraId="5D78BFC2" w14:textId="77777777" w:rsidR="009C2E4C" w:rsidRPr="009D1F14" w:rsidRDefault="009C2E4C" w:rsidP="00AB1979">
      <w:pPr>
        <w:pStyle w:val="Listaszerbekezds"/>
        <w:numPr>
          <w:ilvl w:val="0"/>
          <w:numId w:val="62"/>
        </w:numPr>
        <w:tabs>
          <w:tab w:val="left" w:pos="567"/>
        </w:tabs>
        <w:spacing w:after="120"/>
        <w:ind w:left="993"/>
        <w:jc w:val="both"/>
        <w:rPr>
          <w:iCs/>
        </w:rPr>
      </w:pPr>
      <w:r w:rsidRPr="009D1F14">
        <w:rPr>
          <w:iCs/>
        </w:rPr>
        <w:t xml:space="preserve">El kell bocsátani akkor is, </w:t>
      </w:r>
    </w:p>
    <w:p w14:paraId="7C616019"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t xml:space="preserve">ha </w:t>
      </w:r>
      <w:r w:rsidR="00964A82">
        <w:rPr>
          <w:iCs/>
        </w:rPr>
        <w:t xml:space="preserve">magyar nyelvű </w:t>
      </w:r>
      <w:r w:rsidRPr="006B0485">
        <w:rPr>
          <w:iCs/>
        </w:rPr>
        <w:t xml:space="preserve">állatorvosi szakon az első 4 szemeszterre a mintatantervben előírt kötelező „A”- típusú tantárgyakból 6 félév alatt sem tette le a vizsgáit, vagy kevesebb, mint 108 kreditet gyűjtött össze, </w:t>
      </w:r>
    </w:p>
    <w:p w14:paraId="3EB08B21"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lastRenderedPageBreak/>
        <w:t>biológia alapszakról (BSc) akkor, ha 5 félév alatt 69-nél kevesebb kreditet szerzett meg az első 3 szemeszterre előírt „A”- tantárgyakból,</w:t>
      </w:r>
    </w:p>
    <w:p w14:paraId="15D64822" w14:textId="77777777" w:rsidR="009C2E4C" w:rsidRPr="006B0485" w:rsidRDefault="009C2E4C" w:rsidP="00AB1979">
      <w:pPr>
        <w:numPr>
          <w:ilvl w:val="0"/>
          <w:numId w:val="40"/>
        </w:numPr>
        <w:tabs>
          <w:tab w:val="clear" w:pos="2160"/>
          <w:tab w:val="left" w:pos="567"/>
          <w:tab w:val="num" w:pos="1843"/>
        </w:tabs>
        <w:overflowPunct w:val="0"/>
        <w:autoSpaceDE w:val="0"/>
        <w:autoSpaceDN w:val="0"/>
        <w:adjustRightInd w:val="0"/>
        <w:spacing w:after="120"/>
        <w:ind w:left="1276"/>
        <w:jc w:val="both"/>
        <w:textAlignment w:val="baseline"/>
        <w:rPr>
          <w:iCs/>
        </w:rPr>
      </w:pPr>
      <w:r w:rsidRPr="006B0485">
        <w:rPr>
          <w:iCs/>
        </w:rPr>
        <w:t xml:space="preserve">biológus mesterszakról (MSc) akkor, ha 4 félév alatt nem szerzett legalább 34 kreditet az első két szemeszterre előírt „A”- típusú tantárgyakból. </w:t>
      </w:r>
    </w:p>
    <w:p w14:paraId="5899FD58" w14:textId="77777777" w:rsidR="009C2E4C" w:rsidRPr="009D1F14" w:rsidRDefault="009C2E4C" w:rsidP="00AB1979">
      <w:pPr>
        <w:pStyle w:val="Listaszerbekezds"/>
        <w:numPr>
          <w:ilvl w:val="0"/>
          <w:numId w:val="62"/>
        </w:numPr>
        <w:tabs>
          <w:tab w:val="left" w:pos="567"/>
        </w:tabs>
        <w:spacing w:after="120"/>
        <w:ind w:left="993"/>
        <w:jc w:val="both"/>
        <w:rPr>
          <w:iCs/>
        </w:rPr>
      </w:pPr>
      <w:r w:rsidRPr="009D1F14">
        <w:rPr>
          <w:iCs/>
        </w:rPr>
        <w:t>El kell bocsátani azt a hallgatót is, aki</w:t>
      </w:r>
    </w:p>
    <w:p w14:paraId="2698ED44" w14:textId="77777777" w:rsidR="009C2E4C" w:rsidRPr="006B0485" w:rsidRDefault="009C2E4C" w:rsidP="00AB1979">
      <w:pPr>
        <w:numPr>
          <w:ilvl w:val="0"/>
          <w:numId w:val="41"/>
        </w:numPr>
        <w:tabs>
          <w:tab w:val="left" w:pos="567"/>
        </w:tabs>
        <w:overflowPunct w:val="0"/>
        <w:autoSpaceDE w:val="0"/>
        <w:autoSpaceDN w:val="0"/>
        <w:adjustRightInd w:val="0"/>
        <w:ind w:left="1418"/>
        <w:jc w:val="both"/>
        <w:textAlignment w:val="baseline"/>
      </w:pPr>
      <w:r w:rsidRPr="006B0485">
        <w:t>az állatorvosi szakon a 11. félévre előírt gyakorlatával a második tantárgyfelvétel alkalmával sem szerzi meg az előírt krediteket;</w:t>
      </w:r>
    </w:p>
    <w:p w14:paraId="53D30A71" w14:textId="77777777" w:rsidR="009C2E4C" w:rsidRPr="006B0485" w:rsidRDefault="009C2E4C" w:rsidP="00AB1979">
      <w:pPr>
        <w:numPr>
          <w:ilvl w:val="0"/>
          <w:numId w:val="41"/>
        </w:numPr>
        <w:tabs>
          <w:tab w:val="left" w:pos="567"/>
        </w:tabs>
        <w:overflowPunct w:val="0"/>
        <w:autoSpaceDE w:val="0"/>
        <w:autoSpaceDN w:val="0"/>
        <w:adjustRightInd w:val="0"/>
        <w:ind w:left="1418"/>
        <w:jc w:val="both"/>
        <w:textAlignment w:val="baseline"/>
      </w:pPr>
      <w:r w:rsidRPr="006B0485">
        <w:rPr>
          <w:iCs/>
        </w:rPr>
        <w:t>a</w:t>
      </w:r>
      <w:r w:rsidRPr="006B0485">
        <w:t xml:space="preserve"> biológus mesterszakon </w:t>
      </w:r>
      <w:r w:rsidRPr="006B0485">
        <w:rPr>
          <w:iCs/>
        </w:rPr>
        <w:t xml:space="preserve">(MSc) </w:t>
      </w:r>
      <w:r w:rsidRPr="006B0485">
        <w:t>nem szerzi meg két félév alatt a felvételi eljárás kreditelismerési folyamata során a biológia alapképzés tantárgyaiból előírt krediteket.</w:t>
      </w:r>
    </w:p>
    <w:p w14:paraId="6244687E" w14:textId="77777777" w:rsidR="009C2E4C" w:rsidRPr="006B0485" w:rsidRDefault="009C2E4C" w:rsidP="006B0485">
      <w:pPr>
        <w:tabs>
          <w:tab w:val="left" w:pos="567"/>
        </w:tabs>
        <w:autoSpaceDE w:val="0"/>
        <w:autoSpaceDN w:val="0"/>
        <w:ind w:left="1100"/>
        <w:jc w:val="both"/>
      </w:pPr>
    </w:p>
    <w:p w14:paraId="756982A3" w14:textId="77777777" w:rsidR="009C2E4C" w:rsidRPr="006B0485" w:rsidRDefault="009C2E4C" w:rsidP="00AB1979">
      <w:pPr>
        <w:pStyle w:val="Szvegtrzsbehzssal"/>
        <w:numPr>
          <w:ilvl w:val="0"/>
          <w:numId w:val="62"/>
        </w:numPr>
        <w:tabs>
          <w:tab w:val="left" w:pos="567"/>
        </w:tabs>
        <w:ind w:left="993"/>
      </w:pPr>
      <w:r w:rsidRPr="006B0485">
        <w:t>El kell bocsátani a hallgatót akkor is, ha újbóli (2.) tantárgyfelvétel alkalmával sem sikerült eredményes vizsgát tennie.</w:t>
      </w:r>
    </w:p>
    <w:p w14:paraId="6BC59163" w14:textId="77777777" w:rsidR="00FE7F63" w:rsidRPr="00E20F33" w:rsidRDefault="00FE7F63" w:rsidP="00814E86">
      <w:pPr>
        <w:ind w:left="1080" w:hanging="540"/>
        <w:jc w:val="both"/>
      </w:pPr>
    </w:p>
    <w:p w14:paraId="15676BA5" w14:textId="77777777" w:rsidR="00FE7F63" w:rsidRDefault="00750C20" w:rsidP="00AB1979">
      <w:pPr>
        <w:pStyle w:val="Listaszerbekezds"/>
        <w:numPr>
          <w:ilvl w:val="0"/>
          <w:numId w:val="63"/>
        </w:numPr>
        <w:ind w:left="567"/>
        <w:jc w:val="both"/>
      </w:pPr>
      <w:r w:rsidRPr="00E20F33">
        <w:t>2011. évi CCIV.</w:t>
      </w:r>
      <w:r w:rsidR="00B97371" w:rsidRPr="00E20F33">
        <w:t xml:space="preserve"> évi</w:t>
      </w:r>
      <w:r w:rsidRPr="00E20F33">
        <w:t xml:space="preserve"> törvény </w:t>
      </w:r>
      <w:r w:rsidR="009751C4" w:rsidRPr="00E20F33">
        <w:t xml:space="preserve">(Nftv.) </w:t>
      </w:r>
      <w:r w:rsidR="00FE7F63" w:rsidRPr="00E20F33">
        <w:t xml:space="preserve">alapján létesített </w:t>
      </w:r>
      <w:r w:rsidR="00BF2D4F" w:rsidRPr="00E20F33">
        <w:t>hallgatói jogviszony esetén az E</w:t>
      </w:r>
      <w:r w:rsidR="00FE7F63" w:rsidRPr="00E20F33">
        <w:t>gyetem egyoldalú nyilatkozattal megszünteti</w:t>
      </w:r>
      <w:r w:rsidR="007E6CD2" w:rsidRPr="00E20F33">
        <w:t xml:space="preserve"> </w:t>
      </w:r>
      <w:r w:rsidR="00FE7F63" w:rsidRPr="00E20F33">
        <w:t>annak hallgatónak a hallgatói jogviszonyát, akinek az azonos tanegységből tett sikertelen javító, és ismétlő javító vizsgáinak száma eléri az ötöt.</w:t>
      </w:r>
      <w:r w:rsidR="00092D46" w:rsidRPr="00E20F33">
        <w:t xml:space="preserve"> </w:t>
      </w:r>
    </w:p>
    <w:p w14:paraId="3B9942FA" w14:textId="77777777" w:rsidR="009D1F14" w:rsidRDefault="009D1F14" w:rsidP="009D1F14">
      <w:pPr>
        <w:pStyle w:val="Listaszerbekezds"/>
        <w:ind w:left="567"/>
        <w:jc w:val="both"/>
      </w:pPr>
    </w:p>
    <w:p w14:paraId="01AB46D8" w14:textId="77777777" w:rsidR="009C2E4C" w:rsidRDefault="009D1F14" w:rsidP="00AB1979">
      <w:pPr>
        <w:pStyle w:val="Listaszerbekezds"/>
        <w:numPr>
          <w:ilvl w:val="0"/>
          <w:numId w:val="63"/>
        </w:numPr>
        <w:ind w:left="567"/>
        <w:jc w:val="both"/>
      </w:pPr>
      <w:r>
        <w:t>A</w:t>
      </w:r>
      <w:r w:rsidR="009C2E4C" w:rsidRPr="006B0485">
        <w:t xml:space="preserve"> hallgató, a</w:t>
      </w:r>
      <w:r>
        <w:t>kinek hallgatói jogviszonya a 12</w:t>
      </w:r>
      <w:r w:rsidR="009C2E4C" w:rsidRPr="006B0485">
        <w:t>.§</w:t>
      </w:r>
      <w:r>
        <w:t xml:space="preserve"> (1), illetve 13.§</w:t>
      </w:r>
      <w:r w:rsidR="009C2E4C" w:rsidRPr="006B0485">
        <w:t xml:space="preserve"> bekezdésében foglalt feltételek teljesítésének elmulasztása miatt szűnt meg, tanulmányait ismételten csak újabb felvételi eljárás után folytathatja.</w:t>
      </w:r>
    </w:p>
    <w:p w14:paraId="0354EF80" w14:textId="77777777" w:rsidR="00613A8F" w:rsidRDefault="00613A8F" w:rsidP="00613A8F">
      <w:pPr>
        <w:pStyle w:val="Listaszerbekezds"/>
      </w:pPr>
    </w:p>
    <w:p w14:paraId="7FA8A1D2" w14:textId="1979D4F3" w:rsidR="00613A8F" w:rsidRPr="006B0485" w:rsidRDefault="00613A8F" w:rsidP="00AB1979">
      <w:pPr>
        <w:pStyle w:val="Listaszerbekezds"/>
        <w:numPr>
          <w:ilvl w:val="0"/>
          <w:numId w:val="63"/>
        </w:numPr>
        <w:ind w:left="567"/>
        <w:jc w:val="both"/>
      </w:pPr>
      <w:r w:rsidRPr="002C36D1">
        <w:t>Az intézetből elbocsátott, vagy fegyelmi vétség miatt kizárt hallgató a hallgatói jogviszony megszűnését követően méltánylást érdemlő esetben sem vehető vissza</w:t>
      </w:r>
      <w:r>
        <w:t>.</w:t>
      </w:r>
    </w:p>
    <w:p w14:paraId="22C96DAA" w14:textId="77777777" w:rsidR="009C2E4C" w:rsidRDefault="009C2E4C" w:rsidP="005B7278">
      <w:pPr>
        <w:ind w:left="540" w:hanging="540"/>
        <w:jc w:val="both"/>
      </w:pPr>
    </w:p>
    <w:p w14:paraId="2480D825" w14:textId="77777777" w:rsidR="006B0485" w:rsidRPr="00E20F33" w:rsidRDefault="006B0485" w:rsidP="009D1F14"/>
    <w:p w14:paraId="7DF0D58F" w14:textId="77777777" w:rsidR="005B7278" w:rsidRPr="006B0485" w:rsidRDefault="005B7278" w:rsidP="005B7278">
      <w:pPr>
        <w:jc w:val="center"/>
        <w:rPr>
          <w:b/>
        </w:rPr>
      </w:pPr>
      <w:r w:rsidRPr="006B0485">
        <w:rPr>
          <w:b/>
        </w:rPr>
        <w:t>A párhuzamos képzés</w:t>
      </w:r>
    </w:p>
    <w:p w14:paraId="1B3DD227" w14:textId="77777777" w:rsidR="00392C52" w:rsidRPr="00E20F33" w:rsidRDefault="00392C52" w:rsidP="005B7278">
      <w:pPr>
        <w:jc w:val="center"/>
      </w:pPr>
    </w:p>
    <w:p w14:paraId="2DB3D7BE" w14:textId="77777777" w:rsidR="005B7278" w:rsidRPr="00DB5334" w:rsidRDefault="005B7278" w:rsidP="00AB1979">
      <w:pPr>
        <w:pStyle w:val="Listaszerbekezds"/>
        <w:numPr>
          <w:ilvl w:val="0"/>
          <w:numId w:val="51"/>
        </w:numPr>
        <w:jc w:val="center"/>
        <w:rPr>
          <w:b/>
        </w:rPr>
      </w:pPr>
      <w:r w:rsidRPr="00DB5334">
        <w:rPr>
          <w:b/>
        </w:rPr>
        <w:t>§</w:t>
      </w:r>
    </w:p>
    <w:p w14:paraId="676868FD" w14:textId="77777777" w:rsidR="00E805D7" w:rsidRPr="00E20F33" w:rsidRDefault="00E805D7" w:rsidP="005B7278">
      <w:pPr>
        <w:jc w:val="center"/>
        <w:rPr>
          <w:b/>
        </w:rPr>
      </w:pPr>
    </w:p>
    <w:p w14:paraId="2B90B15D" w14:textId="77777777" w:rsidR="00392C52" w:rsidRDefault="00392C52" w:rsidP="00AB1979">
      <w:pPr>
        <w:pStyle w:val="Listaszerbekezds"/>
        <w:numPr>
          <w:ilvl w:val="0"/>
          <w:numId w:val="64"/>
        </w:numPr>
        <w:tabs>
          <w:tab w:val="left" w:pos="540"/>
        </w:tabs>
        <w:overflowPunct w:val="0"/>
        <w:adjustRightInd w:val="0"/>
        <w:jc w:val="both"/>
      </w:pPr>
      <w:r w:rsidRPr="00E20F33">
        <w:t>A párhuzamos képzésben résztvevő hallgató egy időben két felsőoktatási intézményben, karon/szakon folytathat tanulmányokat, és sikeres elvégzésük esetén külön-külön oklevelet kaphat. A párhuzamos képzésben való részvétel – amennyiben a hallgató az államilag támogatott képzési idejét fel</w:t>
      </w:r>
      <w:r w:rsidR="00ED570D" w:rsidRPr="00E20F33">
        <w:t>használta -</w:t>
      </w:r>
      <w:r w:rsidR="00092D46" w:rsidRPr="00E20F33">
        <w:t xml:space="preserve"> </w:t>
      </w:r>
      <w:r w:rsidRPr="00E20F33">
        <w:t>második, illetve további, és ennek megfelelően költségtérítéses</w:t>
      </w:r>
      <w:r w:rsidR="002809DC" w:rsidRPr="00E20F33">
        <w:t>/önköltséges</w:t>
      </w:r>
      <w:r w:rsidRPr="00E20F33">
        <w:t xml:space="preserve"> képzést jelent.</w:t>
      </w:r>
    </w:p>
    <w:p w14:paraId="68F11580" w14:textId="77777777" w:rsidR="00C21739" w:rsidRDefault="00C21739" w:rsidP="00392C52">
      <w:pPr>
        <w:tabs>
          <w:tab w:val="left" w:pos="540"/>
        </w:tabs>
        <w:overflowPunct w:val="0"/>
        <w:adjustRightInd w:val="0"/>
        <w:ind w:left="540" w:hanging="540"/>
        <w:jc w:val="both"/>
        <w:rPr>
          <w:b/>
          <w:i/>
        </w:rPr>
      </w:pPr>
    </w:p>
    <w:p w14:paraId="03D2ABBE" w14:textId="77777777" w:rsidR="00C21739" w:rsidRPr="008D1D8C" w:rsidRDefault="00C21739" w:rsidP="00392C52">
      <w:pPr>
        <w:tabs>
          <w:tab w:val="left" w:pos="540"/>
        </w:tabs>
        <w:overflowPunct w:val="0"/>
        <w:adjustRightInd w:val="0"/>
        <w:ind w:left="540" w:hanging="540"/>
        <w:jc w:val="both"/>
      </w:pPr>
      <w:r w:rsidRPr="006B0485">
        <w:rPr>
          <w:i/>
        </w:rPr>
        <w:tab/>
      </w:r>
      <w:r w:rsidRPr="006B0485">
        <w:t>Az állatorvosi szakon tanuló hallgató csak úgy vehet részt a gyakorlati féléve során párhuzamos képzésben, ha a másik felsőoktatási intézményben passzív félévet vesz igénybe a gyakorlati féléve során.</w:t>
      </w:r>
    </w:p>
    <w:p w14:paraId="44133C24" w14:textId="77777777" w:rsidR="00392C52" w:rsidRPr="00E20F33" w:rsidRDefault="00392C52" w:rsidP="00392C52">
      <w:pPr>
        <w:tabs>
          <w:tab w:val="left" w:pos="540"/>
        </w:tabs>
        <w:overflowPunct w:val="0"/>
        <w:adjustRightInd w:val="0"/>
        <w:ind w:left="540" w:hanging="540"/>
        <w:jc w:val="both"/>
      </w:pPr>
    </w:p>
    <w:p w14:paraId="30F6F9AF" w14:textId="77777777" w:rsidR="00392C52" w:rsidRPr="00E20F33" w:rsidRDefault="00392C52" w:rsidP="00AB1979">
      <w:pPr>
        <w:pStyle w:val="Listaszerbekezds"/>
        <w:numPr>
          <w:ilvl w:val="0"/>
          <w:numId w:val="64"/>
        </w:numPr>
        <w:tabs>
          <w:tab w:val="left" w:pos="540"/>
        </w:tabs>
        <w:overflowPunct w:val="0"/>
        <w:adjustRightInd w:val="0"/>
        <w:jc w:val="both"/>
      </w:pPr>
      <w:r w:rsidRPr="00E20F33">
        <w:t>A 2007/2008-as tanévben vagy azt követően tanulmányaikat első évfolyamo</w:t>
      </w:r>
      <w:r w:rsidR="00F32A39" w:rsidRPr="00E20F33">
        <w:t>n megkezdett hallgatók esetében, ha a hallgató az elsőként megkezdett képzésének legkésőbb harmadik félévében létesít további (párhuzamos) hallgatói jogviszonyt, a támogatási idő, illetve a költségtérítéses</w:t>
      </w:r>
      <w:r w:rsidR="00CA0DA8" w:rsidRPr="00E20F33">
        <w:t>/önköltséges</w:t>
      </w:r>
      <w:r w:rsidR="00F32A39" w:rsidRPr="00E20F33">
        <w:t xml:space="preserve"> képzéshez rendelkezésre álló idő számításakor az egy időben két felsőoktatási intézményben, karon/szakon folytatott tanulmányokat egy félévként kell nyilvántartani.</w:t>
      </w:r>
      <w:r w:rsidR="00035364">
        <w:t xml:space="preserve"> </w:t>
      </w:r>
      <w:r w:rsidR="00035364" w:rsidRPr="0062738B">
        <w:t>Jelen rendelkezés nem vonatkozik azokra a hallgatókra, akik tanulmányaikat első évfolyamon a 2012/2013</w:t>
      </w:r>
      <w:r w:rsidR="009E45FD" w:rsidRPr="0062738B">
        <w:t>.</w:t>
      </w:r>
      <w:r w:rsidR="00035364" w:rsidRPr="0062738B">
        <w:t xml:space="preserve"> tanév I. félévétől kezdték meg.</w:t>
      </w:r>
    </w:p>
    <w:p w14:paraId="0DD588CB" w14:textId="77777777" w:rsidR="00322D2F" w:rsidRPr="00E20F33" w:rsidRDefault="00322D2F" w:rsidP="00392C52">
      <w:pPr>
        <w:tabs>
          <w:tab w:val="left" w:pos="540"/>
        </w:tabs>
        <w:overflowPunct w:val="0"/>
        <w:adjustRightInd w:val="0"/>
        <w:ind w:left="540" w:hanging="540"/>
        <w:jc w:val="both"/>
      </w:pPr>
    </w:p>
    <w:p w14:paraId="53ED7B88" w14:textId="24016C90" w:rsidR="00322D2F" w:rsidRPr="009D1F14" w:rsidRDefault="00322D2F" w:rsidP="00AB1979">
      <w:pPr>
        <w:pStyle w:val="Listaszerbekezds"/>
        <w:numPr>
          <w:ilvl w:val="0"/>
          <w:numId w:val="64"/>
        </w:numPr>
        <w:tabs>
          <w:tab w:val="left" w:pos="540"/>
        </w:tabs>
        <w:overflowPunct w:val="0"/>
        <w:adjustRightInd w:val="0"/>
        <w:jc w:val="both"/>
        <w:rPr>
          <w:spacing w:val="-4"/>
        </w:rPr>
      </w:pPr>
      <w:r w:rsidRPr="00E20F33">
        <w:t>Párhuzamos képzésben, ugyanazon a képzési szinten mindkét szakon részt vehet a hallgató államilag támogatott</w:t>
      </w:r>
      <w:r w:rsidR="00695875" w:rsidRPr="00E20F33">
        <w:t>/</w:t>
      </w:r>
      <w:r w:rsidR="00695875" w:rsidRPr="00613A8F">
        <w:t>állami (rész)ösztöndíjas</w:t>
      </w:r>
      <w:r w:rsidRPr="00613A8F">
        <w:t xml:space="preserve"> képzésben. Ha azonban a hallgató államilag támogatott</w:t>
      </w:r>
      <w:r w:rsidR="00402BEA" w:rsidRPr="00613A8F">
        <w:t>/állami (rész)ösztöndíjas</w:t>
      </w:r>
      <w:r w:rsidR="00402BEA" w:rsidRPr="00613A8F">
        <w:rPr>
          <w:color w:val="FF0000"/>
        </w:rPr>
        <w:t xml:space="preserve"> </w:t>
      </w:r>
      <w:r w:rsidRPr="00613A8F">
        <w:rPr>
          <w:color w:val="FF0000"/>
        </w:rPr>
        <w:t xml:space="preserve"> </w:t>
      </w:r>
      <w:r w:rsidRPr="00613A8F">
        <w:t xml:space="preserve">képzésben az adott képzési ciklusban végbizonyítványt szerzett, </w:t>
      </w:r>
      <w:r w:rsidR="00D8237A" w:rsidRPr="00613A8F">
        <w:rPr>
          <w:rFonts w:ascii="Times" w:hAnsi="Times" w:cs="Times"/>
        </w:rPr>
        <w:t xml:space="preserve">ugyanazon képzési ciklusba tartozó </w:t>
      </w:r>
      <w:r w:rsidR="004B1395" w:rsidRPr="00613A8F">
        <w:rPr>
          <w:rFonts w:ascii="Times" w:hAnsi="Times" w:cs="Times"/>
        </w:rPr>
        <w:t xml:space="preserve">további (párhuzamos) </w:t>
      </w:r>
      <w:r w:rsidR="004B1395" w:rsidRPr="00613A8F">
        <w:rPr>
          <w:rFonts w:ascii="Times" w:hAnsi="Times" w:cs="Times"/>
        </w:rPr>
        <w:lastRenderedPageBreak/>
        <w:t>képzés folytatása esetén a támogatási időből félévente a párhuzamosan folytatott állami (rész)ösztöndíjjal támogatott képzések számának megfelelő</w:t>
      </w:r>
      <w:r w:rsidR="004B1395" w:rsidRPr="009D1F14">
        <w:rPr>
          <w:rFonts w:ascii="Times" w:hAnsi="Times" w:cs="Times"/>
        </w:rPr>
        <w:t xml:space="preserve"> számú félévet le kell vonni.</w:t>
      </w:r>
      <w:r w:rsidR="00A64857" w:rsidRPr="009D1F14">
        <w:rPr>
          <w:rFonts w:ascii="Times" w:hAnsi="Times" w:cs="Times"/>
        </w:rPr>
        <w:t xml:space="preserve"> Azaz az elhasznált államilag támogatott</w:t>
      </w:r>
      <w:r w:rsidR="00501C33" w:rsidRPr="009D1F14">
        <w:rPr>
          <w:rFonts w:ascii="Times" w:hAnsi="Times" w:cs="Times"/>
        </w:rPr>
        <w:t>/állami (rész)ösztöndíjas</w:t>
      </w:r>
      <w:r w:rsidR="00A64857" w:rsidRPr="009D1F14">
        <w:rPr>
          <w:rFonts w:ascii="Times" w:hAnsi="Times" w:cs="Times"/>
        </w:rPr>
        <w:t xml:space="preserve"> félévek párhuzamos képzésben összeadódnak.</w:t>
      </w:r>
    </w:p>
    <w:p w14:paraId="58A8FB8D" w14:textId="77777777" w:rsidR="00392C52" w:rsidRPr="00E20F33" w:rsidRDefault="00392C52" w:rsidP="00392C52">
      <w:pPr>
        <w:overflowPunct w:val="0"/>
        <w:adjustRightInd w:val="0"/>
        <w:jc w:val="both"/>
        <w:rPr>
          <w:spacing w:val="-4"/>
        </w:rPr>
      </w:pPr>
      <w:r w:rsidRPr="00E20F33">
        <w:rPr>
          <w:b/>
          <w:bCs/>
          <w:i/>
          <w:iCs/>
        </w:rPr>
        <w:t> </w:t>
      </w:r>
    </w:p>
    <w:p w14:paraId="65C746AF" w14:textId="77777777" w:rsidR="00964DB8" w:rsidRPr="009D1F14" w:rsidRDefault="006F347D" w:rsidP="00AB1979">
      <w:pPr>
        <w:pStyle w:val="Listaszerbekezds"/>
        <w:numPr>
          <w:ilvl w:val="0"/>
          <w:numId w:val="64"/>
        </w:numPr>
        <w:tabs>
          <w:tab w:val="left" w:pos="900"/>
        </w:tabs>
        <w:overflowPunct w:val="0"/>
        <w:adjustRightInd w:val="0"/>
        <w:jc w:val="both"/>
        <w:rPr>
          <w:spacing w:val="-4"/>
        </w:rPr>
      </w:pPr>
      <w:r w:rsidRPr="009D1F14">
        <w:rPr>
          <w:spacing w:val="-4"/>
        </w:rPr>
        <w:t>Párhuzamos hallgatói jogviszony létesítése csak újabb felvételi eljárásban, sikeres felvétel után lehetséges</w:t>
      </w:r>
      <w:r w:rsidR="006E366D" w:rsidRPr="009D1F14">
        <w:rPr>
          <w:spacing w:val="-4"/>
        </w:rPr>
        <w:t>.</w:t>
      </w:r>
      <w:r w:rsidR="00A82ACC" w:rsidRPr="009D1F14">
        <w:rPr>
          <w:spacing w:val="-4"/>
        </w:rPr>
        <w:t xml:space="preserve">  </w:t>
      </w:r>
    </w:p>
    <w:p w14:paraId="28EF8815" w14:textId="77777777" w:rsidR="00964DB8" w:rsidRPr="0040149E" w:rsidRDefault="00964DB8" w:rsidP="00C170B7">
      <w:pPr>
        <w:tabs>
          <w:tab w:val="left" w:pos="900"/>
        </w:tabs>
        <w:overflowPunct w:val="0"/>
        <w:adjustRightInd w:val="0"/>
        <w:jc w:val="both"/>
        <w:rPr>
          <w:spacing w:val="-4"/>
        </w:rPr>
      </w:pPr>
    </w:p>
    <w:p w14:paraId="084465AC" w14:textId="77777777" w:rsidR="00964DB8" w:rsidRPr="009D1F14" w:rsidRDefault="00964DB8" w:rsidP="00AB1979">
      <w:pPr>
        <w:pStyle w:val="Listaszerbekezds"/>
        <w:numPr>
          <w:ilvl w:val="0"/>
          <w:numId w:val="64"/>
        </w:numPr>
        <w:tabs>
          <w:tab w:val="left" w:pos="900"/>
        </w:tabs>
        <w:overflowPunct w:val="0"/>
        <w:adjustRightInd w:val="0"/>
        <w:jc w:val="both"/>
        <w:rPr>
          <w:spacing w:val="-4"/>
        </w:rPr>
      </w:pPr>
      <w:r w:rsidRPr="009D1F14">
        <w:rPr>
          <w:spacing w:val="-4"/>
        </w:rPr>
        <w:t>A hallgató a más felsőoktatási intézménnyel már fennálló hallgatói jogviszonyát, továbbá a már felhasznált támogatott féléveinek számát a beiratkozás alkalmával köteles bejelenteni.</w:t>
      </w:r>
    </w:p>
    <w:p w14:paraId="42FD3B5F" w14:textId="77777777" w:rsidR="006F347D" w:rsidRPr="00E20F33" w:rsidRDefault="006F347D" w:rsidP="00392C52">
      <w:pPr>
        <w:numPr>
          <w:ilvl w:val="12"/>
          <w:numId w:val="0"/>
        </w:numPr>
        <w:tabs>
          <w:tab w:val="left" w:pos="900"/>
        </w:tabs>
        <w:overflowPunct w:val="0"/>
        <w:adjustRightInd w:val="0"/>
        <w:ind w:left="900" w:hanging="360"/>
        <w:jc w:val="both"/>
        <w:rPr>
          <w:spacing w:val="-4"/>
        </w:rPr>
      </w:pPr>
    </w:p>
    <w:p w14:paraId="07DB74B8" w14:textId="77777777" w:rsidR="00392C52" w:rsidRPr="00E20F33" w:rsidRDefault="00392C52" w:rsidP="00392C52">
      <w:pPr>
        <w:overflowPunct w:val="0"/>
        <w:adjustRightInd w:val="0"/>
        <w:jc w:val="both"/>
        <w:rPr>
          <w:spacing w:val="-4"/>
        </w:rPr>
      </w:pPr>
    </w:p>
    <w:p w14:paraId="09197C15" w14:textId="77777777" w:rsidR="00392C52" w:rsidRPr="009D1F14" w:rsidRDefault="00392C52" w:rsidP="00AB1979">
      <w:pPr>
        <w:pStyle w:val="Listaszerbekezds"/>
        <w:numPr>
          <w:ilvl w:val="0"/>
          <w:numId w:val="64"/>
        </w:numPr>
        <w:tabs>
          <w:tab w:val="left" w:pos="540"/>
        </w:tabs>
        <w:overflowPunct w:val="0"/>
        <w:adjustRightInd w:val="0"/>
        <w:jc w:val="both"/>
        <w:rPr>
          <w:spacing w:val="-4"/>
        </w:rPr>
      </w:pPr>
      <w:r w:rsidRPr="00E20F33">
        <w:t xml:space="preserve">A párhuzamos képzésre felvett hallgató anyaintézményének azt kell tekinteni, ahol jogosult a hallgatói juttatásokra. </w:t>
      </w:r>
    </w:p>
    <w:p w14:paraId="31B9DED0" w14:textId="77777777" w:rsidR="00392C52" w:rsidRPr="00E20F33" w:rsidRDefault="00392C52" w:rsidP="00392C52">
      <w:pPr>
        <w:overflowPunct w:val="0"/>
        <w:adjustRightInd w:val="0"/>
        <w:jc w:val="both"/>
      </w:pPr>
    </w:p>
    <w:p w14:paraId="42A59958" w14:textId="77777777" w:rsidR="00392C52" w:rsidRPr="00E20F33" w:rsidRDefault="00392C52" w:rsidP="00AB1979">
      <w:pPr>
        <w:pStyle w:val="Szvegtrzs"/>
        <w:numPr>
          <w:ilvl w:val="0"/>
          <w:numId w:val="64"/>
        </w:numPr>
        <w:tabs>
          <w:tab w:val="left" w:pos="540"/>
        </w:tabs>
      </w:pPr>
      <w:r w:rsidRPr="00E20F33">
        <w:t>A párhuzamos képzésben részt</w:t>
      </w:r>
      <w:r w:rsidR="008733C6" w:rsidRPr="00E20F33">
        <w:t xml:space="preserve"> </w:t>
      </w:r>
      <w:r w:rsidRPr="00E20F33">
        <w:t xml:space="preserve">vevő hallgatónak </w:t>
      </w:r>
      <w:r w:rsidR="00C80288" w:rsidRPr="00E20F33">
        <w:t>–</w:t>
      </w:r>
      <w:r w:rsidRPr="00E20F33">
        <w:t xml:space="preserve"> az egyéni tanulmányi időbeosztás engedélyezett keretei között </w:t>
      </w:r>
      <w:r w:rsidR="00C80288" w:rsidRPr="00E20F33">
        <w:t>–</w:t>
      </w:r>
      <w:r w:rsidRPr="00E20F33">
        <w:t xml:space="preserve"> teljesítenie kell minden követelményt, továbbá vonatkoznak rá a tanulmányi és vizsgaszabályzat és más, a hallgatókra vonatkozó egyetemi szabályzatok rendelkezései is.</w:t>
      </w:r>
    </w:p>
    <w:p w14:paraId="65F89F41" w14:textId="77777777" w:rsidR="000A7D9A" w:rsidRPr="00E20F33" w:rsidRDefault="000A7D9A" w:rsidP="00D22C7C">
      <w:pPr>
        <w:rPr>
          <w:b/>
        </w:rPr>
      </w:pPr>
    </w:p>
    <w:p w14:paraId="0E027C19" w14:textId="77777777" w:rsidR="000A7D9A" w:rsidRPr="00E20F33" w:rsidRDefault="000A7D9A" w:rsidP="005B7278">
      <w:pPr>
        <w:jc w:val="center"/>
        <w:rPr>
          <w:b/>
        </w:rPr>
      </w:pPr>
    </w:p>
    <w:p w14:paraId="105F8BC0" w14:textId="66FE9DD0" w:rsidR="00A82ACC" w:rsidRDefault="00613A8F" w:rsidP="005B7278">
      <w:pPr>
        <w:jc w:val="center"/>
        <w:rPr>
          <w:b/>
        </w:rPr>
      </w:pPr>
      <w:r>
        <w:rPr>
          <w:b/>
        </w:rPr>
        <w:t xml:space="preserve">                  </w:t>
      </w:r>
      <w:r w:rsidR="00A82ACC">
        <w:rPr>
          <w:b/>
        </w:rPr>
        <w:t xml:space="preserve">                                   </w:t>
      </w:r>
    </w:p>
    <w:p w14:paraId="3C80EEDC" w14:textId="77777777" w:rsidR="00081A46" w:rsidRPr="00416710" w:rsidRDefault="00081A46" w:rsidP="005B7278">
      <w:pPr>
        <w:jc w:val="center"/>
        <w:rPr>
          <w:b/>
        </w:rPr>
      </w:pPr>
      <w:r w:rsidRPr="00416710">
        <w:rPr>
          <w:b/>
        </w:rPr>
        <w:t>Vendéghallgatói jogviszony</w:t>
      </w:r>
    </w:p>
    <w:p w14:paraId="39584AE9" w14:textId="77777777" w:rsidR="00081A46" w:rsidRPr="00E20F33" w:rsidRDefault="00081A46" w:rsidP="005B7278">
      <w:pPr>
        <w:jc w:val="center"/>
      </w:pPr>
    </w:p>
    <w:p w14:paraId="0B3E9015" w14:textId="77777777" w:rsidR="00081A46" w:rsidRPr="00DB5334" w:rsidRDefault="00081A46" w:rsidP="00AB1979">
      <w:pPr>
        <w:pStyle w:val="Listaszerbekezds"/>
        <w:numPr>
          <w:ilvl w:val="0"/>
          <w:numId w:val="51"/>
        </w:numPr>
        <w:jc w:val="center"/>
        <w:rPr>
          <w:b/>
        </w:rPr>
      </w:pPr>
      <w:r w:rsidRPr="00DB5334">
        <w:rPr>
          <w:b/>
        </w:rPr>
        <w:t>§</w:t>
      </w:r>
    </w:p>
    <w:p w14:paraId="7A2A3B62" w14:textId="77777777" w:rsidR="008733C6" w:rsidRPr="00E20F33" w:rsidRDefault="008733C6" w:rsidP="005B7278">
      <w:pPr>
        <w:jc w:val="center"/>
        <w:rPr>
          <w:b/>
        </w:rPr>
      </w:pPr>
    </w:p>
    <w:p w14:paraId="413522ED" w14:textId="77777777" w:rsidR="008733C6" w:rsidRPr="00E20F33" w:rsidRDefault="008733C6" w:rsidP="00AB1979">
      <w:pPr>
        <w:pStyle w:val="Listaszerbekezds"/>
        <w:numPr>
          <w:ilvl w:val="0"/>
          <w:numId w:val="65"/>
        </w:numPr>
        <w:tabs>
          <w:tab w:val="left" w:pos="540"/>
        </w:tabs>
        <w:jc w:val="both"/>
      </w:pPr>
      <w:r w:rsidRPr="00E20F33">
        <w:t>A vendéghallgatói jogviszony keretében a hallgató más felsőoktatási intézményben – amellyel hallgatói jogviszonyban nem áll – tanulmányaihoz kapcsolódó résztanulmányokat folytat.</w:t>
      </w:r>
    </w:p>
    <w:p w14:paraId="2E89AF8C" w14:textId="77777777" w:rsidR="008733C6" w:rsidRPr="00E20F33" w:rsidRDefault="008733C6" w:rsidP="008733C6">
      <w:pPr>
        <w:numPr>
          <w:ilvl w:val="12"/>
          <w:numId w:val="0"/>
        </w:numPr>
        <w:ind w:left="340" w:hanging="340"/>
        <w:jc w:val="both"/>
      </w:pPr>
    </w:p>
    <w:p w14:paraId="73205257" w14:textId="77777777" w:rsidR="00C21739" w:rsidRDefault="008733C6" w:rsidP="00AB1979">
      <w:pPr>
        <w:pStyle w:val="Listaszerbekezds"/>
        <w:numPr>
          <w:ilvl w:val="0"/>
          <w:numId w:val="65"/>
        </w:numPr>
        <w:tabs>
          <w:tab w:val="left" w:pos="540"/>
        </w:tabs>
        <w:jc w:val="both"/>
      </w:pPr>
      <w:r w:rsidRPr="00E20F33">
        <w:t xml:space="preserve">Vendéghallgatói jogviszony akkor létesíthető, ha </w:t>
      </w:r>
      <w:r w:rsidRPr="001D74D6">
        <w:t>ahhoz az Egyetem</w:t>
      </w:r>
      <w:r w:rsidR="008662CD">
        <w:t xml:space="preserve"> </w:t>
      </w:r>
      <w:r w:rsidR="00501C33" w:rsidRPr="001D74D6">
        <w:t xml:space="preserve">oktatási </w:t>
      </w:r>
      <w:r w:rsidR="00EC0956">
        <w:t>rektor</w:t>
      </w:r>
      <w:r w:rsidR="00501C33" w:rsidRPr="001D74D6">
        <w:t>helyettese</w:t>
      </w:r>
      <w:r w:rsidRPr="001D74D6">
        <w:t xml:space="preserve"> hozzájárul. A hozzájárulást az Egyetem akkor tagadhatja meg, ha a vendéghallgatói jogvis</w:t>
      </w:r>
      <w:r w:rsidR="00695875" w:rsidRPr="001D74D6">
        <w:t xml:space="preserve">zony keretében szerzett </w:t>
      </w:r>
      <w:r w:rsidR="00063C52" w:rsidRPr="001D74D6">
        <w:t>kreditek</w:t>
      </w:r>
      <w:r w:rsidR="00695875" w:rsidRPr="001D74D6">
        <w:t xml:space="preserve"> </w:t>
      </w:r>
      <w:r w:rsidRPr="001D74D6">
        <w:t xml:space="preserve">nem </w:t>
      </w:r>
      <w:r w:rsidR="00063C52" w:rsidRPr="001D74D6">
        <w:t xml:space="preserve">számíthatók be </w:t>
      </w:r>
      <w:r w:rsidRPr="001D74D6">
        <w:t>a</w:t>
      </w:r>
      <w:r w:rsidRPr="00E20F33">
        <w:t xml:space="preserve"> hallgató tanulmányaiba.</w:t>
      </w:r>
    </w:p>
    <w:p w14:paraId="3A03D48F" w14:textId="77777777" w:rsidR="009D1F14" w:rsidRDefault="009D1F14" w:rsidP="009D1F14">
      <w:pPr>
        <w:pStyle w:val="Listaszerbekezds"/>
      </w:pPr>
    </w:p>
    <w:p w14:paraId="3FFE3CA7" w14:textId="77777777" w:rsidR="00C21739" w:rsidRPr="009D1F14" w:rsidRDefault="00C21739" w:rsidP="00AB1979">
      <w:pPr>
        <w:pStyle w:val="Listaszerbekezds"/>
        <w:numPr>
          <w:ilvl w:val="0"/>
          <w:numId w:val="65"/>
        </w:numPr>
        <w:tabs>
          <w:tab w:val="left" w:pos="540"/>
        </w:tabs>
        <w:jc w:val="both"/>
      </w:pPr>
      <w:r w:rsidRPr="009D1F14">
        <w:rPr>
          <w:iCs/>
        </w:rPr>
        <w:t>A</w:t>
      </w:r>
      <w:r w:rsidR="00964A82" w:rsidRPr="009D1F14">
        <w:rPr>
          <w:iCs/>
        </w:rPr>
        <w:t xml:space="preserve"> </w:t>
      </w:r>
      <w:r w:rsidRPr="009D1F14">
        <w:rPr>
          <w:iCs/>
        </w:rPr>
        <w:t xml:space="preserve">hallgató a tantervben kötelezően előírt tantárgyak mellett felveheti más szak, kar, felsőoktatási intézmény tantárgyait is, és vizsgát tehet azokból, feltéve, hogy azt engedélyezi a fogadó intézmény. Az ilyen – áthallgatás alapján tett vizsga – nem számít be a hallgató átlageredményébe, kivéve, ha − a mintatantervben szereplő tantárgy tantárgyfelelős oktatója javaslatára − az </w:t>
      </w:r>
      <w:r w:rsidR="0026008A" w:rsidRPr="009D1F14">
        <w:rPr>
          <w:iCs/>
        </w:rPr>
        <w:t>OB</w:t>
      </w:r>
      <w:r w:rsidRPr="009D1F14">
        <w:rPr>
          <w:iCs/>
        </w:rPr>
        <w:t xml:space="preserve"> akkreditálja azt a vizsgát helyettesítő tantárgyból tett vizsgaként.</w:t>
      </w:r>
    </w:p>
    <w:p w14:paraId="1769B02E" w14:textId="77777777" w:rsidR="009D1F14" w:rsidRDefault="009D1F14" w:rsidP="009D1F14">
      <w:pPr>
        <w:pStyle w:val="Listaszerbekezds"/>
      </w:pPr>
    </w:p>
    <w:p w14:paraId="4C98A290" w14:textId="77777777" w:rsidR="002A5A55" w:rsidRDefault="008733C6" w:rsidP="00AB1979">
      <w:pPr>
        <w:pStyle w:val="Listaszerbekezds"/>
        <w:numPr>
          <w:ilvl w:val="0"/>
          <w:numId w:val="65"/>
        </w:numPr>
        <w:tabs>
          <w:tab w:val="left" w:pos="540"/>
        </w:tabs>
        <w:jc w:val="both"/>
      </w:pPr>
      <w:r w:rsidRPr="00E20F33">
        <w:t xml:space="preserve">Az Egyetem hallgatója </w:t>
      </w:r>
      <w:r w:rsidR="002A5A55" w:rsidRPr="00E20F33">
        <w:t>által vendéghallgatói jogviszony keretében teljesített tárgyak beszámításáról a</w:t>
      </w:r>
      <w:r w:rsidR="00EC0956">
        <w:t xml:space="preserve">z </w:t>
      </w:r>
      <w:r w:rsidR="0026008A">
        <w:t>OB</w:t>
      </w:r>
      <w:r w:rsidR="002A5A55" w:rsidRPr="00E20F33">
        <w:t xml:space="preserve"> határoz. A tárgybeszámítás módjáról jelen Szabályzat </w:t>
      </w:r>
      <w:r w:rsidR="00C50A37" w:rsidRPr="00E20F33">
        <w:t>2</w:t>
      </w:r>
      <w:r w:rsidR="00C677EF">
        <w:t>4</w:t>
      </w:r>
      <w:r w:rsidR="002A5A55" w:rsidRPr="00E20F33">
        <w:t>. §-a rendelkezik.</w:t>
      </w:r>
    </w:p>
    <w:p w14:paraId="16A13D97" w14:textId="77777777" w:rsidR="009D1F14" w:rsidRDefault="009D1F14" w:rsidP="009D1F14">
      <w:pPr>
        <w:pStyle w:val="Listaszerbekezds"/>
      </w:pPr>
    </w:p>
    <w:p w14:paraId="42C48413" w14:textId="77777777" w:rsidR="00602ED9" w:rsidRDefault="009D1F14" w:rsidP="00AB1979">
      <w:pPr>
        <w:pStyle w:val="Listaszerbekezds"/>
        <w:numPr>
          <w:ilvl w:val="0"/>
          <w:numId w:val="65"/>
        </w:numPr>
        <w:tabs>
          <w:tab w:val="left" w:pos="540"/>
        </w:tabs>
        <w:jc w:val="both"/>
      </w:pPr>
      <w:r>
        <w:t xml:space="preserve">Az </w:t>
      </w:r>
      <w:r w:rsidR="0026008A">
        <w:t>OB</w:t>
      </w:r>
      <w:r w:rsidR="002A5A55" w:rsidRPr="00E20F33">
        <w:t xml:space="preserve"> által befogadott</w:t>
      </w:r>
      <w:r w:rsidR="0077033D" w:rsidRPr="00E20F33">
        <w:t xml:space="preserve"> és sikeresen </w:t>
      </w:r>
      <w:r w:rsidR="00602ED9" w:rsidRPr="00E20F33">
        <w:t>teljesített tantárgyak a leckekönyvbe</w:t>
      </w:r>
      <w:r>
        <w:t xml:space="preserve"> </w:t>
      </w:r>
      <w:r w:rsidR="0077033D" w:rsidRPr="00E20F33">
        <w:t>/</w:t>
      </w:r>
      <w:r>
        <w:t xml:space="preserve"> </w:t>
      </w:r>
      <w:r w:rsidR="00F8249F">
        <w:t>NEPTUN</w:t>
      </w:r>
      <w:r w:rsidR="0077033D" w:rsidRPr="00E20F33">
        <w:t>ba</w:t>
      </w:r>
      <w:r w:rsidR="00602ED9" w:rsidRPr="00E20F33">
        <w:t xml:space="preserve"> bevezetésre kerülnek. A kredit értéket - egyéb rendelkezés hiányában - az illetékes tantárgyfelelős oktató véleményének figyelembevételével a</w:t>
      </w:r>
      <w:r w:rsidR="00EC0956">
        <w:t xml:space="preserve">z </w:t>
      </w:r>
      <w:r w:rsidR="0026008A">
        <w:t>OB</w:t>
      </w:r>
      <w:r w:rsidR="00602ED9" w:rsidRPr="00E20F33">
        <w:t xml:space="preserve"> állapítja meg.</w:t>
      </w:r>
    </w:p>
    <w:p w14:paraId="080BABEA" w14:textId="77777777" w:rsidR="009D1F14" w:rsidRDefault="009D1F14" w:rsidP="009D1F14">
      <w:pPr>
        <w:pStyle w:val="Listaszerbekezds"/>
      </w:pPr>
    </w:p>
    <w:p w14:paraId="42CEEFC6" w14:textId="77777777" w:rsidR="000A7D9A" w:rsidRPr="00E20F33" w:rsidRDefault="008733C6" w:rsidP="00AB1979">
      <w:pPr>
        <w:pStyle w:val="Listaszerbekezds"/>
        <w:numPr>
          <w:ilvl w:val="0"/>
          <w:numId w:val="65"/>
        </w:numPr>
        <w:tabs>
          <w:tab w:val="left" w:pos="540"/>
        </w:tabs>
        <w:jc w:val="both"/>
      </w:pPr>
      <w:r w:rsidRPr="00E20F33">
        <w:t>Más egyetemek (főiskolák) hallgatói az Egyetemen megtartott bármely tanrendi elfoglaltságon - a tantárgy felelős oktatójának történő mérlegelését követően - részt vehetnek, feltéve, hogy a részvételt objektív körülmények (pl. laboratóriumi férőhely hiánya) nem akadályozzák</w:t>
      </w:r>
      <w:r w:rsidR="001F5910" w:rsidRPr="00E20F33">
        <w:t>.</w:t>
      </w:r>
    </w:p>
    <w:p w14:paraId="17D14883" w14:textId="77777777" w:rsidR="00415974" w:rsidRPr="00E20F33" w:rsidRDefault="00415974" w:rsidP="00415974"/>
    <w:p w14:paraId="52D78B4D" w14:textId="77777777" w:rsidR="000A7D9A" w:rsidRPr="00E20F33" w:rsidRDefault="000A7D9A" w:rsidP="008733C6">
      <w:pPr>
        <w:jc w:val="both"/>
      </w:pPr>
    </w:p>
    <w:p w14:paraId="3207EE47" w14:textId="77777777" w:rsidR="008733C6" w:rsidRPr="00DB5334" w:rsidRDefault="008733C6" w:rsidP="00AB1979">
      <w:pPr>
        <w:pStyle w:val="Listaszerbekezds"/>
        <w:numPr>
          <w:ilvl w:val="0"/>
          <w:numId w:val="51"/>
        </w:numPr>
        <w:jc w:val="center"/>
        <w:rPr>
          <w:b/>
          <w:bCs/>
        </w:rPr>
      </w:pPr>
      <w:r w:rsidRPr="00DB5334">
        <w:rPr>
          <w:b/>
          <w:bCs/>
        </w:rPr>
        <w:t>§</w:t>
      </w:r>
    </w:p>
    <w:p w14:paraId="754CE372" w14:textId="77777777" w:rsidR="008733C6" w:rsidRPr="00E20F33" w:rsidRDefault="008733C6" w:rsidP="008733C6">
      <w:pPr>
        <w:jc w:val="both"/>
      </w:pPr>
    </w:p>
    <w:p w14:paraId="21BE7B76" w14:textId="77777777" w:rsidR="008733C6" w:rsidRDefault="008733C6" w:rsidP="00AB1979">
      <w:pPr>
        <w:numPr>
          <w:ilvl w:val="0"/>
          <w:numId w:val="10"/>
        </w:numPr>
        <w:tabs>
          <w:tab w:val="left" w:pos="709"/>
        </w:tabs>
        <w:ind w:left="567" w:hanging="540"/>
        <w:jc w:val="both"/>
      </w:pPr>
      <w:r w:rsidRPr="00031B65">
        <w:t>A külföldi részképzés az áthallgatás különleges esete. Ennek keretében az egyetem hallgatója legalább három hónapig külföldi felsőoktatási intézményben folytat tanulmányokat.</w:t>
      </w:r>
    </w:p>
    <w:p w14:paraId="239318D6" w14:textId="77777777" w:rsidR="00C21739" w:rsidRDefault="00C21739" w:rsidP="009D1F14">
      <w:pPr>
        <w:tabs>
          <w:tab w:val="left" w:pos="540"/>
          <w:tab w:val="left" w:pos="709"/>
        </w:tabs>
        <w:ind w:left="567" w:hanging="540"/>
        <w:jc w:val="both"/>
      </w:pPr>
    </w:p>
    <w:p w14:paraId="5D2CA1B5" w14:textId="77777777" w:rsidR="00D3466E" w:rsidRDefault="00EC0956" w:rsidP="00AB1979">
      <w:pPr>
        <w:pStyle w:val="Listaszerbekezds"/>
        <w:numPr>
          <w:ilvl w:val="0"/>
          <w:numId w:val="10"/>
        </w:numPr>
        <w:tabs>
          <w:tab w:val="left" w:pos="540"/>
          <w:tab w:val="left" w:pos="709"/>
        </w:tabs>
        <w:ind w:left="567" w:hanging="540"/>
        <w:jc w:val="both"/>
      </w:pPr>
      <w:r>
        <w:t xml:space="preserve">A </w:t>
      </w:r>
      <w:r w:rsidR="00C21739" w:rsidRPr="006B0485">
        <w:t xml:space="preserve">külföldi részképzésben való részvételt − az előre benyújtott oktatási terv alapján, a személyes meghallgatást követően − az oktatási </w:t>
      </w:r>
      <w:r>
        <w:t>rektor</w:t>
      </w:r>
      <w:r w:rsidR="00C21739" w:rsidRPr="006B0485">
        <w:t xml:space="preserve">helyettes engedélyezi a hallgató számára. A hallgatóval a nemzetközi kapcsolatokért felelős </w:t>
      </w:r>
      <w:r>
        <w:t>rektor</w:t>
      </w:r>
      <w:r w:rsidR="00C21739" w:rsidRPr="006B0485">
        <w:t>helyettes köti meg a tanulmányi szerződést.</w:t>
      </w:r>
    </w:p>
    <w:p w14:paraId="14448009" w14:textId="77777777" w:rsidR="00C21739" w:rsidRPr="006B0485" w:rsidRDefault="00C21739" w:rsidP="009D1F14">
      <w:pPr>
        <w:tabs>
          <w:tab w:val="left" w:pos="540"/>
          <w:tab w:val="left" w:pos="709"/>
        </w:tabs>
        <w:ind w:left="567" w:hanging="540"/>
        <w:jc w:val="both"/>
      </w:pPr>
    </w:p>
    <w:p w14:paraId="22F0A699" w14:textId="77777777" w:rsidR="00D3466E" w:rsidRDefault="00C21739" w:rsidP="00AB1979">
      <w:pPr>
        <w:pStyle w:val="Listaszerbekezds"/>
        <w:numPr>
          <w:ilvl w:val="0"/>
          <w:numId w:val="10"/>
        </w:numPr>
        <w:tabs>
          <w:tab w:val="left" w:pos="540"/>
          <w:tab w:val="left" w:pos="709"/>
        </w:tabs>
        <w:ind w:left="567" w:hanging="540"/>
        <w:jc w:val="both"/>
      </w:pPr>
      <w:r w:rsidRPr="006B0485">
        <w:t xml:space="preserve">Amennyiben a hallgató − gyakorlati képzés céljából − két egymást követő, aktív félévét tölti külföldi részképzésben, úgy rá nem vonatkozik az a rendelkezés, mely szerint két egymást követő aktív félév után </w:t>
      </w:r>
      <w:r w:rsidR="00EC0956">
        <w:t>18</w:t>
      </w:r>
      <w:r w:rsidRPr="006B0485">
        <w:t xml:space="preserve"> kreditet kell teljesítenie.</w:t>
      </w:r>
    </w:p>
    <w:p w14:paraId="05340072" w14:textId="77777777" w:rsidR="00C21739" w:rsidRPr="00031B65" w:rsidRDefault="00C21739" w:rsidP="009D1F14">
      <w:pPr>
        <w:tabs>
          <w:tab w:val="left" w:pos="540"/>
          <w:tab w:val="left" w:pos="709"/>
        </w:tabs>
        <w:ind w:left="567" w:hanging="540"/>
        <w:jc w:val="both"/>
      </w:pPr>
    </w:p>
    <w:p w14:paraId="3701C61E" w14:textId="77777777" w:rsidR="008733C6" w:rsidRPr="00E20F33" w:rsidRDefault="008733C6" w:rsidP="009D1F14">
      <w:pPr>
        <w:numPr>
          <w:ilvl w:val="12"/>
          <w:numId w:val="0"/>
        </w:numPr>
        <w:tabs>
          <w:tab w:val="left" w:pos="709"/>
        </w:tabs>
        <w:ind w:left="567" w:hanging="540"/>
        <w:jc w:val="both"/>
      </w:pPr>
    </w:p>
    <w:p w14:paraId="5A1A4949" w14:textId="77777777" w:rsidR="008733C6" w:rsidRPr="00E20F33" w:rsidRDefault="008733C6" w:rsidP="00AB1979">
      <w:pPr>
        <w:numPr>
          <w:ilvl w:val="0"/>
          <w:numId w:val="10"/>
        </w:numPr>
        <w:tabs>
          <w:tab w:val="left" w:pos="540"/>
          <w:tab w:val="left" w:pos="709"/>
        </w:tabs>
        <w:ind w:left="567" w:hanging="540"/>
        <w:jc w:val="both"/>
      </w:pPr>
      <w:r w:rsidRPr="00E20F33">
        <w:t>A külföldi részképzés megvalósulása esetén a tantárgyfelelős (szakvezető) javaslatára a</w:t>
      </w:r>
      <w:r w:rsidR="00EC0956">
        <w:t xml:space="preserve">z </w:t>
      </w:r>
      <w:r w:rsidR="0026008A">
        <w:t>OB</w:t>
      </w:r>
      <w:r w:rsidRPr="00E20F33">
        <w:t xml:space="preserve"> tételesen rendelkezik a beszámítható tantárgyakról. </w:t>
      </w:r>
    </w:p>
    <w:p w14:paraId="3D7A4DEF" w14:textId="77777777" w:rsidR="008733C6" w:rsidRPr="00E20F33" w:rsidRDefault="008733C6" w:rsidP="008733C6">
      <w:pPr>
        <w:numPr>
          <w:ilvl w:val="12"/>
          <w:numId w:val="0"/>
        </w:numPr>
        <w:jc w:val="both"/>
      </w:pPr>
    </w:p>
    <w:p w14:paraId="180CB08E" w14:textId="77777777" w:rsidR="008733C6" w:rsidRPr="00E20F33" w:rsidRDefault="008733C6" w:rsidP="00AB1979">
      <w:pPr>
        <w:numPr>
          <w:ilvl w:val="0"/>
          <w:numId w:val="10"/>
        </w:numPr>
        <w:tabs>
          <w:tab w:val="left" w:pos="540"/>
        </w:tabs>
        <w:ind w:left="540" w:hanging="540"/>
        <w:jc w:val="both"/>
      </w:pPr>
      <w:r w:rsidRPr="00E20F33">
        <w:t>A tantervben előírt gyakorlatok külföldi teljesítéséhez a gyakorlat szervezéséért felelős vezető előzetes engedélye szükséges.</w:t>
      </w:r>
    </w:p>
    <w:p w14:paraId="39DDEC30" w14:textId="77777777" w:rsidR="000A7D9A" w:rsidRPr="00E20F33" w:rsidRDefault="000A7D9A" w:rsidP="000A7D9A">
      <w:pPr>
        <w:jc w:val="both"/>
        <w:rPr>
          <w:b/>
          <w:i/>
        </w:rPr>
      </w:pPr>
    </w:p>
    <w:p w14:paraId="11BAB48C" w14:textId="77777777" w:rsidR="000A7D9A" w:rsidRPr="00E20F33" w:rsidRDefault="000A7D9A" w:rsidP="005B7278">
      <w:pPr>
        <w:jc w:val="center"/>
        <w:rPr>
          <w:b/>
        </w:rPr>
      </w:pPr>
    </w:p>
    <w:p w14:paraId="42AD20CC" w14:textId="77777777" w:rsidR="00602ED9" w:rsidRDefault="00602ED9" w:rsidP="005B7278">
      <w:pPr>
        <w:jc w:val="center"/>
        <w:rPr>
          <w:b/>
        </w:rPr>
      </w:pPr>
      <w:r w:rsidRPr="00416710">
        <w:rPr>
          <w:b/>
        </w:rPr>
        <w:t>Részismeretek megszerzése érdekében folytatott képzés</w:t>
      </w:r>
    </w:p>
    <w:p w14:paraId="06D005F5" w14:textId="77777777" w:rsidR="00A82ACC" w:rsidRPr="00416710" w:rsidRDefault="00A82ACC" w:rsidP="005B7278">
      <w:pPr>
        <w:jc w:val="center"/>
        <w:rPr>
          <w:b/>
        </w:rPr>
      </w:pPr>
    </w:p>
    <w:p w14:paraId="7581454B" w14:textId="77777777" w:rsidR="00602ED9" w:rsidRPr="00DB5334" w:rsidRDefault="00602ED9" w:rsidP="00AB1979">
      <w:pPr>
        <w:pStyle w:val="Listaszerbekezds"/>
        <w:numPr>
          <w:ilvl w:val="0"/>
          <w:numId w:val="51"/>
        </w:numPr>
        <w:jc w:val="center"/>
        <w:rPr>
          <w:b/>
        </w:rPr>
      </w:pPr>
      <w:r w:rsidRPr="00DB5334">
        <w:rPr>
          <w:b/>
        </w:rPr>
        <w:t>§</w:t>
      </w:r>
    </w:p>
    <w:p w14:paraId="7B4C3E69" w14:textId="77777777" w:rsidR="00602ED9" w:rsidRPr="00E20F33" w:rsidRDefault="00602ED9" w:rsidP="005B7278">
      <w:pPr>
        <w:jc w:val="center"/>
        <w:rPr>
          <w:b/>
        </w:rPr>
      </w:pPr>
    </w:p>
    <w:p w14:paraId="37033F33" w14:textId="77777777" w:rsidR="00602ED9" w:rsidRPr="00E20F33" w:rsidRDefault="00602ED9" w:rsidP="00AB1979">
      <w:pPr>
        <w:pStyle w:val="Listaszerbekezds"/>
        <w:numPr>
          <w:ilvl w:val="0"/>
          <w:numId w:val="66"/>
        </w:numPr>
        <w:ind w:left="567"/>
        <w:jc w:val="both"/>
      </w:pPr>
      <w:r w:rsidRPr="00E20F33">
        <w:t xml:space="preserve">Az Egyetem </w:t>
      </w:r>
      <w:r w:rsidR="006149C1" w:rsidRPr="00E20F33">
        <w:t xml:space="preserve">részismeretek megszerzése érdekében folytatott képzésre </w:t>
      </w:r>
      <w:r w:rsidR="001A586C" w:rsidRPr="00E20F33">
        <w:t>önköltséges (</w:t>
      </w:r>
      <w:r w:rsidR="006149C1" w:rsidRPr="00E20F33">
        <w:t>költségtérítéses</w:t>
      </w:r>
      <w:r w:rsidR="00ED570D" w:rsidRPr="00E20F33">
        <w:t>)</w:t>
      </w:r>
      <w:r w:rsidR="006149C1" w:rsidRPr="00E20F33">
        <w:t xml:space="preserve"> képzés keretében létesíthet hallgatói jogviszonyt azzal a személlyel, aki alap-, illetve mesterképzésben fokozatot és szakképzettséget igazoló oklevelet szerzett és egy felsőoktatási intézménnyel sem áll hallgatói jogviszonyban.</w:t>
      </w:r>
    </w:p>
    <w:p w14:paraId="129C6783" w14:textId="77777777" w:rsidR="006149C1" w:rsidRPr="00E20F33" w:rsidRDefault="006149C1" w:rsidP="007B2886">
      <w:pPr>
        <w:jc w:val="both"/>
      </w:pPr>
    </w:p>
    <w:p w14:paraId="153BDA38" w14:textId="77777777" w:rsidR="006149C1" w:rsidRDefault="006149C1" w:rsidP="00AB1979">
      <w:pPr>
        <w:pStyle w:val="Listaszerbekezds"/>
        <w:numPr>
          <w:ilvl w:val="0"/>
          <w:numId w:val="66"/>
        </w:numPr>
        <w:ind w:left="567"/>
        <w:jc w:val="both"/>
      </w:pPr>
      <w:r w:rsidRPr="00E20F33">
        <w:t>A hallgatói jogviszony külön felvételi eljárás nélkül, beiratkozással keletkezik.</w:t>
      </w:r>
    </w:p>
    <w:p w14:paraId="342F50B7" w14:textId="77777777" w:rsidR="009D1F14" w:rsidRDefault="009D1F14" w:rsidP="009D1F14">
      <w:pPr>
        <w:pStyle w:val="Listaszerbekezds"/>
      </w:pPr>
    </w:p>
    <w:p w14:paraId="16384311" w14:textId="77777777" w:rsidR="006149C1" w:rsidRDefault="006149C1" w:rsidP="00AB1979">
      <w:pPr>
        <w:pStyle w:val="Listaszerbekezds"/>
        <w:numPr>
          <w:ilvl w:val="0"/>
          <w:numId w:val="66"/>
        </w:numPr>
        <w:ind w:left="567"/>
        <w:jc w:val="both"/>
      </w:pPr>
      <w:r w:rsidRPr="00E20F33">
        <w:t>A hallgató e jogviszonyára tekintettel nem jogosult további szakképesítés, illetve szakképzettség megszerzése érdekében tanulmányokat folytatni, átvételét kérelmezni, további (párhuzamos) hallgatói, vendéghallgatói jogviszonyt létesíten</w:t>
      </w:r>
      <w:r w:rsidR="00B52F59" w:rsidRPr="00E20F33">
        <w:t>i, hallgatói jogviszonyát - az Nftv. 45</w:t>
      </w:r>
      <w:r w:rsidRPr="00E20F33">
        <w:t xml:space="preserve">. § (2) </w:t>
      </w:r>
      <w:r w:rsidR="00B52F59" w:rsidRPr="00E20F33">
        <w:t>b) pontjában</w:t>
      </w:r>
      <w:r w:rsidRPr="00E20F33">
        <w:t xml:space="preserve"> meghatározott ok kivételével - szüneteltetni, államilag támogatott</w:t>
      </w:r>
      <w:r w:rsidR="00695875" w:rsidRPr="00E20F33">
        <w:t>/állami (rész)ösztöndíjas</w:t>
      </w:r>
      <w:r w:rsidRPr="00E20F33">
        <w:t xml:space="preserve"> képzésre átvételét kérelmezni, támogatási időt igénybe venni.</w:t>
      </w:r>
    </w:p>
    <w:p w14:paraId="07719AB4" w14:textId="77777777" w:rsidR="009D1F14" w:rsidRDefault="009D1F14" w:rsidP="009D1F14">
      <w:pPr>
        <w:pStyle w:val="Listaszerbekezds"/>
      </w:pPr>
    </w:p>
    <w:p w14:paraId="2C488F5C" w14:textId="77777777" w:rsidR="006149C1" w:rsidRPr="00E20F33" w:rsidRDefault="006149C1" w:rsidP="00AB1979">
      <w:pPr>
        <w:pStyle w:val="Listaszerbekezds"/>
        <w:numPr>
          <w:ilvl w:val="0"/>
          <w:numId w:val="66"/>
        </w:numPr>
        <w:ind w:left="567"/>
        <w:jc w:val="both"/>
      </w:pPr>
      <w:r w:rsidRPr="00E20F33">
        <w:t>A részismeretek megszerzése érdekében létesített hallgatói jogviszony időtartamát a jogszabályon alapuló juttatás, kedvezmény, szolgáltatás igénybevételére meghatározott időtartamba be kell számítani.</w:t>
      </w:r>
      <w:r w:rsidR="006E4113" w:rsidRPr="00E20F33">
        <w:t xml:space="preserve">  </w:t>
      </w:r>
    </w:p>
    <w:p w14:paraId="76B07716" w14:textId="77777777" w:rsidR="000A7D9A" w:rsidRPr="00E20F33" w:rsidRDefault="000A7D9A" w:rsidP="000A7D9A">
      <w:pPr>
        <w:jc w:val="both"/>
        <w:rPr>
          <w:b/>
          <w:i/>
        </w:rPr>
      </w:pPr>
    </w:p>
    <w:p w14:paraId="6AD58FCF" w14:textId="77777777" w:rsidR="006149C1" w:rsidRPr="00E20F33" w:rsidRDefault="006149C1" w:rsidP="006149C1">
      <w:pPr>
        <w:ind w:left="540" w:hanging="540"/>
        <w:jc w:val="both"/>
      </w:pPr>
    </w:p>
    <w:p w14:paraId="1DFAEC1E" w14:textId="77777777" w:rsidR="00785C0C" w:rsidRPr="00E20F33" w:rsidRDefault="00785C0C" w:rsidP="00785C0C">
      <w:pPr>
        <w:jc w:val="center"/>
        <w:outlineLvl w:val="0"/>
        <w:rPr>
          <w:b/>
          <w:bCs/>
        </w:rPr>
      </w:pPr>
      <w:r w:rsidRPr="00E20F33">
        <w:rPr>
          <w:b/>
          <w:bCs/>
        </w:rPr>
        <w:t>II.</w:t>
      </w:r>
    </w:p>
    <w:p w14:paraId="3E40EE60" w14:textId="77777777" w:rsidR="00785C0C" w:rsidRPr="00E20F33" w:rsidRDefault="00785C0C" w:rsidP="00785C0C">
      <w:pPr>
        <w:jc w:val="center"/>
        <w:rPr>
          <w:b/>
          <w:bCs/>
        </w:rPr>
      </w:pPr>
    </w:p>
    <w:p w14:paraId="5C05AA8C" w14:textId="77777777" w:rsidR="00785C0C" w:rsidRPr="00E20F33" w:rsidRDefault="00785C0C" w:rsidP="00785C0C">
      <w:pPr>
        <w:jc w:val="center"/>
        <w:outlineLvl w:val="0"/>
        <w:rPr>
          <w:b/>
          <w:bCs/>
        </w:rPr>
      </w:pPr>
      <w:r w:rsidRPr="00E20F33">
        <w:rPr>
          <w:b/>
          <w:bCs/>
        </w:rPr>
        <w:t>A TANULMÁNYOKRA VONATKOZÓ RENDELKEZÉSEK</w:t>
      </w:r>
    </w:p>
    <w:p w14:paraId="606C963F" w14:textId="77777777" w:rsidR="00785C0C" w:rsidRPr="00E20F33" w:rsidRDefault="00785C0C" w:rsidP="00785C0C">
      <w:pPr>
        <w:jc w:val="center"/>
        <w:rPr>
          <w:b/>
          <w:bCs/>
        </w:rPr>
      </w:pPr>
    </w:p>
    <w:p w14:paraId="40CCE37A" w14:textId="77777777" w:rsidR="00785C0C" w:rsidRPr="00E20F33" w:rsidRDefault="00785C0C" w:rsidP="00785C0C">
      <w:pPr>
        <w:jc w:val="center"/>
        <w:outlineLvl w:val="0"/>
        <w:rPr>
          <w:b/>
          <w:bCs/>
        </w:rPr>
      </w:pPr>
      <w:r w:rsidRPr="00E20F33">
        <w:rPr>
          <w:b/>
          <w:bCs/>
        </w:rPr>
        <w:t>A tanév időbeosztása</w:t>
      </w:r>
    </w:p>
    <w:p w14:paraId="0F3F8B13" w14:textId="77777777" w:rsidR="00785C0C" w:rsidRPr="00E20F33" w:rsidRDefault="00785C0C" w:rsidP="00785C0C">
      <w:pPr>
        <w:jc w:val="center"/>
        <w:rPr>
          <w:b/>
          <w:bCs/>
        </w:rPr>
      </w:pPr>
    </w:p>
    <w:p w14:paraId="13C723E2" w14:textId="77777777" w:rsidR="00785C0C" w:rsidRPr="00DB5334" w:rsidRDefault="00785C0C" w:rsidP="00AB1979">
      <w:pPr>
        <w:pStyle w:val="Listaszerbekezds"/>
        <w:numPr>
          <w:ilvl w:val="0"/>
          <w:numId w:val="51"/>
        </w:numPr>
        <w:jc w:val="center"/>
        <w:rPr>
          <w:b/>
          <w:bCs/>
        </w:rPr>
      </w:pPr>
      <w:r w:rsidRPr="00DB5334">
        <w:rPr>
          <w:b/>
          <w:bCs/>
        </w:rPr>
        <w:t>§</w:t>
      </w:r>
    </w:p>
    <w:p w14:paraId="59B84F9F" w14:textId="77777777" w:rsidR="00785C0C" w:rsidRPr="00E20F33" w:rsidRDefault="00785C0C" w:rsidP="00785C0C">
      <w:pPr>
        <w:jc w:val="both"/>
      </w:pPr>
    </w:p>
    <w:p w14:paraId="0ED35B49" w14:textId="77777777" w:rsidR="00785C0C" w:rsidRPr="00E20F33" w:rsidRDefault="00785C0C" w:rsidP="00AB1979">
      <w:pPr>
        <w:numPr>
          <w:ilvl w:val="0"/>
          <w:numId w:val="3"/>
        </w:numPr>
        <w:tabs>
          <w:tab w:val="left" w:pos="709"/>
        </w:tabs>
        <w:ind w:left="567" w:hanging="540"/>
        <w:jc w:val="both"/>
      </w:pPr>
      <w:r w:rsidRPr="00E20F33">
        <w:lastRenderedPageBreak/>
        <w:t xml:space="preserve">Az </w:t>
      </w:r>
      <w:r w:rsidR="005C2453" w:rsidRPr="00E20F33">
        <w:t>E</w:t>
      </w:r>
      <w:r w:rsidRPr="00E20F33">
        <w:t>gyetemen az oktatás tanéves, ezen belül féléves rendszerben folyik. Az őszi félév általában szeptembertől a következő év január végéig, a tavaszi félév pedig februártól június végéig tart. A teljes képzési időn belül az oktatási időszakot - beleértve a szorgalmi időszakot, vizsgaidőszakot, a szakmai gyakorlati időt, valamint a</w:t>
      </w:r>
      <w:r w:rsidR="005C2453" w:rsidRPr="00E20F33">
        <w:t>z őszi, tavaszi</w:t>
      </w:r>
      <w:r w:rsidRPr="00E20F33">
        <w:t xml:space="preserve"> és nyári szünetet - a tantervek tanévi időbeosztás</w:t>
      </w:r>
      <w:r w:rsidR="00E805D7">
        <w:t>ai</w:t>
      </w:r>
      <w:r w:rsidRPr="00E20F33">
        <w:t xml:space="preserve"> határozzák meg. A tanév időbeosztásában a tanulmányok megkezdése előtt biztosítani kell, hogy a hallgató egyéni tanulmányi rendjét kialakítsa.</w:t>
      </w:r>
    </w:p>
    <w:p w14:paraId="5D61AECC" w14:textId="77777777" w:rsidR="00785C0C" w:rsidRPr="00E20F33" w:rsidRDefault="00785C0C" w:rsidP="000E7F08">
      <w:pPr>
        <w:numPr>
          <w:ilvl w:val="12"/>
          <w:numId w:val="0"/>
        </w:numPr>
        <w:tabs>
          <w:tab w:val="left" w:pos="709"/>
        </w:tabs>
        <w:ind w:left="567" w:hanging="540"/>
        <w:jc w:val="both"/>
      </w:pPr>
    </w:p>
    <w:p w14:paraId="077BB98E" w14:textId="77777777" w:rsidR="00964A82" w:rsidRDefault="000E7F08" w:rsidP="00AB1979">
      <w:pPr>
        <w:pStyle w:val="Listaszerbekezds"/>
        <w:numPr>
          <w:ilvl w:val="0"/>
          <w:numId w:val="3"/>
        </w:numPr>
        <w:tabs>
          <w:tab w:val="left" w:pos="709"/>
        </w:tabs>
        <w:ind w:left="567" w:hanging="540"/>
        <w:jc w:val="both"/>
      </w:pPr>
      <w:r>
        <w:t xml:space="preserve">A </w:t>
      </w:r>
      <w:r w:rsidR="00785C0C" w:rsidRPr="00E20F33">
        <w:t>félévek időbeosztását</w:t>
      </w:r>
      <w:r w:rsidR="00EC0956">
        <w:t xml:space="preserve"> a Szenátus</w:t>
      </w:r>
      <w:r w:rsidR="00E805D7">
        <w:t xml:space="preserve"> </w:t>
      </w:r>
      <w:r w:rsidR="00785C0C" w:rsidRPr="00E20F33">
        <w:t>határozz</w:t>
      </w:r>
      <w:r w:rsidR="00EC0956">
        <w:t>a</w:t>
      </w:r>
      <w:r w:rsidR="00785C0C" w:rsidRPr="00E20F33">
        <w:t xml:space="preserve"> meg a hallgatói önkormányzat </w:t>
      </w:r>
      <w:r>
        <w:t xml:space="preserve">  </w:t>
      </w:r>
      <w:r w:rsidR="00785C0C" w:rsidRPr="00E20F33">
        <w:t>véleményének figyelembevételével</w:t>
      </w:r>
      <w:r w:rsidR="00EC0956">
        <w:t>.</w:t>
      </w:r>
      <w:r w:rsidR="00031B65">
        <w:t xml:space="preserve"> </w:t>
      </w:r>
      <w:r w:rsidR="00EC0956" w:rsidRPr="00E52AA8">
        <w:rPr>
          <w:iCs/>
        </w:rPr>
        <w:t xml:space="preserve">Az </w:t>
      </w:r>
      <w:r w:rsidR="00EC0956" w:rsidRPr="00E52AA8">
        <w:t>oktatási idő beosztását – a HÖK egyetértésével és a Szenátus jóváhagyásával −  tanévenként a rektor határozza meg.</w:t>
      </w:r>
    </w:p>
    <w:p w14:paraId="308A3036" w14:textId="77777777" w:rsidR="00A82ACC" w:rsidRPr="00A82ACC" w:rsidRDefault="00A82ACC" w:rsidP="000E7F08">
      <w:pPr>
        <w:pStyle w:val="Listaszerbekezds"/>
        <w:tabs>
          <w:tab w:val="left" w:pos="709"/>
        </w:tabs>
        <w:ind w:left="567" w:hanging="540"/>
        <w:rPr>
          <w:b/>
          <w:color w:val="FF0000"/>
        </w:rPr>
      </w:pPr>
    </w:p>
    <w:p w14:paraId="4068673A" w14:textId="77777777" w:rsidR="00EC0956" w:rsidRPr="00E52AA8" w:rsidRDefault="00EC0956" w:rsidP="00AB1979">
      <w:pPr>
        <w:pStyle w:val="Listaszerbekezds"/>
        <w:numPr>
          <w:ilvl w:val="0"/>
          <w:numId w:val="3"/>
        </w:numPr>
        <w:tabs>
          <w:tab w:val="left" w:pos="709"/>
        </w:tabs>
        <w:ind w:left="567" w:hanging="540"/>
        <w:jc w:val="both"/>
      </w:pPr>
      <w:r w:rsidRPr="00E52AA8">
        <w:t xml:space="preserve">Az esetleges félévközi ellenőrzések (zárhelyi dolgozatok, felmérések, részbeszámolók, stb.) időpontját a tantárgyi követelmények tartalmazzák. A teljes képzési időt tekintve a szorgalmi időszakok hossza 14-15 hét (beleértve az ünnepnapokat és a </w:t>
      </w:r>
      <w:r w:rsidR="00E52AA8" w:rsidRPr="00E52AA8">
        <w:t>rektori</w:t>
      </w:r>
      <w:r w:rsidRPr="00E52AA8">
        <w:t xml:space="preserve"> szüneteket is). A vizsgaidőszakok hossza 6 hét. ”A”-típusú tantárgyakból vizsgát tenni – a kedvezményes tanulmányi rend kivételével – csak vizsgaidőszakban lehet.</w:t>
      </w:r>
    </w:p>
    <w:p w14:paraId="004CED39" w14:textId="77777777" w:rsidR="00785C0C" w:rsidRPr="00E20F33" w:rsidRDefault="00785C0C" w:rsidP="000E7F08">
      <w:pPr>
        <w:numPr>
          <w:ilvl w:val="12"/>
          <w:numId w:val="0"/>
        </w:numPr>
        <w:tabs>
          <w:tab w:val="left" w:pos="709"/>
        </w:tabs>
        <w:ind w:left="567" w:hanging="540"/>
        <w:jc w:val="both"/>
      </w:pPr>
    </w:p>
    <w:p w14:paraId="22354C52" w14:textId="77777777" w:rsidR="00785C0C" w:rsidRDefault="00785C0C" w:rsidP="00AB1979">
      <w:pPr>
        <w:numPr>
          <w:ilvl w:val="0"/>
          <w:numId w:val="3"/>
        </w:numPr>
        <w:tabs>
          <w:tab w:val="left" w:pos="709"/>
        </w:tabs>
        <w:ind w:left="567" w:hanging="540"/>
        <w:jc w:val="both"/>
      </w:pPr>
      <w:r w:rsidRPr="00E20F33">
        <w:t xml:space="preserve">A szünetek együttes hossza </w:t>
      </w:r>
      <w:r w:rsidRPr="00031B65">
        <w:t>legalább 6</w:t>
      </w:r>
      <w:r w:rsidR="002C1C44" w:rsidRPr="00031B65">
        <w:t>,</w:t>
      </w:r>
      <w:r w:rsidRPr="00031B65">
        <w:t xml:space="preserve"> </w:t>
      </w:r>
      <w:r w:rsidR="002C1C44" w:rsidRPr="00564742">
        <w:t xml:space="preserve">duális képzésnél 4 </w:t>
      </w:r>
      <w:r w:rsidRPr="00031B65">
        <w:t>hét. A</w:t>
      </w:r>
      <w:r w:rsidR="005C2453" w:rsidRPr="00031B65">
        <w:t>z őszi</w:t>
      </w:r>
      <w:r w:rsidR="005C2453" w:rsidRPr="00E20F33">
        <w:t xml:space="preserve"> és a</w:t>
      </w:r>
      <w:r w:rsidRPr="00E20F33">
        <w:t xml:space="preserve"> tavaszi (húsvéti) szünet időpontját a közoktatás tanévi időbeosztását is figyelembe véve kell meghatározni. </w:t>
      </w:r>
      <w:r w:rsidR="00502394" w:rsidRPr="00E20F33">
        <w:t xml:space="preserve">Tanítási szünetek az oktatási időszakban a törvényes munkaszüneti napok. </w:t>
      </w:r>
      <w:r w:rsidRPr="00E20F33">
        <w:t>A felsoroltak</w:t>
      </w:r>
      <w:r w:rsidR="00502394" w:rsidRPr="00E20F33">
        <w:t>on túlmenően</w:t>
      </w:r>
      <w:r w:rsidRPr="00E20F33">
        <w:t xml:space="preserve"> a szorgalmi időszakban a </w:t>
      </w:r>
      <w:r w:rsidR="00EC0956">
        <w:t>rektor</w:t>
      </w:r>
      <w:r w:rsidRPr="00E20F33">
        <w:t xml:space="preserve"> a hallgatói önkormányzat véleményének meghallgatásával további 6 nap tanítási szünetet engedélyezhet.</w:t>
      </w:r>
    </w:p>
    <w:p w14:paraId="71BDAA7F" w14:textId="77777777" w:rsidR="00785C0C" w:rsidRPr="00E20F33" w:rsidRDefault="00785C0C" w:rsidP="000E7F08">
      <w:pPr>
        <w:numPr>
          <w:ilvl w:val="12"/>
          <w:numId w:val="0"/>
        </w:numPr>
        <w:tabs>
          <w:tab w:val="left" w:pos="709"/>
        </w:tabs>
        <w:ind w:left="567" w:hanging="540"/>
        <w:jc w:val="both"/>
      </w:pPr>
    </w:p>
    <w:p w14:paraId="1442C805" w14:textId="77777777" w:rsidR="00785C0C" w:rsidRPr="00E20F33" w:rsidRDefault="00785C0C" w:rsidP="00AB1979">
      <w:pPr>
        <w:numPr>
          <w:ilvl w:val="0"/>
          <w:numId w:val="3"/>
        </w:numPr>
        <w:tabs>
          <w:tab w:val="left" w:pos="709"/>
        </w:tabs>
        <w:ind w:left="567" w:hanging="540"/>
        <w:jc w:val="both"/>
      </w:pPr>
      <w:r w:rsidRPr="00E20F33">
        <w:t xml:space="preserve">A tantermi órák </w:t>
      </w:r>
      <w:r w:rsidRPr="00031B65">
        <w:t xml:space="preserve">időtartama </w:t>
      </w:r>
      <w:r w:rsidRPr="00E20F33">
        <w:t>legalább 45 perc</w:t>
      </w:r>
      <w:r w:rsidR="00A77AC8">
        <w:t>.</w:t>
      </w:r>
      <w:r w:rsidRPr="00E20F33">
        <w:t xml:space="preserve"> Minden tanóra után lehetőség szerint szünetet kell tartani, illetve lehetővé kell tenni, hogy a hallgatók a délelőtti és délutáni órák között ebédidőt kapjanak. Amennyiben az oktatás folyamatossága szükségessé teszi, az érintett hallgatói közösséggel egyetértésben a fentiek alól kivétel tehető.</w:t>
      </w:r>
    </w:p>
    <w:p w14:paraId="61002149" w14:textId="77777777" w:rsidR="00785C0C" w:rsidRPr="00E20F33" w:rsidRDefault="00785C0C" w:rsidP="000E7F08">
      <w:pPr>
        <w:tabs>
          <w:tab w:val="left" w:pos="709"/>
        </w:tabs>
        <w:ind w:left="567" w:hanging="540"/>
        <w:jc w:val="both"/>
      </w:pPr>
    </w:p>
    <w:p w14:paraId="5D09D392" w14:textId="77777777" w:rsidR="00785C0C" w:rsidRPr="00E20F33" w:rsidRDefault="00785C0C" w:rsidP="00AB1979">
      <w:pPr>
        <w:pStyle w:val="Szvegtrzs"/>
        <w:numPr>
          <w:ilvl w:val="0"/>
          <w:numId w:val="3"/>
        </w:numPr>
        <w:tabs>
          <w:tab w:val="left" w:pos="709"/>
        </w:tabs>
        <w:autoSpaceDE/>
        <w:autoSpaceDN/>
        <w:ind w:left="567" w:hanging="540"/>
      </w:pPr>
      <w:r w:rsidRPr="00E20F33">
        <w:t>A képzés megszervezhető teljes munkaidejű képzésként, A teljes idejű képzés félévenként legalább háromszáz tanórából áll.</w:t>
      </w:r>
    </w:p>
    <w:p w14:paraId="5D067103" w14:textId="77777777" w:rsidR="00785C0C" w:rsidRPr="00E20F33" w:rsidRDefault="00785C0C" w:rsidP="000E7F08">
      <w:pPr>
        <w:tabs>
          <w:tab w:val="left" w:pos="709"/>
        </w:tabs>
        <w:ind w:left="567" w:hanging="540"/>
        <w:jc w:val="both"/>
      </w:pPr>
    </w:p>
    <w:p w14:paraId="5B2A6C49" w14:textId="77777777" w:rsidR="00785C0C" w:rsidRPr="00E20F33" w:rsidRDefault="00785C0C" w:rsidP="00AB1979">
      <w:pPr>
        <w:numPr>
          <w:ilvl w:val="0"/>
          <w:numId w:val="3"/>
        </w:numPr>
        <w:tabs>
          <w:tab w:val="left" w:pos="709"/>
        </w:tabs>
        <w:ind w:left="567" w:hanging="540"/>
        <w:jc w:val="both"/>
      </w:pPr>
      <w:r w:rsidRPr="00E20F33">
        <w:t xml:space="preserve">A teljes idejű képzést a nappali képzés munkarendje szerint kell megszervezni. A nappali képzés heti öt tanítási napból áll. Az oktatást munkanapokon kell megszervezni. Ettől </w:t>
      </w:r>
      <w:r w:rsidR="008B49ED">
        <w:t xml:space="preserve">a </w:t>
      </w:r>
      <w:r w:rsidRPr="00E20F33">
        <w:t>hallgatói önkormányzat egyetértésével el</w:t>
      </w:r>
      <w:r w:rsidR="008B49ED">
        <w:t xml:space="preserve"> lehet térni.</w:t>
      </w:r>
    </w:p>
    <w:p w14:paraId="05891174" w14:textId="77777777" w:rsidR="00785C0C" w:rsidRPr="00E20F33" w:rsidRDefault="00785C0C" w:rsidP="000E7F08">
      <w:pPr>
        <w:tabs>
          <w:tab w:val="left" w:pos="709"/>
        </w:tabs>
        <w:ind w:left="567" w:hanging="540"/>
        <w:jc w:val="both"/>
      </w:pPr>
    </w:p>
    <w:p w14:paraId="766F35F3" w14:textId="77777777" w:rsidR="00785C0C" w:rsidRDefault="00785C0C" w:rsidP="00AB1979">
      <w:pPr>
        <w:numPr>
          <w:ilvl w:val="0"/>
          <w:numId w:val="3"/>
        </w:numPr>
        <w:tabs>
          <w:tab w:val="left" w:pos="709"/>
        </w:tabs>
        <w:ind w:left="567" w:hanging="540"/>
        <w:jc w:val="both"/>
      </w:pPr>
      <w:r w:rsidRPr="00E20F33">
        <w:t>A gyakorlatigényes alapképzési szakokban egy félévig tartó összefüggő szakmai gyakorlatot kell szervezni</w:t>
      </w:r>
      <w:r w:rsidR="00502394" w:rsidRPr="00E20F33">
        <w:t>.</w:t>
      </w:r>
    </w:p>
    <w:p w14:paraId="2375AEEE" w14:textId="77777777" w:rsidR="000E7F08" w:rsidRDefault="000E7F08" w:rsidP="000E7F08">
      <w:pPr>
        <w:pStyle w:val="Listaszerbekezds"/>
      </w:pPr>
    </w:p>
    <w:p w14:paraId="74C4997A" w14:textId="77777777" w:rsidR="00C21739" w:rsidRPr="006B0485" w:rsidRDefault="000E7F08" w:rsidP="00AB1979">
      <w:pPr>
        <w:numPr>
          <w:ilvl w:val="0"/>
          <w:numId w:val="3"/>
        </w:numPr>
        <w:tabs>
          <w:tab w:val="left" w:pos="709"/>
        </w:tabs>
        <w:ind w:left="567" w:hanging="540"/>
        <w:jc w:val="both"/>
      </w:pPr>
      <w:r>
        <w:t xml:space="preserve">Az </w:t>
      </w:r>
      <w:r w:rsidR="00C21739" w:rsidRPr="006B0485">
        <w:t xml:space="preserve">állatorvosi szakon a − 2006. szeptember 1-je után tanulmányait megkezdő hallgatók számára bevezetett − 11. félév a gyakorlati képzést szolgálja. </w:t>
      </w:r>
      <w:r w:rsidR="00C21739" w:rsidRPr="000E7F08">
        <w:rPr>
          <w:iCs/>
        </w:rPr>
        <w:t>A félév hosszát a tanévi időbeosztás határozza meg, az időszak magában foglalja az egyes gyakorlati szakaszokra előírt vizsganapokat is.</w:t>
      </w:r>
    </w:p>
    <w:p w14:paraId="3540E64A" w14:textId="77777777" w:rsidR="00C21739" w:rsidRPr="006A2CF1" w:rsidRDefault="00C21739" w:rsidP="00C21739">
      <w:pPr>
        <w:jc w:val="center"/>
        <w:outlineLvl w:val="0"/>
        <w:rPr>
          <w:b/>
          <w:bCs/>
        </w:rPr>
      </w:pPr>
    </w:p>
    <w:p w14:paraId="15CF8039" w14:textId="77777777" w:rsidR="00C21739" w:rsidRDefault="00C21739" w:rsidP="00785C0C">
      <w:pPr>
        <w:jc w:val="both"/>
      </w:pPr>
    </w:p>
    <w:p w14:paraId="5476CE4B" w14:textId="77777777" w:rsidR="007B41D1" w:rsidRPr="00E20F33" w:rsidRDefault="007B41D1" w:rsidP="00785C0C">
      <w:pPr>
        <w:jc w:val="both"/>
      </w:pPr>
    </w:p>
    <w:p w14:paraId="6CD4E6F0" w14:textId="77777777" w:rsidR="00785C0C" w:rsidRPr="00E20F33" w:rsidRDefault="00785C0C" w:rsidP="00785C0C">
      <w:pPr>
        <w:jc w:val="center"/>
        <w:outlineLvl w:val="0"/>
        <w:rPr>
          <w:b/>
          <w:bCs/>
        </w:rPr>
      </w:pPr>
      <w:r w:rsidRPr="00E20F33">
        <w:rPr>
          <w:b/>
          <w:bCs/>
        </w:rPr>
        <w:t>A hallgató beiratkozási, bejelentkezési kötelezettsége</w:t>
      </w:r>
    </w:p>
    <w:p w14:paraId="3EAC8145" w14:textId="77777777" w:rsidR="00785C0C" w:rsidRPr="00E20F33" w:rsidRDefault="00785C0C" w:rsidP="00785C0C">
      <w:pPr>
        <w:jc w:val="center"/>
        <w:rPr>
          <w:b/>
          <w:bCs/>
        </w:rPr>
      </w:pPr>
    </w:p>
    <w:p w14:paraId="7AE8061C" w14:textId="77777777" w:rsidR="00785C0C" w:rsidRPr="00DB5334" w:rsidRDefault="00785C0C" w:rsidP="00AB1979">
      <w:pPr>
        <w:pStyle w:val="Listaszerbekezds"/>
        <w:numPr>
          <w:ilvl w:val="0"/>
          <w:numId w:val="51"/>
        </w:numPr>
        <w:jc w:val="center"/>
        <w:rPr>
          <w:b/>
          <w:bCs/>
        </w:rPr>
      </w:pPr>
      <w:r w:rsidRPr="00DB5334">
        <w:rPr>
          <w:b/>
          <w:bCs/>
        </w:rPr>
        <w:t>§</w:t>
      </w:r>
    </w:p>
    <w:p w14:paraId="323F5C67" w14:textId="77777777" w:rsidR="00785C0C" w:rsidRPr="00E20F33" w:rsidRDefault="00785C0C" w:rsidP="00785C0C">
      <w:pPr>
        <w:jc w:val="both"/>
      </w:pPr>
    </w:p>
    <w:p w14:paraId="43C8BB8D" w14:textId="77777777" w:rsidR="00785C0C" w:rsidRPr="004D30A6" w:rsidRDefault="00785C0C" w:rsidP="00AB1979">
      <w:pPr>
        <w:numPr>
          <w:ilvl w:val="0"/>
          <w:numId w:val="4"/>
        </w:numPr>
        <w:tabs>
          <w:tab w:val="left" w:pos="851"/>
        </w:tabs>
        <w:ind w:left="540" w:hanging="540"/>
        <w:jc w:val="both"/>
      </w:pPr>
      <w:r w:rsidRPr="004D30A6">
        <w:t>A felvételt nyert hallgató, valamint más intézményből átvételt nyert hallgató köteles a</w:t>
      </w:r>
      <w:r w:rsidR="0020223A" w:rsidRPr="004D30A6">
        <w:t>z</w:t>
      </w:r>
      <w:r w:rsidRPr="004D30A6">
        <w:t xml:space="preserve"> </w:t>
      </w:r>
      <w:r w:rsidR="0020223A" w:rsidRPr="004D30A6">
        <w:t xml:space="preserve">Egyetem </w:t>
      </w:r>
      <w:r w:rsidRPr="004D30A6">
        <w:t>által meghatározott formában és időszakban beiratkozási kötelezettségének eleget tenni.</w:t>
      </w:r>
      <w:r w:rsidR="00C73D09" w:rsidRPr="004D30A6">
        <w:t xml:space="preserve"> A beiratkozásra a beiratkozási lap kitöltésével, hallgató általi aláírá</w:t>
      </w:r>
      <w:r w:rsidR="00A77AC8" w:rsidRPr="004D30A6">
        <w:t>ssal, valamint</w:t>
      </w:r>
      <w:r w:rsidR="00C73D09" w:rsidRPr="004D30A6">
        <w:t xml:space="preserve"> hitelesítéssel kerül sor. </w:t>
      </w:r>
      <w:r w:rsidR="00DA1DF7" w:rsidRPr="004D30A6">
        <w:t>A</w:t>
      </w:r>
      <w:r w:rsidR="00DA1DF7">
        <w:t xml:space="preserve"> beiratkozási lap hitelesítése</w:t>
      </w:r>
      <w:r w:rsidR="00DA1DF7" w:rsidRPr="004D30A6">
        <w:t xml:space="preserve"> a</w:t>
      </w:r>
      <w:r w:rsidR="008B49ED">
        <w:t xml:space="preserve"> tanulmányi osztályvezető által történik.</w:t>
      </w:r>
      <w:r w:rsidR="00DA1DF7" w:rsidRPr="004D30A6">
        <w:t xml:space="preserve"> </w:t>
      </w:r>
    </w:p>
    <w:p w14:paraId="06CFEBCA" w14:textId="77777777" w:rsidR="00785C0C" w:rsidRPr="00E20F33" w:rsidRDefault="00785C0C" w:rsidP="000E7F08">
      <w:pPr>
        <w:numPr>
          <w:ilvl w:val="12"/>
          <w:numId w:val="0"/>
        </w:numPr>
        <w:tabs>
          <w:tab w:val="left" w:pos="851"/>
        </w:tabs>
        <w:ind w:left="540" w:hanging="540"/>
        <w:jc w:val="both"/>
      </w:pPr>
    </w:p>
    <w:p w14:paraId="71955682" w14:textId="77777777" w:rsidR="00785C0C" w:rsidRPr="00E20F33" w:rsidRDefault="00785C0C" w:rsidP="00AB1979">
      <w:pPr>
        <w:numPr>
          <w:ilvl w:val="0"/>
          <w:numId w:val="4"/>
        </w:numPr>
        <w:tabs>
          <w:tab w:val="left" w:pos="851"/>
        </w:tabs>
        <w:ind w:left="540" w:hanging="540"/>
        <w:jc w:val="both"/>
      </w:pPr>
      <w:r w:rsidRPr="00E20F33">
        <w:t>A felvett hallgató bármely képzési szinten és tagozaton csak személyesen iratkozhat be.</w:t>
      </w:r>
    </w:p>
    <w:p w14:paraId="0924A6ED" w14:textId="77777777" w:rsidR="00785C0C" w:rsidRPr="00E20F33" w:rsidRDefault="00785C0C" w:rsidP="000E7F08">
      <w:pPr>
        <w:tabs>
          <w:tab w:val="left" w:pos="851"/>
        </w:tabs>
        <w:ind w:left="540" w:hanging="540"/>
        <w:jc w:val="both"/>
      </w:pPr>
    </w:p>
    <w:p w14:paraId="5E248293" w14:textId="77777777" w:rsidR="00785C0C" w:rsidRDefault="00785C0C" w:rsidP="00AB1979">
      <w:pPr>
        <w:pStyle w:val="Listaszerbekezds"/>
        <w:numPr>
          <w:ilvl w:val="0"/>
          <w:numId w:val="4"/>
        </w:numPr>
        <w:tabs>
          <w:tab w:val="left" w:pos="851"/>
        </w:tabs>
        <w:ind w:left="540" w:hanging="540"/>
        <w:jc w:val="both"/>
      </w:pPr>
      <w:r w:rsidRPr="00E20F33">
        <w:t xml:space="preserve">A felsőbb éves hallgatók </w:t>
      </w:r>
      <w:r w:rsidR="00271078" w:rsidRPr="00E20F33">
        <w:t>részére</w:t>
      </w:r>
      <w:r w:rsidRPr="00E20F33">
        <w:t xml:space="preserve"> </w:t>
      </w:r>
      <w:r w:rsidR="00511290" w:rsidRPr="00E20F33">
        <w:t xml:space="preserve">az Egyetem </w:t>
      </w:r>
      <w:r w:rsidRPr="00E20F33">
        <w:t>érvényesíti a hallgatói jogviszony fennállását tanúsító közokiratot, a diákigazolványt. A diákigazolványra vonatkozó részletes szabályokat kormányrendelet alapján rektori utasítás tartalmazza.</w:t>
      </w:r>
    </w:p>
    <w:p w14:paraId="39B22F3F" w14:textId="77777777" w:rsidR="00C21739" w:rsidRDefault="00C21739" w:rsidP="000E7F08">
      <w:pPr>
        <w:tabs>
          <w:tab w:val="left" w:pos="851"/>
        </w:tabs>
        <w:ind w:left="540" w:hanging="540"/>
        <w:jc w:val="both"/>
      </w:pPr>
    </w:p>
    <w:p w14:paraId="03CB68AB" w14:textId="77777777" w:rsidR="00C21739" w:rsidRPr="000E7F08" w:rsidRDefault="00C21739" w:rsidP="00AB1979">
      <w:pPr>
        <w:pStyle w:val="Listaszerbekezds"/>
        <w:numPr>
          <w:ilvl w:val="0"/>
          <w:numId w:val="4"/>
        </w:numPr>
        <w:tabs>
          <w:tab w:val="left" w:pos="142"/>
          <w:tab w:val="left" w:pos="851"/>
        </w:tabs>
        <w:ind w:left="540" w:hanging="540"/>
        <w:jc w:val="both"/>
        <w:rPr>
          <w:iCs/>
        </w:rPr>
      </w:pPr>
      <w:r w:rsidRPr="006B0485">
        <w:t xml:space="preserve">Az </w:t>
      </w:r>
      <w:r w:rsidRPr="000E7F08">
        <w:rPr>
          <w:iCs/>
        </w:rPr>
        <w:t xml:space="preserve">első évfolyamos hallgatók számára a beiratkozás napja a </w:t>
      </w:r>
      <w:r w:rsidR="008B49ED" w:rsidRPr="000E7F08">
        <w:rPr>
          <w:iCs/>
        </w:rPr>
        <w:t xml:space="preserve">rektor </w:t>
      </w:r>
      <w:r w:rsidRPr="000E7F08">
        <w:rPr>
          <w:iCs/>
        </w:rPr>
        <w:t xml:space="preserve"> által, a tanév időbeosztásában előre kijelölt nap.</w:t>
      </w:r>
    </w:p>
    <w:p w14:paraId="2D7B275D" w14:textId="77777777" w:rsidR="00C21739" w:rsidRPr="006B0485" w:rsidRDefault="00C21739" w:rsidP="000E7F08">
      <w:pPr>
        <w:tabs>
          <w:tab w:val="left" w:pos="851"/>
        </w:tabs>
        <w:ind w:left="540" w:hanging="540"/>
        <w:jc w:val="both"/>
        <w:rPr>
          <w:iCs/>
        </w:rPr>
      </w:pPr>
    </w:p>
    <w:p w14:paraId="68A1D9F3" w14:textId="77777777" w:rsidR="000E7F08"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A hallgató minden képzési időszak előtt személyesen jelenti be, hogy az adott félévben </w:t>
      </w:r>
      <w:r w:rsidR="00A82ACC" w:rsidRPr="000E7F08">
        <w:rPr>
          <w:iCs/>
        </w:rPr>
        <w:t xml:space="preserve">  </w:t>
      </w:r>
      <w:r w:rsidRPr="000E7F08">
        <w:rPr>
          <w:iCs/>
        </w:rPr>
        <w:t>folytatja, vagy szünetelteti tanulmányait. A bejelentést személyesen az aktív félévre vonatkozóan az adott félév szorgalmi időszaka első hetének végéig teheti meg. Ezt követően csak a szolgáltatási díj befizetése után, a szorgalmi időszak második hetének végéig lehetséges bejelentkezni az adott félévre. Ezen időpont után már nem lehet bejelentkezni az adott félévre.</w:t>
      </w:r>
    </w:p>
    <w:p w14:paraId="24331DD7" w14:textId="77777777" w:rsidR="000E7F08" w:rsidRPr="000E7F08" w:rsidRDefault="000E7F08" w:rsidP="000E7F08">
      <w:pPr>
        <w:pStyle w:val="Listaszerbekezds"/>
        <w:rPr>
          <w:iCs/>
        </w:rPr>
      </w:pPr>
    </w:p>
    <w:p w14:paraId="580C7D6C" w14:textId="77777777" w:rsidR="00C21739" w:rsidRPr="000E7F08" w:rsidRDefault="00A82ACC" w:rsidP="00AB1979">
      <w:pPr>
        <w:pStyle w:val="Listaszerbekezds"/>
        <w:numPr>
          <w:ilvl w:val="0"/>
          <w:numId w:val="4"/>
        </w:numPr>
        <w:tabs>
          <w:tab w:val="left" w:pos="851"/>
        </w:tabs>
        <w:ind w:left="540" w:hanging="540"/>
        <w:jc w:val="both"/>
        <w:rPr>
          <w:b/>
          <w:color w:val="FF0000"/>
        </w:rPr>
      </w:pPr>
      <w:r w:rsidRPr="000E7F08">
        <w:rPr>
          <w:iCs/>
        </w:rPr>
        <w:t xml:space="preserve"> </w:t>
      </w:r>
      <w:r w:rsidR="00C21739" w:rsidRPr="000E7F08">
        <w:rPr>
          <w:iCs/>
        </w:rPr>
        <w:t xml:space="preserve">A hallgatói jogviszony szüneteltetésére nem kerülhet sor a jogviszony létrejöttét (beiratkozást) követő első félévben, </w:t>
      </w:r>
      <w:r w:rsidR="00C21739" w:rsidRPr="006B0485">
        <w:t>kivéve azon hallgatók esetében, akik korábbi tanulmányaikat a</w:t>
      </w:r>
      <w:r w:rsidR="008B49ED">
        <w:t xml:space="preserve"> jogelőd</w:t>
      </w:r>
      <w:r w:rsidR="00C21739" w:rsidRPr="006B0485">
        <w:t xml:space="preserve"> SZIE ÁOTK-n végezték. Az újra felvett hallgatók kérhetik az első félév passziváltatását abban az esetben, ha a tantárgy akkreditáció kapcsán legalább 27 kredit értékben tantárgyat számíttatnak be az új hallgatói jogviszonyukba és az első félévben nincs olyan kötelező "A"-típusú tantárgy, amelyet fel tudnának venni.</w:t>
      </w:r>
    </w:p>
    <w:p w14:paraId="72347A8A" w14:textId="77777777" w:rsidR="000E7F08" w:rsidRPr="000E7F08" w:rsidRDefault="000E7F08" w:rsidP="000E7F08">
      <w:pPr>
        <w:pStyle w:val="Listaszerbekezds"/>
        <w:rPr>
          <w:b/>
          <w:color w:val="FF0000"/>
        </w:rPr>
      </w:pPr>
    </w:p>
    <w:p w14:paraId="624DE5F5" w14:textId="77777777" w:rsidR="00D3466E" w:rsidRPr="000E7F08" w:rsidRDefault="00C21739" w:rsidP="00AB1979">
      <w:pPr>
        <w:pStyle w:val="Listaszerbekezds"/>
        <w:numPr>
          <w:ilvl w:val="0"/>
          <w:numId w:val="4"/>
        </w:numPr>
        <w:tabs>
          <w:tab w:val="left" w:pos="851"/>
        </w:tabs>
        <w:ind w:left="540" w:hanging="540"/>
        <w:jc w:val="both"/>
        <w:rPr>
          <w:b/>
          <w:color w:val="FF0000"/>
        </w:rPr>
      </w:pPr>
      <w:r w:rsidRPr="006B0485">
        <w:t>A 11. félévi gyakorlatokra a tanévi időbeosztásban megjelölt időszakban kell bejelentkezni. Azok a hallgatók kezdhetik meg a 11. félévi gyakorlatot, akik eleget tettek a 10 félévre előírt minden tanulmányi kötelezettségüknek és legalább 270 kreditpontot gyűjtöttek össze.</w:t>
      </w:r>
    </w:p>
    <w:p w14:paraId="617BE283" w14:textId="77777777" w:rsidR="000E7F08" w:rsidRPr="000E7F08" w:rsidRDefault="000E7F08" w:rsidP="000E7F08">
      <w:pPr>
        <w:pStyle w:val="Listaszerbekezds"/>
        <w:rPr>
          <w:b/>
          <w:color w:val="FF0000"/>
        </w:rPr>
      </w:pPr>
    </w:p>
    <w:p w14:paraId="68AD94C1"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6B0485">
        <w:t xml:space="preserve">A gyakorlati helyekre a gyakorlati félév információs rendszerében kell regisztrálni, majd ezt követően az adott gyakorlati félévre személyesen és a </w:t>
      </w:r>
      <w:r w:rsidR="00F8249F">
        <w:t>NEPTUN</w:t>
      </w:r>
      <w:r w:rsidRPr="006B0485">
        <w:t xml:space="preserve">-ban is be kell jelentkezni, valamint felvenni a gyakorlati félév tantárgyait.  A hallgatók a regisztrációs folyamat során csak a Tanulmányi Osztály honlapjáról elérhető az információs rendszerben található gyakorlati helyekből választhatnak. A gyakorlati helyekre a hallgatókat </w:t>
      </w:r>
      <w:r w:rsidR="00AC7D05" w:rsidRPr="000E7F08">
        <w:rPr>
          <w:iCs/>
        </w:rPr>
        <w:t xml:space="preserve">– </w:t>
      </w:r>
      <w:r w:rsidR="00AC7D05" w:rsidRPr="006B0485">
        <w:t>igényeik</w:t>
      </w:r>
      <w:r w:rsidRPr="006B0485">
        <w:t xml:space="preserve"> figyelembevételével </w:t>
      </w:r>
      <w:r w:rsidRPr="000E7F08">
        <w:rPr>
          <w:iCs/>
        </w:rPr>
        <w:t xml:space="preserve">– </w:t>
      </w:r>
      <w:r w:rsidRPr="006B0485">
        <w:t xml:space="preserve">a gyakorlati félév koordinátora osztja be. Egy külsős gyakorlati helyen egy hallgató csak egy gyakorlati egységet tölthet. Az adott félév tekintetében jogvesztő hatályú a bejelentkezési határidő elmulasztása. </w:t>
      </w:r>
    </w:p>
    <w:p w14:paraId="66308FCB" w14:textId="77777777" w:rsidR="000E7F08" w:rsidRPr="000E7F08" w:rsidRDefault="000E7F08" w:rsidP="000E7F08">
      <w:pPr>
        <w:pStyle w:val="Listaszerbekezds"/>
        <w:rPr>
          <w:b/>
          <w:color w:val="FF0000"/>
        </w:rPr>
      </w:pPr>
    </w:p>
    <w:p w14:paraId="70095D39"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A beiratkozott, a további félévekben a bejelentkezett hallgató számára az adott félév aktív, a tanulmányait szüneteltető hallgató számára passzív. Valamennyi hallgatói jogra kiterjedő hallgatói jogviszony a beiratkozással jön létre és a bejelentkezéssel újul meg. A passzív félévben a hallgatói jogviszony – a jogszabályban meghatározott eseteket kivéve – szünetel. </w:t>
      </w:r>
    </w:p>
    <w:p w14:paraId="324A44ED" w14:textId="77777777" w:rsidR="000E7F08" w:rsidRPr="000E7F08" w:rsidRDefault="000E7F08" w:rsidP="000E7F08">
      <w:pPr>
        <w:pStyle w:val="Listaszerbekezds"/>
        <w:rPr>
          <w:b/>
          <w:color w:val="FF0000"/>
        </w:rPr>
      </w:pPr>
    </w:p>
    <w:p w14:paraId="6642FD41"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 xml:space="preserve">Rendkívüli esetben (baleset, betegség vagy más váratlan ok miatt) a hallgató a szorgalmi időszak kezdetétől számított egy hónap alatt személyesen vagy maghatalmazottja útján nyilatkozhat – a váratlan ok igazolására szolgáló eredeti dokumentum bemutatásával – az aktív félévre vonatkozó bejelentkezés visszavonásáról. A bejelentés visszavonásáról ebben az esetben </w:t>
      </w:r>
      <w:r w:rsidR="008B49ED" w:rsidRPr="000E7F08">
        <w:rPr>
          <w:iCs/>
        </w:rPr>
        <w:t xml:space="preserve">az oktatási rektorhelyettes </w:t>
      </w:r>
      <w:r w:rsidRPr="000E7F08">
        <w:rPr>
          <w:iCs/>
        </w:rPr>
        <w:t>dönt. A határidő elmulasztása esetén igazolásnak nincs helye, a bejelentést már nem lehet visszavonni.</w:t>
      </w:r>
    </w:p>
    <w:p w14:paraId="32FA998E" w14:textId="77777777" w:rsidR="000E7F08" w:rsidRPr="000E7F08" w:rsidRDefault="000E7F08" w:rsidP="000E7F08">
      <w:pPr>
        <w:pStyle w:val="Listaszerbekezds"/>
        <w:rPr>
          <w:b/>
          <w:color w:val="FF0000"/>
        </w:rPr>
      </w:pPr>
    </w:p>
    <w:p w14:paraId="52E1A87D" w14:textId="77777777" w:rsidR="00C21739" w:rsidRPr="000E7F08" w:rsidRDefault="00C21739" w:rsidP="00AB1979">
      <w:pPr>
        <w:pStyle w:val="Listaszerbekezds"/>
        <w:numPr>
          <w:ilvl w:val="0"/>
          <w:numId w:val="4"/>
        </w:numPr>
        <w:tabs>
          <w:tab w:val="left" w:pos="851"/>
        </w:tabs>
        <w:ind w:left="540" w:hanging="540"/>
        <w:jc w:val="both"/>
        <w:rPr>
          <w:b/>
          <w:color w:val="FF0000"/>
        </w:rPr>
      </w:pPr>
      <w:r w:rsidRPr="000E7F08">
        <w:rPr>
          <w:iCs/>
        </w:rPr>
        <w:t>Az első négy szemeszter 6 félév alatti teljesítési kötelezettségének elbírálása során nem vehetők figyelembe az aktív félévek közötti passzív félévek.</w:t>
      </w:r>
    </w:p>
    <w:p w14:paraId="36099D53" w14:textId="77777777" w:rsidR="000E7F08" w:rsidRPr="000E7F08" w:rsidRDefault="000E7F08" w:rsidP="000E7F08">
      <w:pPr>
        <w:pStyle w:val="Listaszerbekezds"/>
        <w:rPr>
          <w:b/>
          <w:color w:val="FF0000"/>
        </w:rPr>
      </w:pPr>
    </w:p>
    <w:p w14:paraId="29E551CB" w14:textId="77777777" w:rsidR="009B0F05" w:rsidRPr="000E7F08" w:rsidRDefault="00785C0C" w:rsidP="00AB1979">
      <w:pPr>
        <w:pStyle w:val="Listaszerbekezds"/>
        <w:numPr>
          <w:ilvl w:val="0"/>
          <w:numId w:val="4"/>
        </w:numPr>
        <w:tabs>
          <w:tab w:val="left" w:pos="851"/>
        </w:tabs>
        <w:ind w:left="540" w:hanging="540"/>
        <w:jc w:val="both"/>
        <w:rPr>
          <w:b/>
          <w:color w:val="FF0000"/>
        </w:rPr>
      </w:pPr>
      <w:r w:rsidRPr="00E20F33">
        <w:lastRenderedPageBreak/>
        <w:t>A beiratkozást a hallgató előzetesen indokolt kérelmére a</w:t>
      </w:r>
      <w:r w:rsidR="009B0F05" w:rsidRPr="00E20F33">
        <w:t>z oktatásért felelős</w:t>
      </w:r>
      <w:r w:rsidRPr="00E20F33">
        <w:t xml:space="preserve"> </w:t>
      </w:r>
      <w:r w:rsidR="008B49ED">
        <w:t>rektor</w:t>
      </w:r>
      <w:r w:rsidRPr="00E20F33">
        <w:t>helyettes későbbi időpontra engedélyezheti. A kérelemhez csatolni kell annak indokát tanúsító igazolásokat, illetve a nyilatkozatot. A kérelem teljesítése a jogszabályi keretek között feltételekhez köthető.</w:t>
      </w:r>
    </w:p>
    <w:p w14:paraId="5D7FAE03" w14:textId="77777777" w:rsidR="000E7F08" w:rsidRPr="000E7F08" w:rsidRDefault="000E7F08" w:rsidP="000E7F08">
      <w:pPr>
        <w:pStyle w:val="Listaszerbekezds"/>
        <w:rPr>
          <w:b/>
          <w:color w:val="FF0000"/>
        </w:rPr>
      </w:pPr>
    </w:p>
    <w:p w14:paraId="06439E0F" w14:textId="77777777" w:rsidR="00D3466E" w:rsidRPr="000E7F08" w:rsidRDefault="00C75598" w:rsidP="00AB1979">
      <w:pPr>
        <w:pStyle w:val="Listaszerbekezds"/>
        <w:numPr>
          <w:ilvl w:val="0"/>
          <w:numId w:val="4"/>
        </w:numPr>
        <w:tabs>
          <w:tab w:val="left" w:pos="851"/>
        </w:tabs>
        <w:ind w:left="540" w:hanging="540"/>
        <w:jc w:val="both"/>
        <w:rPr>
          <w:b/>
          <w:color w:val="FF0000"/>
        </w:rPr>
      </w:pPr>
      <w:r w:rsidRPr="004D30A6">
        <w:t>Minden félév kezdetén a hallgatónak eleget kell tennie – aktív, vagy passzív státuszra történő - bejelentkezési kötelezettségének.</w:t>
      </w:r>
    </w:p>
    <w:p w14:paraId="6B134751" w14:textId="77777777" w:rsidR="00F55030" w:rsidRPr="00BB53F5" w:rsidRDefault="00F55030" w:rsidP="00F55030">
      <w:pPr>
        <w:jc w:val="both"/>
      </w:pPr>
    </w:p>
    <w:p w14:paraId="5DA3CC29" w14:textId="77777777" w:rsidR="00735E50" w:rsidRPr="000E7F08" w:rsidRDefault="00735E50" w:rsidP="00735E50">
      <w:pPr>
        <w:jc w:val="center"/>
        <w:rPr>
          <w:b/>
        </w:rPr>
      </w:pPr>
      <w:r w:rsidRPr="000E7F08">
        <w:rPr>
          <w:b/>
        </w:rPr>
        <w:t>Leckekönyv, törzslap, törzslap-kivonat</w:t>
      </w:r>
    </w:p>
    <w:p w14:paraId="6FDC23B9" w14:textId="77777777" w:rsidR="00735E50" w:rsidRDefault="00735E50" w:rsidP="005278E1">
      <w:pPr>
        <w:jc w:val="center"/>
        <w:rPr>
          <w:b/>
          <w:color w:val="FF0000"/>
        </w:rPr>
      </w:pPr>
    </w:p>
    <w:p w14:paraId="6B536073" w14:textId="77777777" w:rsidR="00DF34CB" w:rsidRPr="00DB5334" w:rsidRDefault="00DF34CB" w:rsidP="00AB1979">
      <w:pPr>
        <w:pStyle w:val="Listaszerbekezds"/>
        <w:numPr>
          <w:ilvl w:val="0"/>
          <w:numId w:val="51"/>
        </w:numPr>
        <w:jc w:val="center"/>
        <w:rPr>
          <w:b/>
        </w:rPr>
      </w:pPr>
      <w:r w:rsidRPr="00DB5334">
        <w:rPr>
          <w:b/>
        </w:rPr>
        <w:t>§</w:t>
      </w:r>
    </w:p>
    <w:p w14:paraId="78A7F982" w14:textId="77777777" w:rsidR="00DF34CB" w:rsidRPr="005278E1" w:rsidRDefault="00DF34CB">
      <w:pPr>
        <w:jc w:val="both"/>
      </w:pPr>
    </w:p>
    <w:p w14:paraId="5F1BF96B" w14:textId="77777777" w:rsidR="00440B71" w:rsidRDefault="00440B71" w:rsidP="005278E1">
      <w:pPr>
        <w:jc w:val="center"/>
        <w:rPr>
          <w:b/>
          <w:highlight w:val="cyan"/>
        </w:rPr>
      </w:pPr>
    </w:p>
    <w:p w14:paraId="4F3C6E30" w14:textId="77777777" w:rsidR="00DF34CB" w:rsidRPr="005278E1" w:rsidRDefault="00DF34CB" w:rsidP="00F55030">
      <w:pPr>
        <w:jc w:val="both"/>
        <w:rPr>
          <w:highlight w:val="cyan"/>
        </w:rPr>
      </w:pPr>
    </w:p>
    <w:p w14:paraId="5C5C0BFD" w14:textId="77777777" w:rsidR="00207302" w:rsidRPr="004D30A6" w:rsidRDefault="00207302" w:rsidP="00AB1979">
      <w:pPr>
        <w:pStyle w:val="Listaszerbekezds"/>
        <w:numPr>
          <w:ilvl w:val="0"/>
          <w:numId w:val="33"/>
        </w:numPr>
        <w:spacing w:after="120"/>
        <w:ind w:left="567" w:hanging="567"/>
        <w:jc w:val="both"/>
      </w:pPr>
      <w:r w:rsidRPr="004D30A6">
        <w:t>A</w:t>
      </w:r>
      <w:r w:rsidR="00007E19" w:rsidRPr="004D30A6">
        <w:t>z egyedi</w:t>
      </w:r>
      <w:r w:rsidR="00416710">
        <w:t xml:space="preserve"> sorszámmal ellátott, 87/2015. K</w:t>
      </w:r>
      <w:r w:rsidR="00007E19" w:rsidRPr="004D30A6">
        <w:t xml:space="preserve">orm. rend. </w:t>
      </w:r>
      <w:r w:rsidR="00E03BC4" w:rsidRPr="004D30A6">
        <w:t>41. § (3) szerinti adatokat tartalmazó</w:t>
      </w:r>
      <w:r w:rsidR="00007E19" w:rsidRPr="004D30A6">
        <w:t xml:space="preserve"> papír alapú</w:t>
      </w:r>
      <w:r w:rsidRPr="004D30A6">
        <w:t xml:space="preserve"> leckekönyv a t</w:t>
      </w:r>
      <w:r w:rsidR="00AB3A47" w:rsidRPr="004D30A6">
        <w:t xml:space="preserve">anulmányok és a végbizonyítvány igazolására szolgáló hitelesített </w:t>
      </w:r>
      <w:r w:rsidR="002C5956" w:rsidRPr="004D30A6">
        <w:t>okirat</w:t>
      </w:r>
      <w:r w:rsidR="00007E19" w:rsidRPr="004D30A6">
        <w:t>.</w:t>
      </w:r>
    </w:p>
    <w:p w14:paraId="5244DFF8" w14:textId="77777777" w:rsidR="00E03BC4" w:rsidRPr="004D30A6" w:rsidRDefault="00E03BC4" w:rsidP="00AB1979">
      <w:pPr>
        <w:pStyle w:val="Listaszerbekezds"/>
        <w:numPr>
          <w:ilvl w:val="0"/>
          <w:numId w:val="33"/>
        </w:numPr>
        <w:spacing w:after="120"/>
        <w:ind w:left="567" w:hanging="567"/>
        <w:jc w:val="both"/>
      </w:pPr>
      <w:r w:rsidRPr="004D30A6">
        <w:t>A</w:t>
      </w:r>
      <w:r w:rsidR="00772E85">
        <w:t>z Egyetemen</w:t>
      </w:r>
      <w:r w:rsidRPr="004D30A6">
        <w:t xml:space="preserve"> ugyanarról a személyről a hallgatói jogviszonyának fennállása alatt – a különböző képzési szinten egyidejűleg folytatott tanulmányok kivételével – egy leckekönyv vezethető.</w:t>
      </w:r>
    </w:p>
    <w:p w14:paraId="37511EFC" w14:textId="77777777" w:rsidR="00F216D8" w:rsidRPr="004D30A6" w:rsidRDefault="00416710" w:rsidP="00AB1979">
      <w:pPr>
        <w:pStyle w:val="Listaszerbekezds"/>
        <w:numPr>
          <w:ilvl w:val="0"/>
          <w:numId w:val="33"/>
        </w:numPr>
        <w:spacing w:after="120"/>
        <w:ind w:left="567" w:hanging="567"/>
        <w:jc w:val="both"/>
      </w:pPr>
      <w:r>
        <w:t>H</w:t>
      </w:r>
      <w:r w:rsidR="00E03BC4" w:rsidRPr="004D30A6">
        <w:t>itelesítéssel kell ellátni a leckekönyvben:</w:t>
      </w:r>
    </w:p>
    <w:p w14:paraId="3E1E86FC" w14:textId="77777777" w:rsidR="00E03BC4" w:rsidRPr="004D30A6" w:rsidRDefault="00E03BC4" w:rsidP="00772E85">
      <w:pPr>
        <w:pStyle w:val="Listaszerbekezds"/>
        <w:ind w:left="567" w:hanging="283"/>
        <w:jc w:val="both"/>
      </w:pPr>
      <w:r w:rsidRPr="004D30A6">
        <w:rPr>
          <w:i/>
          <w:iCs/>
        </w:rPr>
        <w:t>a)</w:t>
      </w:r>
      <w:r w:rsidR="00772E85">
        <w:tab/>
      </w:r>
      <w:r w:rsidRPr="004D30A6">
        <w:t>a hallgató személyes adatait, a képzési adatokat, valamint a hallgatói jogviszony létrejöttét tartalmazó részt a leckekönyv megnyitásakor,</w:t>
      </w:r>
    </w:p>
    <w:p w14:paraId="342D386E" w14:textId="77777777" w:rsidR="00E03BC4" w:rsidRPr="004D30A6" w:rsidRDefault="00E03BC4" w:rsidP="00564742">
      <w:pPr>
        <w:spacing w:line="240" w:lineRule="atLeast"/>
        <w:ind w:left="567" w:hanging="284"/>
        <w:jc w:val="both"/>
      </w:pPr>
      <w:r w:rsidRPr="004D30A6">
        <w:rPr>
          <w:i/>
          <w:iCs/>
        </w:rPr>
        <w:t>b)</w:t>
      </w:r>
      <w:r w:rsidR="00772E85">
        <w:tab/>
      </w:r>
      <w:r w:rsidRPr="004D30A6">
        <w:t>a hallgató által az érintett félév vonatkozásában felvett tantárgy</w:t>
      </w:r>
      <w:r w:rsidR="00394E0B" w:rsidRPr="004D30A6">
        <w:t xml:space="preserve">ak, tantervi egységek adatait a </w:t>
      </w:r>
      <w:r w:rsidR="00BA1681">
        <w:t>legkésőbb október 14-ig, illetve március 14-ig bezárólag</w:t>
      </w:r>
      <w:r w:rsidRPr="004D30A6">
        <w:t>,</w:t>
      </w:r>
    </w:p>
    <w:p w14:paraId="45DAA75B" w14:textId="77777777" w:rsidR="00E03BC4" w:rsidRPr="000E7F08" w:rsidRDefault="00E03BC4">
      <w:pPr>
        <w:spacing w:line="240" w:lineRule="atLeast"/>
        <w:ind w:left="567" w:hanging="284"/>
        <w:jc w:val="both"/>
      </w:pPr>
      <w:r w:rsidRPr="004D30A6">
        <w:rPr>
          <w:i/>
          <w:iCs/>
        </w:rPr>
        <w:t>c)</w:t>
      </w:r>
      <w:r w:rsidRPr="004D30A6">
        <w:t xml:space="preserve"> az érintett </w:t>
      </w:r>
      <w:r w:rsidRPr="000E7F08">
        <w:t>félévben felvett tantárgy, tantervi egység követelményeinek teljesítését tartalmazó részt a számonkérések formája szerint a felsőoktatási intézmény szabályzatában meghatározott időpontban, és</w:t>
      </w:r>
    </w:p>
    <w:p w14:paraId="70532E44" w14:textId="77777777" w:rsidR="00E03BC4" w:rsidRPr="000E7F08" w:rsidRDefault="00E03BC4" w:rsidP="005278E1">
      <w:pPr>
        <w:spacing w:after="120" w:line="240" w:lineRule="atLeast"/>
        <w:ind w:left="568" w:hanging="284"/>
        <w:jc w:val="both"/>
      </w:pPr>
      <w:r w:rsidRPr="000E7F08">
        <w:rPr>
          <w:i/>
          <w:iCs/>
        </w:rPr>
        <w:t>d)</w:t>
      </w:r>
      <w:r w:rsidRPr="000E7F08">
        <w:t xml:space="preserve"> a képzési időszak lezárását tartalmazó részt az érintett félévben legkésőbb a vizsgaidőszak utolsó napját követő </w:t>
      </w:r>
      <w:r w:rsidR="000E7F08" w:rsidRPr="000E7F08">
        <w:t>ti</w:t>
      </w:r>
      <w:r w:rsidR="00342B98" w:rsidRPr="000E7F08">
        <w:t>zedik</w:t>
      </w:r>
      <w:r w:rsidRPr="000E7F08">
        <w:t xml:space="preserve"> napig.</w:t>
      </w:r>
    </w:p>
    <w:p w14:paraId="4222C93C" w14:textId="77777777" w:rsidR="00394E0B" w:rsidRPr="000E7F08" w:rsidRDefault="00394E0B" w:rsidP="00AB1979">
      <w:pPr>
        <w:pStyle w:val="Listaszerbekezds"/>
        <w:numPr>
          <w:ilvl w:val="0"/>
          <w:numId w:val="33"/>
        </w:numPr>
        <w:ind w:left="567" w:hanging="567"/>
        <w:jc w:val="both"/>
      </w:pPr>
      <w:r w:rsidRPr="000E7F08">
        <w:t>A leckekönyv kitöltésére, valamint a már bekerült adatok törlésére, javítására</w:t>
      </w:r>
      <w:r w:rsidR="008B49ED" w:rsidRPr="000E7F08">
        <w:t xml:space="preserve"> a Tanulmányi Osztály tanulmányi előadói</w:t>
      </w:r>
      <w:r w:rsidRPr="000E7F08">
        <w:t xml:space="preserve"> jogosultak. A törlést, javítást</w:t>
      </w:r>
      <w:r w:rsidR="00450D06" w:rsidRPr="000E7F08">
        <w:t xml:space="preserve"> </w:t>
      </w:r>
      <w:r w:rsidRPr="000E7F08">
        <w:t>hitelesíteni kell</w:t>
      </w:r>
      <w:r w:rsidR="00307E64" w:rsidRPr="000E7F08">
        <w:t xml:space="preserve">. </w:t>
      </w:r>
      <w:r w:rsidRPr="000E7F08">
        <w:t xml:space="preserve">A félévi követelmények leckekönyvi adatait a félévet követően a felsőoktatási intézmény egyezteti a </w:t>
      </w:r>
      <w:r w:rsidR="00F8249F" w:rsidRPr="000E7F08">
        <w:t>NEPTUN</w:t>
      </w:r>
      <w:r w:rsidR="00735E50" w:rsidRPr="000E7F08">
        <w:t>-</w:t>
      </w:r>
      <w:r w:rsidRPr="000E7F08">
        <w:t>ban szereplő adatokkal, eltérés esetén a leckekönyvben foglaltakat kell érvényesnek tekinteni.</w:t>
      </w:r>
    </w:p>
    <w:p w14:paraId="4B8ED73E" w14:textId="77777777" w:rsidR="00394E0B" w:rsidRPr="000E7F08" w:rsidRDefault="00394E0B" w:rsidP="00AB1979">
      <w:pPr>
        <w:pStyle w:val="Listaszerbekezds"/>
        <w:numPr>
          <w:ilvl w:val="0"/>
          <w:numId w:val="33"/>
        </w:numPr>
        <w:spacing w:after="120"/>
        <w:ind w:left="567" w:hanging="567"/>
        <w:jc w:val="both"/>
      </w:pPr>
      <w:r w:rsidRPr="000E7F08">
        <w:t>Betelt leckekönyv esetén a hallgató részére újabb leckekönyvet kell kiadni úgy, hogy azt az eredeti leckekönyvhöz szétválaszthatatlanul hozzá kell fűzni, és a leckekönyvekben a hozzájuk rögzített leckekönyvek sorszámát fel kell tüntetni.</w:t>
      </w:r>
    </w:p>
    <w:p w14:paraId="41E43433" w14:textId="77777777" w:rsidR="000E7F08" w:rsidRDefault="0073518E" w:rsidP="00AB1979">
      <w:pPr>
        <w:pStyle w:val="Listaszerbekezds"/>
        <w:numPr>
          <w:ilvl w:val="0"/>
          <w:numId w:val="33"/>
        </w:numPr>
        <w:spacing w:after="120"/>
        <w:ind w:left="567" w:hanging="567"/>
        <w:jc w:val="both"/>
      </w:pPr>
      <w:r w:rsidRPr="000E7F08">
        <w:t>A hallgató részére hallgatói jogviszonyának megszűnésekor a leckekönyvet át kell adni. A leckekönyv átadásának tényét, idejét a törzslapra rá kell vezetni. Az irat átadását átadás-átvételi dokumentumon kell igazoln</w:t>
      </w:r>
      <w:r w:rsidR="00307E64" w:rsidRPr="000E7F08">
        <w:t xml:space="preserve">i. </w:t>
      </w:r>
    </w:p>
    <w:p w14:paraId="6AB357B9" w14:textId="77777777" w:rsidR="0073518E" w:rsidRPr="004D30A6" w:rsidRDefault="000E7F08" w:rsidP="00AB1979">
      <w:pPr>
        <w:pStyle w:val="Listaszerbekezds"/>
        <w:numPr>
          <w:ilvl w:val="0"/>
          <w:numId w:val="33"/>
        </w:numPr>
        <w:spacing w:after="120"/>
        <w:ind w:left="567" w:hanging="567"/>
        <w:jc w:val="both"/>
      </w:pPr>
      <w:r>
        <w:t xml:space="preserve">A </w:t>
      </w:r>
      <w:r w:rsidR="0073518E" w:rsidRPr="004D30A6">
        <w:t>vendéghallgatónak nem lehet külön leckekönyvet kiállítani, kivéve</w:t>
      </w:r>
    </w:p>
    <w:p w14:paraId="7D39542E" w14:textId="77777777" w:rsidR="0073518E" w:rsidRPr="000E7F08" w:rsidRDefault="00307E64" w:rsidP="00F074B6">
      <w:pPr>
        <w:pStyle w:val="Listaszerbekezds"/>
        <w:spacing w:after="120"/>
        <w:ind w:left="567" w:hanging="283"/>
        <w:jc w:val="both"/>
      </w:pPr>
      <w:r>
        <w:t xml:space="preserve">     </w:t>
      </w:r>
      <w:r w:rsidR="0073518E" w:rsidRPr="000E7F08">
        <w:t>a) ha abban a felsőoktatási intézményben, amelyben a hallgatói jogviszony fennáll, nincs papír alapú leckekönyv, vagy</w:t>
      </w:r>
    </w:p>
    <w:p w14:paraId="1B5F7235" w14:textId="77777777" w:rsidR="0073518E" w:rsidRPr="000E7F08" w:rsidRDefault="00307E64" w:rsidP="00F074B6">
      <w:pPr>
        <w:pStyle w:val="Listaszerbekezds"/>
        <w:spacing w:after="120"/>
        <w:ind w:left="567" w:hanging="283"/>
        <w:jc w:val="both"/>
      </w:pPr>
      <w:r w:rsidRPr="000E7F08">
        <w:t xml:space="preserve">     </w:t>
      </w:r>
      <w:r w:rsidR="0073518E" w:rsidRPr="000E7F08">
        <w:t>b) a külföldi felsőoktatási intézményben hallgatói jogviszonnyal rendelkező vendéghallgató részére.</w:t>
      </w:r>
    </w:p>
    <w:p w14:paraId="37AD1AB8" w14:textId="77777777" w:rsidR="0073518E" w:rsidRDefault="0073518E" w:rsidP="00AB1979">
      <w:pPr>
        <w:pStyle w:val="Listaszerbekezds"/>
        <w:numPr>
          <w:ilvl w:val="0"/>
          <w:numId w:val="33"/>
        </w:numPr>
        <w:tabs>
          <w:tab w:val="left" w:pos="567"/>
        </w:tabs>
        <w:spacing w:after="120"/>
        <w:ind w:left="567" w:hanging="567"/>
        <w:jc w:val="both"/>
      </w:pPr>
      <w:r w:rsidRPr="004D30A6">
        <w:t>A felsőoktatási intézmény a hallgatói jogviszony fennállása alatt az elveszett vagy megsemmisült leckekönyv pótlására a törzslap alapján új leckekönyvet állít ki.</w:t>
      </w:r>
    </w:p>
    <w:p w14:paraId="06E6D8EB" w14:textId="77777777" w:rsidR="000E7F08" w:rsidRDefault="002C5956" w:rsidP="00AB1979">
      <w:pPr>
        <w:pStyle w:val="Listaszerbekezds"/>
        <w:numPr>
          <w:ilvl w:val="0"/>
          <w:numId w:val="33"/>
        </w:numPr>
        <w:tabs>
          <w:tab w:val="left" w:pos="567"/>
        </w:tabs>
        <w:spacing w:after="120"/>
        <w:ind w:left="567" w:hanging="567"/>
        <w:jc w:val="both"/>
      </w:pPr>
      <w:r w:rsidRPr="004D30A6">
        <w:t>A</w:t>
      </w:r>
      <w:r w:rsidR="00DD4B80" w:rsidRPr="004D30A6">
        <w:t xml:space="preserve"> </w:t>
      </w:r>
      <w:r w:rsidRPr="004D30A6">
        <w:t xml:space="preserve">törzslap a hallgató személyes és tanulmányi adatainak nyilvántartására szolgál a törzslapon megjelölt hallgatói jogviszonyhoz kapcsolódóan, amely a 87/2015. </w:t>
      </w:r>
      <w:r w:rsidR="00B8036C">
        <w:t>K</w:t>
      </w:r>
      <w:r w:rsidRPr="004D30A6">
        <w:t>orm. rend. 36. § (2) szerinti adatokat tartalmazza.</w:t>
      </w:r>
    </w:p>
    <w:p w14:paraId="611C5B34" w14:textId="77777777" w:rsidR="00DD4B80" w:rsidRPr="000E7F08" w:rsidRDefault="00DD4B80" w:rsidP="00AB1979">
      <w:pPr>
        <w:pStyle w:val="Listaszerbekezds"/>
        <w:numPr>
          <w:ilvl w:val="0"/>
          <w:numId w:val="33"/>
        </w:numPr>
        <w:tabs>
          <w:tab w:val="left" w:pos="567"/>
        </w:tabs>
        <w:spacing w:after="120"/>
        <w:ind w:left="567" w:hanging="567"/>
        <w:jc w:val="both"/>
      </w:pPr>
      <w:r w:rsidRPr="000E7F08">
        <w:rPr>
          <w:rFonts w:ascii="FreeSerifBold-Identity-H" w:hAnsi="FreeSerifBold-Identity-H" w:cs="FreeSerifBold-Identity-H"/>
          <w:b/>
          <w:bCs/>
          <w:sz w:val="20"/>
          <w:szCs w:val="20"/>
        </w:rPr>
        <w:lastRenderedPageBreak/>
        <w:t xml:space="preserve"> </w:t>
      </w:r>
      <w:r w:rsidRPr="000E7F08">
        <w:t>A</w:t>
      </w:r>
      <w:r w:rsidR="00845460" w:rsidRPr="000E7F08">
        <w:t>z</w:t>
      </w:r>
      <w:r w:rsidRPr="000E7F08">
        <w:t xml:space="preserve"> </w:t>
      </w:r>
      <w:r w:rsidR="00845460" w:rsidRPr="000E7F08">
        <w:t>Egyetemen</w:t>
      </w:r>
      <w:r w:rsidRPr="000E7F08">
        <w:t xml:space="preserve"> ugyanarról a személyről az adott hallgatói jogviszonyához kapcsolódóan – minden jogviszony típus esetén – egy törzslap vezethető. A hallgatói jogviszony megszűnése után, újabb jogviszony létesítésekor új törzslapot kell nyitni.</w:t>
      </w:r>
    </w:p>
    <w:p w14:paraId="17E3BDB3" w14:textId="77777777" w:rsidR="00DD4B80" w:rsidRPr="000E7F08" w:rsidRDefault="00DD4B80" w:rsidP="00AB1979">
      <w:pPr>
        <w:pStyle w:val="Listaszerbekezds"/>
        <w:numPr>
          <w:ilvl w:val="0"/>
          <w:numId w:val="33"/>
        </w:numPr>
        <w:tabs>
          <w:tab w:val="left" w:pos="567"/>
        </w:tabs>
        <w:ind w:left="567" w:hanging="567"/>
        <w:jc w:val="both"/>
      </w:pPr>
      <w:r w:rsidRPr="000E7F08">
        <w:t xml:space="preserve">A törzslapok </w:t>
      </w:r>
      <w:r w:rsidR="00DE5FD0" w:rsidRPr="000E7F08">
        <w:t xml:space="preserve">egyedi sorszámmal rendelkeznek, amit a </w:t>
      </w:r>
      <w:r w:rsidR="00F8249F" w:rsidRPr="000E7F08">
        <w:t>NEPTUN</w:t>
      </w:r>
      <w:r w:rsidR="00DE5FD0" w:rsidRPr="000E7F08">
        <w:t xml:space="preserve"> automatikusan</w:t>
      </w:r>
      <w:r w:rsidR="000E7F08" w:rsidRPr="000E7F08">
        <w:t xml:space="preserve"> </w:t>
      </w:r>
      <w:r w:rsidR="00DE5FD0" w:rsidRPr="000E7F08">
        <w:t>generál.</w:t>
      </w:r>
    </w:p>
    <w:p w14:paraId="16F12D68" w14:textId="77777777" w:rsidR="000E7F08" w:rsidRPr="000E7F08" w:rsidRDefault="000E7F08" w:rsidP="000E7F08">
      <w:pPr>
        <w:pStyle w:val="Listaszerbekezds"/>
        <w:tabs>
          <w:tab w:val="left" w:pos="567"/>
        </w:tabs>
        <w:ind w:left="567"/>
        <w:jc w:val="both"/>
      </w:pPr>
    </w:p>
    <w:p w14:paraId="3D67BD28" w14:textId="77777777" w:rsidR="00DD4B80" w:rsidRDefault="00DD4B80" w:rsidP="00AB1979">
      <w:pPr>
        <w:pStyle w:val="Listaszerbekezds"/>
        <w:numPr>
          <w:ilvl w:val="0"/>
          <w:numId w:val="33"/>
        </w:numPr>
        <w:tabs>
          <w:tab w:val="left" w:pos="567"/>
        </w:tabs>
        <w:ind w:left="567" w:hanging="567"/>
        <w:jc w:val="both"/>
      </w:pPr>
      <w:r w:rsidRPr="000E7F08">
        <w:t>A papír alapú törzslap minden lapján fel kell tüntetni a felsőoktatási intézmény nevét és intézményi</w:t>
      </w:r>
      <w:r w:rsidRPr="00564742">
        <w:t xml:space="preserve"> azonosítóját,</w:t>
      </w:r>
      <w:r w:rsidR="00FC1C0F" w:rsidRPr="004D30A6">
        <w:t xml:space="preserve"> </w:t>
      </w:r>
      <w:r w:rsidRPr="00564742">
        <w:t>a hallgató nevét és hallgatói azonosító számát, a törzslap</w:t>
      </w:r>
      <w:r w:rsidRPr="004D30A6">
        <w:t xml:space="preserve"> </w:t>
      </w:r>
      <w:r w:rsidRPr="00564742">
        <w:t>sorszámát.</w:t>
      </w:r>
    </w:p>
    <w:p w14:paraId="4FD08138" w14:textId="77777777" w:rsidR="000E7F08" w:rsidRDefault="000E7F08" w:rsidP="000E7F08">
      <w:pPr>
        <w:pStyle w:val="Listaszerbekezds"/>
      </w:pPr>
    </w:p>
    <w:p w14:paraId="0CFA2B72" w14:textId="77777777" w:rsidR="00DD4B80" w:rsidRPr="00564742" w:rsidRDefault="00DD4B80" w:rsidP="00AB1979">
      <w:pPr>
        <w:pStyle w:val="Listaszerbekezds"/>
        <w:numPr>
          <w:ilvl w:val="0"/>
          <w:numId w:val="33"/>
        </w:numPr>
        <w:tabs>
          <w:tab w:val="left" w:pos="567"/>
        </w:tabs>
        <w:ind w:left="567" w:hanging="567"/>
        <w:jc w:val="both"/>
      </w:pPr>
      <w:r w:rsidRPr="00564742">
        <w:t>A törzslapot a hallgatói jogviszony megszűnését követő</w:t>
      </w:r>
      <w:r w:rsidRPr="004D30A6">
        <w:t xml:space="preserve"> </w:t>
      </w:r>
      <w:r w:rsidRPr="00564742">
        <w:t>három hónapon belül kell hitelesíteni.</w:t>
      </w:r>
      <w:r w:rsidR="00DE5FD0" w:rsidRPr="004D30A6">
        <w:t xml:space="preserve"> </w:t>
      </w:r>
      <w:r w:rsidR="004D30A6">
        <w:t>A hitelesítés</w:t>
      </w:r>
      <w:r w:rsidR="004D30A6" w:rsidRPr="004D30A6">
        <w:t xml:space="preserve"> </w:t>
      </w:r>
      <w:r w:rsidR="004D30A6" w:rsidRPr="00500CB5">
        <w:t xml:space="preserve">a </w:t>
      </w:r>
      <w:r w:rsidR="004D30A6">
        <w:t>szabályzatban meghatározottak szerint történik</w:t>
      </w:r>
      <w:r w:rsidR="004D30A6" w:rsidRPr="00500CB5">
        <w:t>.</w:t>
      </w:r>
    </w:p>
    <w:p w14:paraId="74616FAE" w14:textId="77777777" w:rsidR="00DD4B80" w:rsidRPr="00564742" w:rsidRDefault="00F216D8" w:rsidP="00F074B6">
      <w:pPr>
        <w:tabs>
          <w:tab w:val="left" w:pos="567"/>
        </w:tabs>
        <w:autoSpaceDE w:val="0"/>
        <w:autoSpaceDN w:val="0"/>
        <w:adjustRightInd w:val="0"/>
        <w:spacing w:after="120"/>
        <w:jc w:val="both"/>
      </w:pPr>
      <w:r w:rsidRPr="004D30A6">
        <w:rPr>
          <w:bCs/>
        </w:rPr>
        <w:t>(</w:t>
      </w:r>
      <w:r w:rsidR="00055AEC" w:rsidRPr="00564742">
        <w:rPr>
          <w:bCs/>
        </w:rPr>
        <w:t>1</w:t>
      </w:r>
      <w:r w:rsidR="00964A82">
        <w:rPr>
          <w:bCs/>
        </w:rPr>
        <w:t>3</w:t>
      </w:r>
      <w:r w:rsidR="00DD4B80" w:rsidRPr="004D30A6">
        <w:rPr>
          <w:bCs/>
        </w:rPr>
        <w:t>)</w:t>
      </w:r>
      <w:r w:rsidR="00DD4B80" w:rsidRPr="004D30A6">
        <w:rPr>
          <w:bCs/>
        </w:rPr>
        <w:tab/>
      </w:r>
      <w:r w:rsidR="00DD4B80" w:rsidRPr="00564742">
        <w:t>A lezárt és hitelesített törzslapot ki kell egészíteni és</w:t>
      </w:r>
      <w:r w:rsidR="00DD4B80" w:rsidRPr="004D30A6">
        <w:t xml:space="preserve"> </w:t>
      </w:r>
      <w:r w:rsidR="00DD4B80" w:rsidRPr="00564742">
        <w:t>újra kell hitelesíteni akkor, ha</w:t>
      </w:r>
    </w:p>
    <w:p w14:paraId="59065A0D" w14:textId="77777777" w:rsidR="00DD4B80" w:rsidRPr="000E7F08" w:rsidRDefault="00307E64" w:rsidP="00F074B6">
      <w:pPr>
        <w:autoSpaceDE w:val="0"/>
        <w:autoSpaceDN w:val="0"/>
        <w:adjustRightInd w:val="0"/>
        <w:spacing w:after="120"/>
        <w:ind w:left="567" w:hanging="283"/>
        <w:jc w:val="both"/>
      </w:pPr>
      <w:r w:rsidRPr="000E7F08">
        <w:rPr>
          <w:bCs/>
        </w:rPr>
        <w:t xml:space="preserve">     </w:t>
      </w:r>
      <w:r w:rsidR="00DD4B80" w:rsidRPr="000E7F08">
        <w:rPr>
          <w:bCs/>
        </w:rPr>
        <w:t xml:space="preserve">a) </w:t>
      </w:r>
      <w:r w:rsidR="00DD4B80" w:rsidRPr="000E7F08">
        <w:t>a hallgatói jogviszony megszűnését követően kerül sor a szakdolgozat, diplomamunka, a záróvizsga, a nyelvi követelmény teljesítésére, illetve az oklevél, oklevélmelléklet kiállítására,</w:t>
      </w:r>
    </w:p>
    <w:p w14:paraId="63B977AB" w14:textId="77777777" w:rsidR="00DD4B80" w:rsidRPr="000E7F08" w:rsidRDefault="00307E64" w:rsidP="00F074B6">
      <w:pPr>
        <w:autoSpaceDE w:val="0"/>
        <w:autoSpaceDN w:val="0"/>
        <w:adjustRightInd w:val="0"/>
        <w:spacing w:after="120"/>
        <w:ind w:left="567" w:hanging="283"/>
        <w:jc w:val="both"/>
      </w:pPr>
      <w:r w:rsidRPr="000E7F08">
        <w:rPr>
          <w:bCs/>
        </w:rPr>
        <w:t xml:space="preserve">     </w:t>
      </w:r>
      <w:r w:rsidR="00DD4B80" w:rsidRPr="000E7F08">
        <w:rPr>
          <w:bCs/>
        </w:rPr>
        <w:t xml:space="preserve">b) </w:t>
      </w:r>
      <w:r w:rsidR="00DD4B80" w:rsidRPr="000E7F08">
        <w:t>a törzslapban nyilvántartott adatokban módosítás szükséges hiba javítása vagy adatváltozás átvezetése miatt,</w:t>
      </w:r>
    </w:p>
    <w:p w14:paraId="5D30B7E2" w14:textId="77777777" w:rsidR="000E7F08" w:rsidRPr="00564742" w:rsidRDefault="00307E64" w:rsidP="000E7F08">
      <w:pPr>
        <w:autoSpaceDE w:val="0"/>
        <w:autoSpaceDN w:val="0"/>
        <w:adjustRightInd w:val="0"/>
        <w:spacing w:after="120"/>
        <w:ind w:left="567" w:hanging="283"/>
        <w:jc w:val="both"/>
      </w:pPr>
      <w:r w:rsidRPr="000E7F08">
        <w:rPr>
          <w:bCs/>
        </w:rPr>
        <w:t xml:space="preserve">     </w:t>
      </w:r>
      <w:r w:rsidR="00DD4B80" w:rsidRPr="000E7F08">
        <w:rPr>
          <w:bCs/>
        </w:rPr>
        <w:t xml:space="preserve">c) </w:t>
      </w:r>
      <w:r w:rsidR="00DD4B80" w:rsidRPr="000E7F08">
        <w:t>az oklevél</w:t>
      </w:r>
      <w:r w:rsidR="00DD4B80" w:rsidRPr="00564742">
        <w:t xml:space="preserve"> javítására, másodlat kiadására vagy az oklevél</w:t>
      </w:r>
      <w:r w:rsidR="00DD4B80" w:rsidRPr="004D30A6">
        <w:t xml:space="preserve"> </w:t>
      </w:r>
      <w:r w:rsidR="00DD4B80" w:rsidRPr="00564742">
        <w:t>érvénytelenítésére kerül sor.</w:t>
      </w:r>
    </w:p>
    <w:p w14:paraId="310B2DFF" w14:textId="77777777" w:rsidR="00DD4B80" w:rsidRDefault="00DB243F" w:rsidP="00AB1979">
      <w:pPr>
        <w:pStyle w:val="Listaszerbekezds"/>
        <w:numPr>
          <w:ilvl w:val="0"/>
          <w:numId w:val="33"/>
        </w:numPr>
        <w:tabs>
          <w:tab w:val="left" w:pos="567"/>
        </w:tabs>
        <w:autoSpaceDE w:val="0"/>
        <w:autoSpaceDN w:val="0"/>
        <w:adjustRightInd w:val="0"/>
        <w:spacing w:after="120"/>
        <w:ind w:left="567" w:hanging="567"/>
        <w:jc w:val="both"/>
      </w:pPr>
      <w:r w:rsidRPr="004D30A6">
        <w:t>Az illetékes kar</w:t>
      </w:r>
      <w:r w:rsidR="00DD4B80" w:rsidRPr="00564742">
        <w:t xml:space="preserve"> a törzslap részeit a törzslaptól</w:t>
      </w:r>
      <w:r w:rsidR="00DD4B80" w:rsidRPr="004D30A6">
        <w:t xml:space="preserve"> </w:t>
      </w:r>
      <w:r w:rsidR="00DD4B80" w:rsidRPr="005278E1">
        <w:t>külön a szabályzatában meghatározott módon is tárolhatja</w:t>
      </w:r>
      <w:r w:rsidR="00DD4B80" w:rsidRPr="004D30A6">
        <w:t xml:space="preserve"> </w:t>
      </w:r>
      <w:r w:rsidR="00DD4B80" w:rsidRPr="00564742">
        <w:t>azzal, hogy a törzslapon szerepeltetni kell a tárolt</w:t>
      </w:r>
      <w:r w:rsidR="00E70185" w:rsidRPr="004D30A6">
        <w:t xml:space="preserve"> </w:t>
      </w:r>
      <w:r w:rsidR="00DD4B80" w:rsidRPr="00564742">
        <w:t>részek fellelhetőségét.</w:t>
      </w:r>
    </w:p>
    <w:p w14:paraId="14F061C3" w14:textId="3C37612B" w:rsidR="00D3466E" w:rsidRPr="003F23D5" w:rsidRDefault="00DD4B80" w:rsidP="00AB1979">
      <w:pPr>
        <w:pStyle w:val="Listaszerbekezds"/>
        <w:numPr>
          <w:ilvl w:val="0"/>
          <w:numId w:val="33"/>
        </w:numPr>
        <w:tabs>
          <w:tab w:val="left" w:pos="567"/>
        </w:tabs>
        <w:autoSpaceDE w:val="0"/>
        <w:autoSpaceDN w:val="0"/>
        <w:adjustRightInd w:val="0"/>
        <w:spacing w:after="120"/>
        <w:ind w:left="567" w:hanging="567"/>
        <w:jc w:val="both"/>
      </w:pPr>
      <w:r w:rsidRPr="00564742">
        <w:t xml:space="preserve">A </w:t>
      </w:r>
      <w:r w:rsidRPr="003F23D5">
        <w:t>megsemmisült vagy elveszett törzslap helyett – a rendelkezésre álló nyilvántartás, illetve iratok és adatok alapján – póttörzslapot kell kiállítani.</w:t>
      </w:r>
    </w:p>
    <w:p w14:paraId="64E32C50" w14:textId="5387FDEE" w:rsidR="004266F3" w:rsidRPr="003F23D5" w:rsidRDefault="00207302" w:rsidP="00AB1979">
      <w:pPr>
        <w:pStyle w:val="Listaszerbekezds"/>
        <w:numPr>
          <w:ilvl w:val="0"/>
          <w:numId w:val="33"/>
        </w:numPr>
        <w:tabs>
          <w:tab w:val="left" w:pos="567"/>
        </w:tabs>
        <w:autoSpaceDE w:val="0"/>
        <w:autoSpaceDN w:val="0"/>
        <w:adjustRightInd w:val="0"/>
        <w:spacing w:after="120"/>
        <w:ind w:left="567" w:hanging="567"/>
        <w:jc w:val="both"/>
      </w:pPr>
      <w:r w:rsidRPr="003F23D5">
        <w:t xml:space="preserve">Hallgatói jogviszony megszűnésekor az Egyetem a 87/2015. </w:t>
      </w:r>
      <w:r w:rsidR="00B8036C" w:rsidRPr="003F23D5">
        <w:t>K</w:t>
      </w:r>
      <w:r w:rsidRPr="003F23D5">
        <w:t>orm. rend. 36. § (12) szerinti tartalommal törzslap-kivonatot állít ki</w:t>
      </w:r>
      <w:r w:rsidR="00BB53F5" w:rsidRPr="003F23D5">
        <w:t>:</w:t>
      </w:r>
    </w:p>
    <w:p w14:paraId="7A27D4EC" w14:textId="713573FA" w:rsidR="00207302" w:rsidRPr="003F23D5" w:rsidRDefault="00307E64" w:rsidP="003F23D5">
      <w:pPr>
        <w:spacing w:after="120"/>
        <w:ind w:left="567"/>
        <w:jc w:val="both"/>
      </w:pPr>
      <w:r w:rsidRPr="003F23D5">
        <w:t xml:space="preserve">  a) </w:t>
      </w:r>
      <w:r w:rsidR="00207302" w:rsidRPr="003F23D5">
        <w:t>hivata</w:t>
      </w:r>
      <w:r w:rsidRPr="003F23D5">
        <w:t>l</w:t>
      </w:r>
      <w:r w:rsidR="00207302" w:rsidRPr="003F23D5">
        <w:t>ból a tanulmányát végbizonyítvány nélkül befejező hallgató részére,</w:t>
      </w:r>
    </w:p>
    <w:p w14:paraId="65205619" w14:textId="2AAF28BF" w:rsidR="00307E64" w:rsidRPr="003F23D5" w:rsidRDefault="00735E50" w:rsidP="003F23D5">
      <w:pPr>
        <w:pStyle w:val="Listaszerbekezds"/>
        <w:ind w:left="567"/>
        <w:jc w:val="both"/>
      </w:pPr>
      <w:r w:rsidRPr="003F23D5">
        <w:t xml:space="preserve">  </w:t>
      </w:r>
      <w:r w:rsidR="00307E64" w:rsidRPr="003F23D5">
        <w:t xml:space="preserve">b) </w:t>
      </w:r>
      <w:r w:rsidR="00207302" w:rsidRPr="003F23D5">
        <w:t xml:space="preserve">kérelemre a végbizonyítványt szerzett, de tanulmányát oklevél megszerzése nélkül </w:t>
      </w:r>
    </w:p>
    <w:p w14:paraId="2493DA5F" w14:textId="77777777" w:rsidR="00207302" w:rsidRPr="003F23D5" w:rsidRDefault="00307E64" w:rsidP="003F23D5">
      <w:pPr>
        <w:pStyle w:val="Listaszerbekezds"/>
        <w:ind w:left="567"/>
        <w:jc w:val="both"/>
      </w:pPr>
      <w:r w:rsidRPr="003F23D5">
        <w:t xml:space="preserve">      </w:t>
      </w:r>
      <w:r w:rsidR="00207302" w:rsidRPr="003F23D5">
        <w:t>befejező hallgató részére,</w:t>
      </w:r>
    </w:p>
    <w:p w14:paraId="572D2775" w14:textId="409D9206" w:rsidR="00207302" w:rsidRPr="003F23D5" w:rsidRDefault="003F23D5" w:rsidP="003F23D5">
      <w:pPr>
        <w:spacing w:after="120"/>
        <w:ind w:left="567"/>
        <w:jc w:val="both"/>
      </w:pPr>
      <w:r w:rsidRPr="003F23D5">
        <w:t xml:space="preserve">   </w:t>
      </w:r>
      <w:r w:rsidR="00307E64" w:rsidRPr="003F23D5">
        <w:t xml:space="preserve">c) </w:t>
      </w:r>
      <w:r w:rsidR="00207302" w:rsidRPr="003F23D5">
        <w:t>kérelemre a szakirányú továbbképzésben okleve</w:t>
      </w:r>
      <w:r w:rsidR="000B4383" w:rsidRPr="003F23D5">
        <w:t>lett szerzett hallgató részére.</w:t>
      </w:r>
    </w:p>
    <w:p w14:paraId="1CE66C7F" w14:textId="68A0FB66" w:rsidR="004266F3" w:rsidRPr="003F23D5" w:rsidRDefault="00207302" w:rsidP="00AB1979">
      <w:pPr>
        <w:pStyle w:val="Listaszerbekezds"/>
        <w:numPr>
          <w:ilvl w:val="0"/>
          <w:numId w:val="33"/>
        </w:numPr>
        <w:spacing w:after="120"/>
        <w:ind w:left="709" w:hanging="709"/>
        <w:jc w:val="both"/>
      </w:pPr>
      <w:r w:rsidRPr="003F23D5">
        <w:t>A</w:t>
      </w:r>
      <w:r w:rsidR="004D30A6" w:rsidRPr="003F23D5">
        <w:t xml:space="preserve"> törzslap-kivonat hitelesítése</w:t>
      </w:r>
      <w:r w:rsidRPr="003F23D5">
        <w:t xml:space="preserve"> a </w:t>
      </w:r>
      <w:r w:rsidR="004D30A6" w:rsidRPr="003F23D5">
        <w:t>szabályzatban meghatározottak szerint történik</w:t>
      </w:r>
      <w:r w:rsidRPr="003F23D5">
        <w:t xml:space="preserve">. </w:t>
      </w:r>
      <w:r w:rsidR="00DB243F" w:rsidRPr="003F23D5">
        <w:t>Azon hallgató részére, akinek az Egyetem leckekönyv</w:t>
      </w:r>
      <w:r w:rsidR="003F23D5" w:rsidRPr="003F23D5">
        <w:t>et ad ki, hitelesített törzslap</w:t>
      </w:r>
      <w:r w:rsidR="00DB243F" w:rsidRPr="003F23D5">
        <w:t>kivonatot nem kell kiadni.</w:t>
      </w:r>
    </w:p>
    <w:p w14:paraId="0FC6202F" w14:textId="6DAAD7A7" w:rsidR="00D3466E" w:rsidRDefault="007B2ABE" w:rsidP="00AB1979">
      <w:pPr>
        <w:pStyle w:val="Listaszerbekezds"/>
        <w:numPr>
          <w:ilvl w:val="0"/>
          <w:numId w:val="33"/>
        </w:numPr>
        <w:ind w:left="567" w:hanging="567"/>
        <w:jc w:val="both"/>
      </w:pPr>
      <w:r w:rsidRPr="003F23D5">
        <w:t xml:space="preserve">A tanulmányát végbizonyítvány </w:t>
      </w:r>
      <w:r w:rsidRPr="004D30A6">
        <w:t xml:space="preserve">(abszolutórium) nélkül befejező hallgató részére </w:t>
      </w:r>
    </w:p>
    <w:p w14:paraId="3ECD55A2" w14:textId="77777777" w:rsidR="00964D9F" w:rsidRDefault="00964D9F" w:rsidP="00964D9F">
      <w:pPr>
        <w:jc w:val="both"/>
      </w:pPr>
      <w:r>
        <w:t xml:space="preserve">        </w:t>
      </w:r>
      <w:r w:rsidR="007B2ABE" w:rsidRPr="004D30A6">
        <w:t>kiállított törzslap-kivonat átadását a törzslapra rá kel vezetni. Az irat átadását átadás-</w:t>
      </w:r>
    </w:p>
    <w:p w14:paraId="665B0848" w14:textId="77777777" w:rsidR="004266F3" w:rsidRDefault="00964D9F" w:rsidP="00964D9F">
      <w:pPr>
        <w:jc w:val="both"/>
      </w:pPr>
      <w:r>
        <w:t xml:space="preserve">        </w:t>
      </w:r>
      <w:r w:rsidR="007B2ABE" w:rsidRPr="004D30A6">
        <w:t>átvételi dokumentumon kell igazolni</w:t>
      </w:r>
      <w:r w:rsidR="006B0485">
        <w:t>.</w:t>
      </w:r>
    </w:p>
    <w:p w14:paraId="4D59A997" w14:textId="77777777" w:rsidR="006B0485" w:rsidRDefault="006B0485" w:rsidP="006B0485">
      <w:pPr>
        <w:pStyle w:val="Listaszerbekezds"/>
        <w:spacing w:after="120"/>
        <w:ind w:left="567"/>
        <w:jc w:val="both"/>
      </w:pPr>
    </w:p>
    <w:p w14:paraId="03CBF43B" w14:textId="77777777" w:rsidR="00735E50" w:rsidRPr="00F318C7" w:rsidRDefault="00735E50" w:rsidP="00735E50">
      <w:pPr>
        <w:jc w:val="center"/>
        <w:rPr>
          <w:b/>
          <w:bCs/>
        </w:rPr>
      </w:pPr>
      <w:r w:rsidRPr="00F318C7">
        <w:rPr>
          <w:b/>
          <w:bCs/>
        </w:rPr>
        <w:t>Tantárgyak meghirdetése, felvétele</w:t>
      </w:r>
    </w:p>
    <w:p w14:paraId="42651DE7" w14:textId="77777777" w:rsidR="00735E50" w:rsidRDefault="00735E50" w:rsidP="00F074B6">
      <w:pPr>
        <w:spacing w:after="120"/>
        <w:jc w:val="center"/>
        <w:rPr>
          <w:b/>
          <w:bCs/>
        </w:rPr>
      </w:pPr>
    </w:p>
    <w:p w14:paraId="3C38EFAD" w14:textId="77777777" w:rsidR="00785C0C" w:rsidRPr="00DB5334" w:rsidRDefault="00785C0C" w:rsidP="00AB1979">
      <w:pPr>
        <w:pStyle w:val="Listaszerbekezds"/>
        <w:numPr>
          <w:ilvl w:val="0"/>
          <w:numId w:val="51"/>
        </w:numPr>
        <w:spacing w:after="120"/>
        <w:jc w:val="center"/>
        <w:rPr>
          <w:b/>
          <w:bCs/>
        </w:rPr>
      </w:pPr>
      <w:r w:rsidRPr="00DB5334">
        <w:rPr>
          <w:b/>
          <w:bCs/>
        </w:rPr>
        <w:t>§</w:t>
      </w:r>
    </w:p>
    <w:p w14:paraId="6F4F81A2" w14:textId="77777777" w:rsidR="00545290" w:rsidRPr="00E20F33" w:rsidRDefault="00545290" w:rsidP="002A50F7">
      <w:pPr>
        <w:pStyle w:val="Szvegtrzs"/>
        <w:tabs>
          <w:tab w:val="left" w:pos="540"/>
        </w:tabs>
      </w:pPr>
    </w:p>
    <w:p w14:paraId="582D101F" w14:textId="4B4C3AA7" w:rsidR="00785C0C" w:rsidRPr="00E20F33" w:rsidRDefault="00785C0C" w:rsidP="00AB1979">
      <w:pPr>
        <w:pStyle w:val="Szvegtrzs"/>
        <w:numPr>
          <w:ilvl w:val="0"/>
          <w:numId w:val="5"/>
        </w:numPr>
        <w:tabs>
          <w:tab w:val="left" w:pos="540"/>
        </w:tabs>
        <w:ind w:left="540" w:hanging="540"/>
      </w:pPr>
      <w:r w:rsidRPr="00E20F33">
        <w:t>A hallgató - egyéb adminisztrációs és nyilvántartási feladatok teljesítése mellett</w:t>
      </w:r>
      <w:r w:rsidR="009B0F05" w:rsidRPr="00E20F33">
        <w:t xml:space="preserve"> -</w:t>
      </w:r>
      <w:r w:rsidRPr="00E20F33">
        <w:t xml:space="preserve"> hallgatói jogviszonyának </w:t>
      </w:r>
      <w:r w:rsidRPr="00F318C7">
        <w:t>minden félév</w:t>
      </w:r>
      <w:r w:rsidR="00D108D0" w:rsidRPr="00F318C7">
        <w:t>ben</w:t>
      </w:r>
      <w:r w:rsidRPr="00F318C7">
        <w:t xml:space="preserve"> a </w:t>
      </w:r>
      <w:r w:rsidR="00F8249F" w:rsidRPr="00F318C7">
        <w:t>NEPTUN</w:t>
      </w:r>
      <w:r w:rsidR="00735E50" w:rsidRPr="00F318C7">
        <w:t>-ban</w:t>
      </w:r>
      <w:r w:rsidRPr="00F318C7">
        <w:t xml:space="preserve"> </w:t>
      </w:r>
      <w:r w:rsidR="003F23D5" w:rsidRPr="00F318C7">
        <w:t>f</w:t>
      </w:r>
      <w:r w:rsidRPr="00F318C7">
        <w:t>elveszi a minta</w:t>
      </w:r>
      <w:r w:rsidR="009B0F05" w:rsidRPr="00F318C7">
        <w:t>tan</w:t>
      </w:r>
      <w:r w:rsidRPr="00F318C7">
        <w:t>terv által felkínált</w:t>
      </w:r>
      <w:r w:rsidR="009B0F05" w:rsidRPr="00F318C7">
        <w:t xml:space="preserve">, </w:t>
      </w:r>
      <w:r w:rsidR="002A50F7" w:rsidRPr="00F318C7">
        <w:t>egyéni tanulmányi rendjébe</w:t>
      </w:r>
      <w:r w:rsidR="009B0F05" w:rsidRPr="00F318C7">
        <w:t xml:space="preserve"> beillesztett</w:t>
      </w:r>
      <w:r w:rsidRPr="00F318C7">
        <w:t xml:space="preserve"> kötelező, </w:t>
      </w:r>
      <w:r w:rsidR="00DD6E14" w:rsidRPr="00F318C7">
        <w:t xml:space="preserve">kötelezően </w:t>
      </w:r>
      <w:r w:rsidR="00480815" w:rsidRPr="00F318C7">
        <w:t>választható</w:t>
      </w:r>
      <w:r w:rsidR="00DD6E14" w:rsidRPr="00F318C7">
        <w:t xml:space="preserve"> </w:t>
      </w:r>
      <w:r w:rsidRPr="00F318C7">
        <w:t>és</w:t>
      </w:r>
      <w:r w:rsidR="00DD6E14" w:rsidRPr="00F318C7">
        <w:t xml:space="preserve"> szabadon</w:t>
      </w:r>
      <w:r w:rsidRPr="00F318C7">
        <w:t xml:space="preserve"> választható tantárgyakat. A hallgatók a </w:t>
      </w:r>
      <w:r w:rsidRPr="00E20F33">
        <w:t>tantárgyakat az előtanulmányi rendnek megfelelően vehetik fel.</w:t>
      </w:r>
    </w:p>
    <w:p w14:paraId="53D0613C" w14:textId="77777777" w:rsidR="00785C0C" w:rsidRPr="00E20F33" w:rsidRDefault="00785C0C" w:rsidP="00785C0C">
      <w:pPr>
        <w:numPr>
          <w:ilvl w:val="12"/>
          <w:numId w:val="0"/>
        </w:numPr>
        <w:jc w:val="both"/>
        <w:rPr>
          <w:u w:val="single"/>
        </w:rPr>
      </w:pPr>
    </w:p>
    <w:p w14:paraId="5E340281" w14:textId="77777777" w:rsidR="00F318C7" w:rsidRDefault="008B49ED" w:rsidP="00AB1979">
      <w:pPr>
        <w:pStyle w:val="Listaszerbekezds"/>
        <w:numPr>
          <w:ilvl w:val="0"/>
          <w:numId w:val="5"/>
        </w:numPr>
        <w:tabs>
          <w:tab w:val="left" w:pos="180"/>
        </w:tabs>
        <w:ind w:left="567" w:hanging="567"/>
        <w:jc w:val="both"/>
      </w:pPr>
      <w:r>
        <w:t xml:space="preserve">Az Egyetem </w:t>
      </w:r>
      <w:r w:rsidR="00785C0C" w:rsidRPr="00E20F33">
        <w:t xml:space="preserve">biztosítani köteles, hogy a hallgató a tanulmányai során </w:t>
      </w:r>
      <w:r w:rsidR="00876D83" w:rsidRPr="00E20F33">
        <w:t xml:space="preserve">az adott </w:t>
      </w:r>
      <w:r w:rsidR="00876D83" w:rsidRPr="004D30A6">
        <w:t>félé</w:t>
      </w:r>
      <w:r w:rsidR="005C6678" w:rsidRPr="004D30A6">
        <w:t>v</w:t>
      </w:r>
      <w:r w:rsidR="00876D83" w:rsidRPr="004D30A6">
        <w:t>ben</w:t>
      </w:r>
      <w:r w:rsidR="00785C0C" w:rsidRPr="004D30A6">
        <w:t xml:space="preserve"> a</w:t>
      </w:r>
      <w:r w:rsidR="00785C0C" w:rsidRPr="00E20F33">
        <w:t xml:space="preserve"> szakra előírt</w:t>
      </w:r>
      <w:r w:rsidR="002A50F7" w:rsidRPr="00E20F33">
        <w:t xml:space="preserve"> összes</w:t>
      </w:r>
      <w:r w:rsidR="00785C0C" w:rsidRPr="00E20F33">
        <w:t xml:space="preserve"> kredite</w:t>
      </w:r>
      <w:r w:rsidR="002A50F7" w:rsidRPr="00E20F33">
        <w:t>t</w:t>
      </w:r>
      <w:r w:rsidR="00785C0C" w:rsidRPr="00E20F33">
        <w:t xml:space="preserve"> </w:t>
      </w:r>
      <w:r w:rsidR="002A50F7" w:rsidRPr="00E20F33">
        <w:t>húsz százalékkal</w:t>
      </w:r>
      <w:r w:rsidR="00785C0C" w:rsidRPr="00E20F33">
        <w:t xml:space="preserve"> meghal</w:t>
      </w:r>
      <w:r w:rsidR="00876D83" w:rsidRPr="00E20F33">
        <w:t>adó, kredit szerzésére alkalmas</w:t>
      </w:r>
      <w:r w:rsidR="00785C0C" w:rsidRPr="00E20F33">
        <w:t xml:space="preserve"> tantárgy</w:t>
      </w:r>
      <w:r w:rsidR="00876D83" w:rsidRPr="00E20F33">
        <w:t>ak</w:t>
      </w:r>
      <w:r w:rsidR="00785C0C" w:rsidRPr="00E20F33">
        <w:t xml:space="preserve"> közül választhasson</w:t>
      </w:r>
      <w:r w:rsidR="00BD42B4">
        <w:t xml:space="preserve"> </w:t>
      </w:r>
      <w:r w:rsidR="00BD42B4" w:rsidRPr="004D30A6">
        <w:t>(B)</w:t>
      </w:r>
      <w:r w:rsidR="00785C0C" w:rsidRPr="004D30A6">
        <w:t>.</w:t>
      </w:r>
    </w:p>
    <w:p w14:paraId="1774CDA2" w14:textId="77777777" w:rsidR="00F318C7" w:rsidRDefault="00F318C7" w:rsidP="00F318C7">
      <w:pPr>
        <w:pStyle w:val="Listaszerbekezds"/>
      </w:pPr>
    </w:p>
    <w:p w14:paraId="2BE9F153" w14:textId="40402603" w:rsidR="00785C0C" w:rsidRDefault="00785C0C" w:rsidP="00AB1979">
      <w:pPr>
        <w:pStyle w:val="Listaszerbekezds"/>
        <w:numPr>
          <w:ilvl w:val="0"/>
          <w:numId w:val="5"/>
        </w:numPr>
        <w:tabs>
          <w:tab w:val="left" w:pos="180"/>
        </w:tabs>
        <w:ind w:left="567" w:hanging="567"/>
        <w:jc w:val="both"/>
      </w:pPr>
      <w:r w:rsidRPr="00F318C7">
        <w:t xml:space="preserve"> A</w:t>
      </w:r>
      <w:r w:rsidR="008B49ED" w:rsidRPr="00F318C7">
        <w:t xml:space="preserve">z intézmény </w:t>
      </w:r>
      <w:r w:rsidR="00E051F4" w:rsidRPr="00F318C7">
        <w:t>köteles meghirdetni az indított szakok</w:t>
      </w:r>
      <w:r w:rsidRPr="00F318C7">
        <w:t xml:space="preserve"> kötelező (A) és a kötelezően választható (B) tantárgyait. A vizsgával záruló tantárgyak</w:t>
      </w:r>
      <w:r w:rsidR="002A4A82" w:rsidRPr="00F318C7">
        <w:t xml:space="preserve"> </w:t>
      </w:r>
      <w:r w:rsidRPr="00F318C7">
        <w:t>meghirdethetőek a tanórák megtartásával és anélkül is</w:t>
      </w:r>
      <w:r w:rsidR="00E051F4" w:rsidRPr="00F318C7">
        <w:t xml:space="preserve"> </w:t>
      </w:r>
      <w:r w:rsidRPr="00F318C7">
        <w:t>. A tanórák megtartása nélküli meghirdetés esetén</w:t>
      </w:r>
      <w:r w:rsidR="00E051F4" w:rsidRPr="00F318C7">
        <w:t xml:space="preserve"> (CV kurzus)</w:t>
      </w:r>
      <w:r w:rsidRPr="00F318C7">
        <w:t xml:space="preserve"> a tantárgyból csak vizsgázni lehet, a félévközi követelmények nem teljesíthetők. Ilyen esetben a tantárgy felvételének előzetes követelménye a tantárgy félév végi aláírásának megléte </w:t>
      </w:r>
      <w:r w:rsidR="00F8249F" w:rsidRPr="00F318C7">
        <w:t>NEPTUN</w:t>
      </w:r>
      <w:r w:rsidR="00735E50" w:rsidRPr="00F318C7">
        <w:t>-</w:t>
      </w:r>
      <w:r w:rsidR="00876D83" w:rsidRPr="00F318C7">
        <w:t>ban/leckekönyvben</w:t>
      </w:r>
      <w:r w:rsidR="002A4A82" w:rsidRPr="00F318C7">
        <w:t>.</w:t>
      </w:r>
      <w:r w:rsidR="00F318C7" w:rsidRPr="00F318C7">
        <w:t xml:space="preserve"> </w:t>
      </w:r>
      <w:r w:rsidRPr="00F318C7">
        <w:t xml:space="preserve">A gyakorlati jegyre végződő tantárgyak </w:t>
      </w:r>
      <w:r w:rsidR="008A7367" w:rsidRPr="00F318C7">
        <w:t>meghirdethetőek a tanórák megtartásával és a</w:t>
      </w:r>
      <w:r w:rsidR="00E4308E" w:rsidRPr="00F318C7">
        <w:t>láírás megléte esetén a</w:t>
      </w:r>
      <w:r w:rsidR="008A7367" w:rsidRPr="00F318C7">
        <w:t xml:space="preserve"> nélkül is</w:t>
      </w:r>
      <w:r w:rsidR="00E4308E" w:rsidRPr="00F318C7">
        <w:t>, CV kurzusként</w:t>
      </w:r>
      <w:r w:rsidR="008A7367" w:rsidRPr="00F318C7">
        <w:t>.</w:t>
      </w:r>
    </w:p>
    <w:p w14:paraId="1287B950" w14:textId="77777777" w:rsidR="00F318C7" w:rsidRDefault="00F318C7" w:rsidP="00F318C7">
      <w:pPr>
        <w:pStyle w:val="Listaszerbekezds"/>
      </w:pPr>
    </w:p>
    <w:p w14:paraId="2CCB6F97" w14:textId="77777777" w:rsidR="00F318C7" w:rsidRDefault="00785C0C" w:rsidP="00AB1979">
      <w:pPr>
        <w:pStyle w:val="Listaszerbekezds"/>
        <w:numPr>
          <w:ilvl w:val="0"/>
          <w:numId w:val="5"/>
        </w:numPr>
        <w:tabs>
          <w:tab w:val="left" w:pos="180"/>
        </w:tabs>
        <w:ind w:left="567" w:hanging="567"/>
        <w:jc w:val="both"/>
      </w:pPr>
      <w:r w:rsidRPr="00E20F33">
        <w:t>A vizsgával záruló kötelező tantárgyakat minden félévben meg kell hirdetni. A minta</w:t>
      </w:r>
      <w:r w:rsidR="007E561F" w:rsidRPr="00E20F33">
        <w:t>tan</w:t>
      </w:r>
      <w:r w:rsidRPr="00E20F33">
        <w:t>terv szerinti aktuális félévükben elegendő számú kurzusuk meghirdetésével, míg a követő félévükben legalább a vizsgázás lehetőségével.</w:t>
      </w:r>
    </w:p>
    <w:p w14:paraId="654A8012" w14:textId="77777777" w:rsidR="00F318C7" w:rsidRDefault="00F318C7" w:rsidP="00F318C7">
      <w:pPr>
        <w:pStyle w:val="Listaszerbekezds"/>
      </w:pPr>
    </w:p>
    <w:p w14:paraId="4D805DBA" w14:textId="7EEA2DC7" w:rsidR="00785C0C" w:rsidRPr="00E20F33" w:rsidRDefault="00785C0C" w:rsidP="00AB1979">
      <w:pPr>
        <w:pStyle w:val="Listaszerbekezds"/>
        <w:numPr>
          <w:ilvl w:val="0"/>
          <w:numId w:val="5"/>
        </w:numPr>
        <w:tabs>
          <w:tab w:val="left" w:pos="180"/>
        </w:tabs>
        <w:ind w:left="567" w:hanging="567"/>
        <w:jc w:val="both"/>
      </w:pPr>
      <w:r w:rsidRPr="00E20F33">
        <w:t xml:space="preserve"> </w:t>
      </w:r>
      <w:r w:rsidR="00F318C7">
        <w:t>A</w:t>
      </w:r>
      <w:r w:rsidR="00C47846" w:rsidRPr="00E20F33">
        <w:t>z</w:t>
      </w:r>
      <w:r w:rsidRPr="00E20F33">
        <w:t xml:space="preserve"> </w:t>
      </w:r>
      <w:r w:rsidR="00C47846" w:rsidRPr="00E20F33">
        <w:t>oktatási szervezeti egység</w:t>
      </w:r>
      <w:r w:rsidRPr="00E20F33">
        <w:t>ek javaslata alapján a megelőző félév szorgalmi időszakának vége előtt legalább két héttel  kö</w:t>
      </w:r>
      <w:r w:rsidR="00F318C7">
        <w:t>zzéteszik a következő félévben</w:t>
      </w:r>
      <w:r w:rsidRPr="00E20F33">
        <w:t>:</w:t>
      </w:r>
    </w:p>
    <w:p w14:paraId="509886FB" w14:textId="77777777" w:rsidR="00785C0C" w:rsidRPr="00E20F33" w:rsidRDefault="00785C0C" w:rsidP="00AB1979">
      <w:pPr>
        <w:numPr>
          <w:ilvl w:val="0"/>
          <w:numId w:val="28"/>
        </w:numPr>
        <w:tabs>
          <w:tab w:val="clear" w:pos="3280"/>
          <w:tab w:val="num" w:pos="1080"/>
        </w:tabs>
        <w:ind w:left="1080" w:hanging="540"/>
        <w:jc w:val="both"/>
      </w:pPr>
      <w:r w:rsidRPr="00E20F33">
        <w:t>kurzusok indításával meghirdetendő tantárgyakat, (azok oktatóit, az indításukhoz szükséges minimális és a fogadható jelentkezők maximális számát, az esetleges túljelentkezés esetén a rangsorolási szempontokat, ill. azok követelményrendszerét),</w:t>
      </w:r>
    </w:p>
    <w:p w14:paraId="067F1FEE" w14:textId="77777777" w:rsidR="007E561F" w:rsidRPr="00E20F33" w:rsidRDefault="00785C0C" w:rsidP="00AB1979">
      <w:pPr>
        <w:numPr>
          <w:ilvl w:val="0"/>
          <w:numId w:val="28"/>
        </w:numPr>
        <w:tabs>
          <w:tab w:val="clear" w:pos="3280"/>
          <w:tab w:val="num" w:pos="1080"/>
        </w:tabs>
        <w:ind w:left="1080" w:hanging="540"/>
        <w:jc w:val="both"/>
      </w:pPr>
      <w:r w:rsidRPr="00E20F33">
        <w:t>a csak vizsgával meghirdetendő tantárgyakat.</w:t>
      </w:r>
    </w:p>
    <w:p w14:paraId="55F8B1A5" w14:textId="77777777" w:rsidR="00785C0C" w:rsidRPr="00E20F33" w:rsidRDefault="00785C0C" w:rsidP="007E561F">
      <w:pPr>
        <w:ind w:left="540"/>
        <w:jc w:val="both"/>
      </w:pPr>
      <w:r w:rsidRPr="00E20F33">
        <w:t xml:space="preserve"> </w:t>
      </w:r>
    </w:p>
    <w:p w14:paraId="40C3EC05" w14:textId="4FAD522F" w:rsidR="00785C0C" w:rsidRPr="00E20F33" w:rsidRDefault="00785C0C" w:rsidP="00AB1979">
      <w:pPr>
        <w:pStyle w:val="Listaszerbekezds"/>
        <w:numPr>
          <w:ilvl w:val="0"/>
          <w:numId w:val="5"/>
        </w:numPr>
        <w:tabs>
          <w:tab w:val="left" w:pos="567"/>
        </w:tabs>
        <w:ind w:left="567"/>
        <w:jc w:val="both"/>
      </w:pPr>
      <w:r w:rsidRPr="00E20F33">
        <w:t xml:space="preserve">Egy adott kurzuson fogadható hallgatók száma korlátozható </w:t>
      </w:r>
      <w:r w:rsidR="00483134">
        <w:t>a foglalkozást vezető oktató és</w:t>
      </w:r>
      <w:r w:rsidRPr="00E20F33">
        <w:t xml:space="preserve">szerű teherbírása, a rendelkezésre álló taneszközök korlátozott száma, és egyéb objektív okok alapján. </w:t>
      </w:r>
    </w:p>
    <w:p w14:paraId="374256EE" w14:textId="77777777" w:rsidR="007E561F" w:rsidRPr="00E20F33" w:rsidRDefault="007E561F" w:rsidP="00F318C7">
      <w:pPr>
        <w:tabs>
          <w:tab w:val="left" w:pos="567"/>
        </w:tabs>
        <w:ind w:left="567" w:hanging="540"/>
        <w:jc w:val="both"/>
      </w:pPr>
    </w:p>
    <w:p w14:paraId="070DBD82" w14:textId="03ADD2E5" w:rsidR="00785C0C" w:rsidRPr="00E20F33" w:rsidRDefault="00785C0C" w:rsidP="00AB1979">
      <w:pPr>
        <w:pStyle w:val="Listaszerbekezds"/>
        <w:numPr>
          <w:ilvl w:val="0"/>
          <w:numId w:val="5"/>
        </w:numPr>
        <w:tabs>
          <w:tab w:val="left" w:pos="567"/>
        </w:tabs>
        <w:ind w:left="567"/>
        <w:jc w:val="both"/>
      </w:pPr>
      <w:r w:rsidRPr="00E20F33">
        <w:t xml:space="preserve">A hallgatók joga (a tantervi előírások figyelembevételével) a tantárgyak, az oktatók megválasztása, a párhuzamosan meghirdetett tanórák közötti választás. </w:t>
      </w:r>
    </w:p>
    <w:p w14:paraId="352BDDEC" w14:textId="77777777" w:rsidR="007E561F" w:rsidRPr="00E20F33" w:rsidRDefault="007E561F" w:rsidP="00F318C7">
      <w:pPr>
        <w:tabs>
          <w:tab w:val="left" w:pos="567"/>
        </w:tabs>
        <w:ind w:left="567" w:hanging="540"/>
        <w:jc w:val="both"/>
      </w:pPr>
    </w:p>
    <w:p w14:paraId="6EED7B53" w14:textId="300F63B6" w:rsidR="00785C0C" w:rsidRPr="00E20F33" w:rsidRDefault="00785C0C" w:rsidP="00AB1979">
      <w:pPr>
        <w:pStyle w:val="Szvegtrzs"/>
        <w:numPr>
          <w:ilvl w:val="0"/>
          <w:numId w:val="5"/>
        </w:numPr>
        <w:tabs>
          <w:tab w:val="left" w:pos="567"/>
        </w:tabs>
        <w:ind w:left="567"/>
      </w:pPr>
      <w:r w:rsidRPr="00E20F33">
        <w:t>Ha egy felvett tantárgy kreditjeit a hallgató nem tudta megszerezni az adott félévben, egy későbbi félévben a tantárgyat újra felveheti. Ha a félévközi követelmények megfelelő szintű teljesítését a</w:t>
      </w:r>
      <w:r w:rsidR="00C47846" w:rsidRPr="00E20F33">
        <w:t>z</w:t>
      </w:r>
      <w:r w:rsidRPr="00E20F33">
        <w:t xml:space="preserve"> </w:t>
      </w:r>
      <w:r w:rsidR="00C47846" w:rsidRPr="00E20F33">
        <w:t>oktatási szervezeti egység</w:t>
      </w:r>
      <w:r w:rsidRPr="00E20F33">
        <w:t xml:space="preserve"> aláírással igazolta, a hallgatónak csak vizsgáznia kell a következő félévben. A hallgató kérheti az aláírás megszerzésének újbóli lehetőségét is, ha a tantárgy a tanórákat megtartva kerül meghirdetésre. </w:t>
      </w:r>
      <w:r w:rsidRPr="0032627A">
        <w:t>U</w:t>
      </w:r>
      <w:r w:rsidRPr="00E20F33">
        <w:t xml:space="preserve">tóbbi esetben a megszerzett aláírás érvényét veszti, a félévközi követelményeket ismét teljesíteni kell. </w:t>
      </w:r>
    </w:p>
    <w:p w14:paraId="27A12221" w14:textId="77777777" w:rsidR="007E561F" w:rsidRPr="00E20F33" w:rsidRDefault="007E561F" w:rsidP="00F318C7">
      <w:pPr>
        <w:pStyle w:val="Szvegtrzs"/>
        <w:tabs>
          <w:tab w:val="left" w:pos="567"/>
        </w:tabs>
        <w:ind w:left="540" w:hanging="540"/>
      </w:pPr>
    </w:p>
    <w:p w14:paraId="6BA712F1" w14:textId="59710546" w:rsidR="0085612A" w:rsidRDefault="007E561F" w:rsidP="00AB1979">
      <w:pPr>
        <w:pStyle w:val="Listaszerbekezds"/>
        <w:numPr>
          <w:ilvl w:val="0"/>
          <w:numId w:val="5"/>
        </w:numPr>
        <w:tabs>
          <w:tab w:val="left" w:pos="567"/>
        </w:tabs>
        <w:ind w:left="567"/>
        <w:jc w:val="both"/>
      </w:pPr>
      <w:r w:rsidRPr="00E20F33">
        <w:t>Az Egyetem</w:t>
      </w:r>
      <w:r w:rsidR="006B0485">
        <w:t>en</w:t>
      </w:r>
      <w:r w:rsidR="00C47846" w:rsidRPr="00E20F33">
        <w:t xml:space="preserve"> az államilag támogatott</w:t>
      </w:r>
      <w:r w:rsidR="004B5FA7" w:rsidRPr="00E20F33">
        <w:t>/állami (rész)ösztöndíjas</w:t>
      </w:r>
      <w:r w:rsidR="00785C0C" w:rsidRPr="00E20F33">
        <w:t xml:space="preserve"> hallgatói jogviszonyban lévő hallgató </w:t>
      </w:r>
      <w:r w:rsidR="006A5E5E" w:rsidRPr="00B64E5D">
        <w:t xml:space="preserve">részére biztosítani kell, hogy tanulmányai során az oklevél megszerzéséhez előírt összes kredit legalább öt százalékáig, az intézmény szervezeti és működési szabályzata alapján szabadon </w:t>
      </w:r>
      <w:r w:rsidR="006A5E5E" w:rsidRPr="0032627A">
        <w:t>választható tárgyakat vehessen fel – vagy e tárgyak helyett teljesíthető önkéntes tevékenységben vehessen részt</w:t>
      </w:r>
      <w:r w:rsidR="002959CA" w:rsidRPr="0032627A">
        <w:t>,</w:t>
      </w:r>
      <w:r w:rsidR="006A5E5E" w:rsidRPr="0032627A">
        <w:t>–, továbbá az összes kreditet legalább húsz százalékkal meghaladó kreditértékű tantárgy közül</w:t>
      </w:r>
      <w:r w:rsidR="006A5E5E" w:rsidRPr="00B64E5D">
        <w:t xml:space="preserve"> választhasson.</w:t>
      </w:r>
    </w:p>
    <w:p w14:paraId="038EA848" w14:textId="77777777" w:rsidR="0085612A" w:rsidRDefault="006A5E5E" w:rsidP="00F318C7">
      <w:pPr>
        <w:tabs>
          <w:tab w:val="left" w:pos="567"/>
        </w:tabs>
        <w:ind w:left="567"/>
        <w:jc w:val="both"/>
      </w:pPr>
      <w:r w:rsidRPr="00B64E5D">
        <w:t xml:space="preserve">Biztosítani kell, hogy a hallgató egyéni tanulmányi rendjében – külön önköltség, illetve térítési díj fizetése nélkül – </w:t>
      </w:r>
    </w:p>
    <w:p w14:paraId="12DA8808" w14:textId="77777777" w:rsidR="0085612A" w:rsidRPr="00F318C7" w:rsidRDefault="006A5E5E" w:rsidP="00AB1979">
      <w:pPr>
        <w:pStyle w:val="Listaszerbekezds"/>
        <w:numPr>
          <w:ilvl w:val="1"/>
          <w:numId w:val="25"/>
        </w:numPr>
        <w:tabs>
          <w:tab w:val="clear" w:pos="4620"/>
          <w:tab w:val="left" w:pos="567"/>
          <w:tab w:val="num" w:pos="851"/>
        </w:tabs>
        <w:ind w:left="851" w:hanging="284"/>
        <w:jc w:val="both"/>
      </w:pPr>
      <w:r w:rsidRPr="0032627A">
        <w:t>az összes előírt kreditet tíz százalékkal meghaladó kreditértékű tárgyat</w:t>
      </w:r>
      <w:r w:rsidR="0085612A" w:rsidRPr="0032627A">
        <w:t>, továbbá azt, hogy</w:t>
      </w:r>
    </w:p>
    <w:p w14:paraId="1EBB4F93" w14:textId="5FD0EBE8" w:rsidR="00964D9F" w:rsidRPr="00F318C7" w:rsidRDefault="0085612A" w:rsidP="00613A8F">
      <w:pPr>
        <w:pStyle w:val="Listaszerbekezds"/>
        <w:numPr>
          <w:ilvl w:val="1"/>
          <w:numId w:val="25"/>
        </w:numPr>
        <w:tabs>
          <w:tab w:val="clear" w:pos="4620"/>
          <w:tab w:val="left" w:pos="567"/>
          <w:tab w:val="num" w:pos="851"/>
        </w:tabs>
        <w:ind w:left="851" w:hanging="284"/>
        <w:jc w:val="both"/>
      </w:pPr>
      <w:r w:rsidRPr="00F318C7">
        <w:t>az összes előírt kredit tíz százalékáig terjedően nem magyar nyelven oktatott tárgyat</w:t>
      </w:r>
      <w:r w:rsidR="00254B09" w:rsidRPr="00F318C7">
        <w:t xml:space="preserve"> </w:t>
      </w:r>
      <w:r w:rsidR="006E60BB" w:rsidRPr="00F318C7">
        <w:t>teljesítsen</w:t>
      </w:r>
      <w:r w:rsidR="006A5E5E" w:rsidRPr="00F318C7">
        <w:t xml:space="preserve">. </w:t>
      </w:r>
      <w:r w:rsidR="00613A8F">
        <w:rPr>
          <w:i/>
        </w:rPr>
        <w:t>(magyar nyelven oktatott tárgyak esetén az idegennyelvű képzés hallgatóit is megilleti ez a lehetőség.)</w:t>
      </w:r>
    </w:p>
    <w:p w14:paraId="12E86E41" w14:textId="318FA9E4" w:rsidR="00BA1681" w:rsidRPr="00F318C7" w:rsidRDefault="00785C0C" w:rsidP="005278E1">
      <w:pPr>
        <w:pStyle w:val="Listaszerbekezds"/>
        <w:tabs>
          <w:tab w:val="left" w:pos="567"/>
        </w:tabs>
        <w:ind w:left="567"/>
        <w:jc w:val="both"/>
      </w:pPr>
      <w:r w:rsidRPr="00F318C7">
        <w:t xml:space="preserve">E kreditek </w:t>
      </w:r>
      <w:r w:rsidR="00F318C7" w:rsidRPr="00F318C7">
        <w:t xml:space="preserve">választása </w:t>
      </w:r>
      <w:r w:rsidRPr="00F318C7">
        <w:t>fölött</w:t>
      </w:r>
      <w:r w:rsidR="00F318C7" w:rsidRPr="00F318C7">
        <w:t>i  további  kreditekért</w:t>
      </w:r>
      <w:r w:rsidRPr="00F318C7">
        <w:t xml:space="preserve"> a hallgató </w:t>
      </w:r>
      <w:r w:rsidR="00E41D76" w:rsidRPr="00F318C7">
        <w:t xml:space="preserve">kreditenként </w:t>
      </w:r>
      <w:r w:rsidR="00F318C7" w:rsidRPr="00F318C7">
        <w:t xml:space="preserve">a Hallgatói Juttatások és Térítések Szabályzatában </w:t>
      </w:r>
      <w:r w:rsidR="00E41D76" w:rsidRPr="00F318C7">
        <w:t>meghatározott összeget fizet</w:t>
      </w:r>
      <w:r w:rsidRPr="00F318C7">
        <w:t>.</w:t>
      </w:r>
    </w:p>
    <w:p w14:paraId="79DA81C3" w14:textId="77777777" w:rsidR="00785C0C" w:rsidRPr="00F318C7" w:rsidRDefault="00785C0C" w:rsidP="005278E1">
      <w:pPr>
        <w:pStyle w:val="Listaszerbekezds"/>
        <w:tabs>
          <w:tab w:val="left" w:pos="540"/>
        </w:tabs>
        <w:ind w:left="567"/>
        <w:jc w:val="both"/>
      </w:pPr>
    </w:p>
    <w:p w14:paraId="4EB100FD" w14:textId="0B6B1F10" w:rsidR="00785C0C" w:rsidRDefault="00785C0C" w:rsidP="00AB1979">
      <w:pPr>
        <w:pStyle w:val="Listaszerbekezds"/>
        <w:numPr>
          <w:ilvl w:val="0"/>
          <w:numId w:val="5"/>
        </w:numPr>
        <w:tabs>
          <w:tab w:val="left" w:pos="540"/>
        </w:tabs>
        <w:ind w:left="567" w:hanging="567"/>
        <w:jc w:val="both"/>
      </w:pPr>
      <w:r w:rsidRPr="00F318C7">
        <w:t xml:space="preserve">Az egyes képzési szintek és tagozatok (szakok, szakirányok) szervezéséért felelős karok a </w:t>
      </w:r>
      <w:r w:rsidR="006E60BB" w:rsidRPr="00F318C7">
        <w:t>mintatanter</w:t>
      </w:r>
      <w:r w:rsidR="00B21AF7" w:rsidRPr="00F318C7">
        <w:t xml:space="preserve">veket </w:t>
      </w:r>
      <w:r w:rsidRPr="00F318C7">
        <w:t xml:space="preserve">valamennyi első éves hallgató számára megadják. A </w:t>
      </w:r>
      <w:r w:rsidR="00B21AF7" w:rsidRPr="00F318C7">
        <w:t xml:space="preserve">mintatantervek </w:t>
      </w:r>
      <w:r w:rsidRPr="00F318C7">
        <w:t xml:space="preserve">minden esetben tartalmazzák a tantárgyak sikeres </w:t>
      </w:r>
      <w:r w:rsidRPr="00E20F33">
        <w:t>lezárása esetén megszerezhető mennyiségű kredit számok értékét.</w:t>
      </w:r>
    </w:p>
    <w:p w14:paraId="7A157EF9" w14:textId="2A874080" w:rsidR="001A4CB2" w:rsidRDefault="00785C0C" w:rsidP="00AB1979">
      <w:pPr>
        <w:pStyle w:val="Listaszerbekezds"/>
        <w:numPr>
          <w:ilvl w:val="0"/>
          <w:numId w:val="5"/>
        </w:numPr>
        <w:tabs>
          <w:tab w:val="left" w:pos="540"/>
        </w:tabs>
        <w:ind w:left="567" w:hanging="567"/>
        <w:jc w:val="both"/>
      </w:pPr>
      <w:r w:rsidRPr="00E20F33">
        <w:lastRenderedPageBreak/>
        <w:t>A leckekönyv felvételének, illetve leadásának szabályairól</w:t>
      </w:r>
      <w:r w:rsidR="000320ED">
        <w:t>:</w:t>
      </w:r>
      <w:r w:rsidR="002E2B83" w:rsidRPr="00E20F33">
        <w:t xml:space="preserve"> </w:t>
      </w:r>
    </w:p>
    <w:p w14:paraId="25B50CC5" w14:textId="53D4C402" w:rsidR="001A4CB2" w:rsidRDefault="001A4CB2" w:rsidP="00F318C7">
      <w:pPr>
        <w:tabs>
          <w:tab w:val="num" w:pos="540"/>
        </w:tabs>
        <w:ind w:left="540"/>
        <w:jc w:val="both"/>
      </w:pPr>
      <w:r w:rsidRPr="006B0485">
        <w:t>A leckekönyv okirat, abban javítást – annak egyértelmű jelölésével – csak a vizsgáztató és a Tanul</w:t>
      </w:r>
      <w:r w:rsidR="00F318C7">
        <w:t>mányi Osztály előadója végezhet.</w:t>
      </w:r>
      <w:r w:rsidRPr="006B0485">
        <w:t xml:space="preserve"> </w:t>
      </w:r>
    </w:p>
    <w:p w14:paraId="3DACBB3B" w14:textId="77777777" w:rsidR="00F318C7" w:rsidRDefault="00F318C7" w:rsidP="001A4CB2">
      <w:pPr>
        <w:tabs>
          <w:tab w:val="num" w:pos="540"/>
        </w:tabs>
        <w:ind w:left="540"/>
        <w:jc w:val="both"/>
      </w:pPr>
    </w:p>
    <w:p w14:paraId="2DB7B437" w14:textId="77777777" w:rsidR="00964A82" w:rsidRPr="006B0485" w:rsidRDefault="00964A82" w:rsidP="001A4CB2">
      <w:pPr>
        <w:tabs>
          <w:tab w:val="num" w:pos="540"/>
        </w:tabs>
        <w:ind w:left="540"/>
        <w:jc w:val="both"/>
      </w:pPr>
    </w:p>
    <w:p w14:paraId="7B8962DD" w14:textId="102E7B8A" w:rsidR="001A4CB2" w:rsidRPr="006B0485" w:rsidRDefault="000320ED" w:rsidP="00AB1979">
      <w:pPr>
        <w:pStyle w:val="Listaszerbekezds"/>
        <w:numPr>
          <w:ilvl w:val="0"/>
          <w:numId w:val="5"/>
        </w:numPr>
        <w:tabs>
          <w:tab w:val="num" w:pos="540"/>
          <w:tab w:val="num" w:pos="720"/>
        </w:tabs>
        <w:ind w:left="567" w:hanging="567"/>
        <w:jc w:val="both"/>
      </w:pPr>
      <w:r>
        <w:t>A</w:t>
      </w:r>
      <w:r w:rsidR="001A4CB2" w:rsidRPr="006B0485">
        <w:t xml:space="preserve"> leckekönyv felvételének és leadásának szabályai a következők:</w:t>
      </w:r>
    </w:p>
    <w:p w14:paraId="60A2C406"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 hallgató a leckekönyvét annak megnyitásakor kapja meg;</w:t>
      </w:r>
    </w:p>
    <w:p w14:paraId="5F47113D"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 a tantárgyak felvételével kapcsolatos változtatások és a tantárgyak, </w:t>
      </w:r>
      <w:r w:rsidR="00F8249F">
        <w:t>NEPTUN</w:t>
      </w:r>
      <w:r w:rsidRPr="006B0485">
        <w:t xml:space="preserve"> rendszerbe való bejegyzésének időszaka a félév első két hete;</w:t>
      </w:r>
    </w:p>
    <w:p w14:paraId="446D430D"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tantárgyfelvételre a szorgalmi időszak második hetének utolsó napjáig kerülhet sor a </w:t>
      </w:r>
      <w:r w:rsidR="00F8249F">
        <w:t>NEPTUN</w:t>
      </w:r>
      <w:r w:rsidRPr="006B0485">
        <w:t xml:space="preserve"> rendszeren keresztül;</w:t>
      </w:r>
    </w:p>
    <w:p w14:paraId="2EB22729"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w:t>
      </w:r>
      <w:r w:rsidR="00F8249F">
        <w:t>NEPTUN</w:t>
      </w:r>
      <w:r w:rsidRPr="006B0485">
        <w:t xml:space="preserve">-rendszerbe felvett fakultatív tantárgyat a leckekönyv leadása után törölni csak a szorgalmi időszakban – törölt tantárgyanként befizetett szolgáltatási díj mellett – lehet. A vizsgaidőszakban tantárgyat töröltetni már nem lehet.; </w:t>
      </w:r>
    </w:p>
    <w:p w14:paraId="039516C8"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leckekönyvet a hallgató a vizsgaidőszak megkezdése előtt 1 héttel veheti fel a Tanulmányi Osztálynál, ha a felvétel időpontjáig befizette az esedékes tandíjat, költségtérítést; </w:t>
      </w:r>
    </w:p>
    <w:p w14:paraId="0997A3B1" w14:textId="77777777" w:rsidR="001A4CB2" w:rsidRPr="006B0485" w:rsidRDefault="001A4CB2" w:rsidP="00AB1979">
      <w:pPr>
        <w:numPr>
          <w:ilvl w:val="1"/>
          <w:numId w:val="27"/>
        </w:numPr>
        <w:tabs>
          <w:tab w:val="clear" w:pos="1440"/>
          <w:tab w:val="left" w:pos="540"/>
          <w:tab w:val="num" w:pos="1320"/>
        </w:tabs>
        <w:ind w:left="1320"/>
        <w:jc w:val="both"/>
      </w:pPr>
      <w:r w:rsidRPr="006B0485">
        <w:t>a hallgató köteles a leckekönyvbe a vizsgaidőszak alatt valamennyi tanulmányra vonatkozó értékelést beíratni, a vizsgáztató köteles beírni a jegyet a vizsgaidőszak utolsó napjáig;</w:t>
      </w:r>
    </w:p>
    <w:p w14:paraId="196F7726" w14:textId="77777777" w:rsidR="001A4CB2" w:rsidRPr="006B0485" w:rsidRDefault="001A4CB2" w:rsidP="00AB1979">
      <w:pPr>
        <w:numPr>
          <w:ilvl w:val="1"/>
          <w:numId w:val="27"/>
        </w:numPr>
        <w:tabs>
          <w:tab w:val="clear" w:pos="1440"/>
          <w:tab w:val="left" w:pos="540"/>
          <w:tab w:val="num" w:pos="1320"/>
        </w:tabs>
        <w:ind w:left="1320"/>
        <w:jc w:val="both"/>
      </w:pPr>
      <w:r w:rsidRPr="006B0485">
        <w:t xml:space="preserve">a hallgató a leckekönyvét legkésőbb a vizsgaidőszak utolsó napját követő 3. munkanapig köteles leadni a Tanulmányi Osztályon. Vizsgaidőszakon kívül engedélyezett vizsga (fakultatív tantárgy) esetén a leckekönyvet 1 nappal a vizsga előtt lehet felvenni és legkésőbb a vizsgát követő napon le kell adni; </w:t>
      </w:r>
    </w:p>
    <w:p w14:paraId="643AA8F8" w14:textId="77777777" w:rsidR="001A4CB2" w:rsidRPr="006B0485" w:rsidRDefault="001A4CB2" w:rsidP="001A4CB2">
      <w:pPr>
        <w:ind w:left="1320" w:hanging="360"/>
        <w:jc w:val="both"/>
      </w:pPr>
      <w:r w:rsidRPr="006B0485">
        <w:t>-   a leckekönyvnek határidőn túli leadása esetén szolgáltatási díjat kell fizetni.</w:t>
      </w:r>
    </w:p>
    <w:p w14:paraId="39712CD4" w14:textId="77777777" w:rsidR="001A4CB2" w:rsidRPr="00F318C7" w:rsidRDefault="001A4CB2" w:rsidP="001A4CB2">
      <w:pPr>
        <w:tabs>
          <w:tab w:val="num" w:pos="540"/>
        </w:tabs>
        <w:ind w:left="1080"/>
        <w:jc w:val="both"/>
      </w:pPr>
    </w:p>
    <w:p w14:paraId="72BDF7D4" w14:textId="77777777" w:rsidR="00F318C7" w:rsidRPr="00F318C7" w:rsidRDefault="001A4CB2" w:rsidP="00AB1979">
      <w:pPr>
        <w:pStyle w:val="Listaszerbekezds"/>
        <w:numPr>
          <w:ilvl w:val="0"/>
          <w:numId w:val="5"/>
        </w:numPr>
        <w:tabs>
          <w:tab w:val="num" w:pos="709"/>
        </w:tabs>
        <w:ind w:left="567" w:hanging="567"/>
        <w:jc w:val="both"/>
      </w:pPr>
      <w:r w:rsidRPr="00F318C7">
        <w:t>Azoknál a tantárgyaknál, ahol a hallgató a tantárgyi követelmények teljesítését igazoló aláírást és/vagy vizsgajegyet nem íratta be (nem szerezte meg) „NEM TELJESÍTVE” feliratú pecsétet ütnek be a vizsgaidőszak lezárását követően.</w:t>
      </w:r>
    </w:p>
    <w:p w14:paraId="3C9D88CF" w14:textId="140BECBA" w:rsidR="00F55030" w:rsidRDefault="001A4CB2" w:rsidP="00AB1979">
      <w:pPr>
        <w:pStyle w:val="Listaszerbekezds"/>
        <w:numPr>
          <w:ilvl w:val="0"/>
          <w:numId w:val="5"/>
        </w:numPr>
        <w:tabs>
          <w:tab w:val="num" w:pos="709"/>
        </w:tabs>
        <w:ind w:left="567" w:hanging="567"/>
        <w:jc w:val="both"/>
      </w:pPr>
      <w:r w:rsidRPr="00F318C7">
        <w:t xml:space="preserve"> </w:t>
      </w:r>
      <w:r w:rsidR="006E60BB" w:rsidRPr="00F318C7">
        <w:t xml:space="preserve">A tantárgyi tematikát </w:t>
      </w:r>
      <w:r w:rsidR="000320ED" w:rsidRPr="00F318C7">
        <w:t>minden félévben</w:t>
      </w:r>
      <w:r w:rsidR="006E60BB" w:rsidRPr="00F318C7">
        <w:t xml:space="preserve"> fel kell tölteni (frissíteni) a </w:t>
      </w:r>
      <w:r w:rsidR="00F8249F" w:rsidRPr="00F318C7">
        <w:t>NEPTUN</w:t>
      </w:r>
      <w:r w:rsidR="00735E50" w:rsidRPr="00F318C7">
        <w:t>-ba</w:t>
      </w:r>
      <w:r w:rsidR="00F318C7" w:rsidRPr="00F318C7">
        <w:t>.</w:t>
      </w:r>
    </w:p>
    <w:p w14:paraId="31DF645B" w14:textId="77777777" w:rsidR="00F318C7" w:rsidRDefault="00F318C7" w:rsidP="00F318C7">
      <w:pPr>
        <w:pStyle w:val="Listaszerbekezds"/>
        <w:ind w:left="567"/>
        <w:jc w:val="both"/>
      </w:pPr>
    </w:p>
    <w:p w14:paraId="5955A622" w14:textId="1BBC3092" w:rsidR="00021402" w:rsidRPr="0032627A" w:rsidRDefault="00021402" w:rsidP="00AB1979">
      <w:pPr>
        <w:pStyle w:val="Listaszerbekezds"/>
        <w:numPr>
          <w:ilvl w:val="0"/>
          <w:numId w:val="5"/>
        </w:numPr>
        <w:tabs>
          <w:tab w:val="num" w:pos="709"/>
        </w:tabs>
        <w:ind w:left="567" w:hanging="567"/>
        <w:jc w:val="both"/>
      </w:pPr>
      <w:r w:rsidRPr="0032627A">
        <w:t>A tantárgyi követelményrendszer tartalmazza:</w:t>
      </w:r>
    </w:p>
    <w:p w14:paraId="45D3460A"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foglalkozásokon való részvétel előírásait;</w:t>
      </w:r>
    </w:p>
    <w:p w14:paraId="5532B663"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félévközi ellenőrzések (zárthelyi dolgozatok, beszámolók) számát, követelményeit és időpontját;</w:t>
      </w:r>
    </w:p>
    <w:p w14:paraId="158BDC1E"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félévközi ellenőrzések távollét miatti pótlásának, valamint a félév aláírásának megtagadását jelentő esetben a kérdéses anyagrész ismételt teljesítésének lehetőségét és feltételeit;</w:t>
      </w:r>
    </w:p>
    <w:p w14:paraId="318830CF"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félévvégi (gyakorlati) jegy és vizsgajegy kialakításának módját;</w:t>
      </w:r>
    </w:p>
    <w:p w14:paraId="50C53ABB"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azon tan- és segédanyagok jegyzékét, amelyekből a tananyag elsajátítható;</w:t>
      </w:r>
    </w:p>
    <w:p w14:paraId="396B075A"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tárgyhoz rendelt kreditpontokat;</w:t>
      </w:r>
    </w:p>
    <w:p w14:paraId="5A05E55B"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az előtanulmányi rendet,</w:t>
      </w:r>
    </w:p>
    <w:p w14:paraId="2F3CAFD9" w14:textId="77777777" w:rsidR="00021402" w:rsidRPr="0032627A" w:rsidRDefault="00021402" w:rsidP="00AB1979">
      <w:pPr>
        <w:numPr>
          <w:ilvl w:val="0"/>
          <w:numId w:val="22"/>
        </w:numPr>
        <w:tabs>
          <w:tab w:val="clear" w:pos="3820"/>
          <w:tab w:val="left" w:pos="540"/>
          <w:tab w:val="num" w:pos="1080"/>
        </w:tabs>
        <w:ind w:left="1080" w:hanging="540"/>
        <w:jc w:val="both"/>
      </w:pPr>
      <w:r w:rsidRPr="0032627A">
        <w:t>a félévi aláírás és vizsgára bocsátás feltételeit.</w:t>
      </w:r>
    </w:p>
    <w:p w14:paraId="4632DEDD" w14:textId="77777777" w:rsidR="00021402" w:rsidRPr="00E20F33" w:rsidRDefault="00021402" w:rsidP="005278E1">
      <w:pPr>
        <w:tabs>
          <w:tab w:val="left" w:pos="567"/>
        </w:tabs>
        <w:jc w:val="both"/>
      </w:pPr>
    </w:p>
    <w:p w14:paraId="289CA59E" w14:textId="77777777" w:rsidR="006E60BB" w:rsidRDefault="006E60BB" w:rsidP="00785C0C">
      <w:pPr>
        <w:jc w:val="center"/>
        <w:rPr>
          <w:b/>
          <w:bCs/>
        </w:rPr>
      </w:pPr>
    </w:p>
    <w:p w14:paraId="1C8A765E" w14:textId="77777777" w:rsidR="00785C0C" w:rsidRPr="00DB5334" w:rsidRDefault="00785C0C" w:rsidP="00AB1979">
      <w:pPr>
        <w:pStyle w:val="Listaszerbekezds"/>
        <w:numPr>
          <w:ilvl w:val="0"/>
          <w:numId w:val="51"/>
        </w:numPr>
        <w:jc w:val="center"/>
        <w:rPr>
          <w:b/>
          <w:bCs/>
        </w:rPr>
      </w:pPr>
      <w:r w:rsidRPr="00DB5334">
        <w:rPr>
          <w:b/>
          <w:bCs/>
        </w:rPr>
        <w:t>§</w:t>
      </w:r>
    </w:p>
    <w:p w14:paraId="06EBB112" w14:textId="77777777" w:rsidR="00785C0C" w:rsidRPr="00E20F33" w:rsidRDefault="00785C0C" w:rsidP="00785C0C">
      <w:pPr>
        <w:jc w:val="both"/>
      </w:pPr>
    </w:p>
    <w:p w14:paraId="1AF4A681" w14:textId="77777777" w:rsidR="00785C0C" w:rsidRDefault="00785C0C" w:rsidP="00AB1979">
      <w:pPr>
        <w:numPr>
          <w:ilvl w:val="0"/>
          <w:numId w:val="6"/>
        </w:numPr>
        <w:tabs>
          <w:tab w:val="left" w:pos="540"/>
        </w:tabs>
        <w:ind w:left="540" w:hanging="540"/>
        <w:jc w:val="both"/>
      </w:pPr>
      <w:r w:rsidRPr="00E20F33">
        <w:t xml:space="preserve">Lehetővé kell tenni, hogy a tantárgyak kiválasztásához a hallgatóknak kellő idő álljon rendelkezésükre. Ennek érdekében a felvehető tantárgyakat a </w:t>
      </w:r>
      <w:r w:rsidR="000320ED">
        <w:t>szorgalmi időszak</w:t>
      </w:r>
      <w:r w:rsidRPr="00E20F33">
        <w:t xml:space="preserve"> megkezdése előtt lehetőleg két héttel meg kell hirdetni </w:t>
      </w:r>
      <w:r w:rsidRPr="0032627A">
        <w:t>és a szorgalmi időszak második hetének utolsó napjáig a tárgyfelvételt le kell zárni</w:t>
      </w:r>
      <w:r w:rsidRPr="00F318C7">
        <w:t xml:space="preserve">. Ezt követően </w:t>
      </w:r>
      <w:r w:rsidR="000320ED" w:rsidRPr="00F318C7">
        <w:t xml:space="preserve">a Tanulmányi Osztály </w:t>
      </w:r>
      <w:r w:rsidRPr="00F318C7">
        <w:t>l</w:t>
      </w:r>
      <w:r w:rsidR="002E2B83" w:rsidRPr="00F318C7">
        <w:t>ezárja a tantárgy</w:t>
      </w:r>
      <w:r w:rsidRPr="00F318C7">
        <w:t>felvételt a leckekönyvben</w:t>
      </w:r>
      <w:r w:rsidR="00E41D76" w:rsidRPr="00F318C7">
        <w:t xml:space="preserve">, illetve a </w:t>
      </w:r>
      <w:r w:rsidR="00F8249F" w:rsidRPr="00F318C7">
        <w:t>NEPTUN</w:t>
      </w:r>
      <w:r w:rsidR="00735E50" w:rsidRPr="00F318C7">
        <w:t>-ban</w:t>
      </w:r>
      <w:r w:rsidRPr="00F318C7">
        <w:t xml:space="preserve">. A </w:t>
      </w:r>
      <w:r w:rsidRPr="0032627A">
        <w:t xml:space="preserve">lezárt </w:t>
      </w:r>
      <w:r w:rsidR="00E41D76" w:rsidRPr="0032627A">
        <w:t xml:space="preserve">leckekönyvbe </w:t>
      </w:r>
      <w:r w:rsidRPr="0032627A">
        <w:t xml:space="preserve">további </w:t>
      </w:r>
      <w:r w:rsidR="00ED570D" w:rsidRPr="0032627A">
        <w:t>tan</w:t>
      </w:r>
      <w:r w:rsidRPr="0032627A">
        <w:t>tárgyfelvételre</w:t>
      </w:r>
      <w:r w:rsidR="00ED570D" w:rsidRPr="0032627A">
        <w:t>, illetve felvett tantárgy törlésére</w:t>
      </w:r>
      <w:r w:rsidRPr="0032627A">
        <w:t xml:space="preserve"> nincs lehetőség, kivéve, ha a </w:t>
      </w:r>
      <w:r w:rsidR="000320ED">
        <w:t>rektor</w:t>
      </w:r>
      <w:r w:rsidRPr="0032627A">
        <w:t xml:space="preserve"> kivételesen engedélyezi félév közben tantárgy meghirdetését.</w:t>
      </w:r>
    </w:p>
    <w:p w14:paraId="36A467B9" w14:textId="77777777" w:rsidR="002D3A55" w:rsidRDefault="002D3A55" w:rsidP="006B0485">
      <w:pPr>
        <w:tabs>
          <w:tab w:val="left" w:pos="540"/>
        </w:tabs>
        <w:ind w:left="540"/>
        <w:jc w:val="both"/>
      </w:pPr>
    </w:p>
    <w:p w14:paraId="5C2BFB46" w14:textId="77777777" w:rsidR="00D3466E" w:rsidRDefault="000320ED" w:rsidP="00AB1979">
      <w:pPr>
        <w:pStyle w:val="Listaszerbekezds"/>
        <w:numPr>
          <w:ilvl w:val="0"/>
          <w:numId w:val="6"/>
        </w:numPr>
        <w:tabs>
          <w:tab w:val="left" w:pos="540"/>
        </w:tabs>
        <w:jc w:val="both"/>
      </w:pPr>
      <w:r>
        <w:lastRenderedPageBreak/>
        <w:t>F</w:t>
      </w:r>
      <w:r w:rsidR="002D3A55" w:rsidRPr="006B0485">
        <w:t xml:space="preserve">akultatív tantárgyat választani és felvenni a kiadott és érvényben lévő fakultációs tájékoztató alapján lehet. A hallgató fakultatív tantárgyat más felsőoktatási intézményben is felvehet, ennek vizsgaeredménye azonban csak a tantárgy akkreditáltatása után számítható be a tanulmányi átlagba. </w:t>
      </w:r>
    </w:p>
    <w:p w14:paraId="1E5388D2" w14:textId="77777777" w:rsidR="002D3A55" w:rsidRPr="008D1D8C" w:rsidRDefault="002D3A55" w:rsidP="006B0485">
      <w:pPr>
        <w:tabs>
          <w:tab w:val="left" w:pos="540"/>
        </w:tabs>
        <w:jc w:val="both"/>
      </w:pPr>
    </w:p>
    <w:p w14:paraId="05B49258" w14:textId="77777777" w:rsidR="00785C0C" w:rsidRPr="0032627A" w:rsidRDefault="000320ED" w:rsidP="00AB1979">
      <w:pPr>
        <w:numPr>
          <w:ilvl w:val="0"/>
          <w:numId w:val="6"/>
        </w:numPr>
        <w:tabs>
          <w:tab w:val="left" w:pos="540"/>
        </w:tabs>
        <w:ind w:left="540" w:hanging="540"/>
        <w:jc w:val="both"/>
      </w:pPr>
      <w:r>
        <w:t xml:space="preserve">A </w:t>
      </w:r>
      <w:r w:rsidR="00963F60" w:rsidRPr="0032627A">
        <w:t>tantárgyat gondozó tanszék/intézet</w:t>
      </w:r>
      <w:r w:rsidR="00785C0C" w:rsidRPr="0032627A">
        <w:t xml:space="preserve"> köteles tájékoztatást adni:</w:t>
      </w:r>
    </w:p>
    <w:p w14:paraId="7B5EFA54" w14:textId="77777777" w:rsidR="00785C0C" w:rsidRPr="00E20F33" w:rsidRDefault="00785C0C" w:rsidP="00AB1979">
      <w:pPr>
        <w:numPr>
          <w:ilvl w:val="0"/>
          <w:numId w:val="7"/>
        </w:numPr>
        <w:ind w:left="1080" w:hanging="540"/>
        <w:jc w:val="both"/>
      </w:pPr>
      <w:r w:rsidRPr="0032627A">
        <w:t>a kellő számú jelentkező hiányában</w:t>
      </w:r>
      <w:r w:rsidRPr="00E20F33">
        <w:t xml:space="preserve"> nem induló tantárgyakról,</w:t>
      </w:r>
    </w:p>
    <w:p w14:paraId="05B669D9" w14:textId="77777777" w:rsidR="00964A82" w:rsidRPr="00E20F33" w:rsidRDefault="00785C0C" w:rsidP="00AB1979">
      <w:pPr>
        <w:numPr>
          <w:ilvl w:val="0"/>
          <w:numId w:val="7"/>
        </w:numPr>
        <w:ind w:left="1080" w:hanging="540"/>
        <w:jc w:val="both"/>
      </w:pPr>
      <w:r w:rsidRPr="00E20F33">
        <w:t>azokról a tantárgyakról, amelyekre túljelentkezés miatt nem volt elfogadható valamennyi hallgató jelentkezése</w:t>
      </w:r>
      <w:r w:rsidR="00407116" w:rsidRPr="00E20F33">
        <w:t>.</w:t>
      </w:r>
      <w:r w:rsidRPr="00E20F33">
        <w:t xml:space="preserve"> </w:t>
      </w:r>
      <w:r w:rsidR="00407116" w:rsidRPr="00E20F33">
        <w:t>E</w:t>
      </w:r>
      <w:r w:rsidRPr="00E20F33">
        <w:t xml:space="preserve">bben az esetben a tárgyat meghirdető </w:t>
      </w:r>
      <w:r w:rsidR="00C47846" w:rsidRPr="00E20F33">
        <w:t>oktatási szervezeti egység</w:t>
      </w:r>
      <w:r w:rsidRPr="00E20F33">
        <w:t xml:space="preserve"> köteles a jelentkezettek rangsorolt listáját és várakozó</w:t>
      </w:r>
      <w:r w:rsidR="00E7119A" w:rsidRPr="00E20F33">
        <w:t>k</w:t>
      </w:r>
      <w:r w:rsidRPr="00E20F33">
        <w:t xml:space="preserve"> listáját is közzétenni.</w:t>
      </w:r>
    </w:p>
    <w:p w14:paraId="42074ABA" w14:textId="77777777" w:rsidR="00785C0C" w:rsidRPr="00E20F33" w:rsidRDefault="00785C0C" w:rsidP="00785C0C">
      <w:pPr>
        <w:ind w:left="1080" w:hanging="540"/>
        <w:jc w:val="both"/>
      </w:pPr>
    </w:p>
    <w:p w14:paraId="723A8E04" w14:textId="3B478A39" w:rsidR="002D3A55" w:rsidRPr="006B0485" w:rsidRDefault="00785C0C" w:rsidP="00AB1979">
      <w:pPr>
        <w:pStyle w:val="Listaszerbekezds"/>
        <w:numPr>
          <w:ilvl w:val="0"/>
          <w:numId w:val="6"/>
        </w:numPr>
        <w:ind w:left="426" w:hanging="426"/>
      </w:pPr>
      <w:r w:rsidRPr="00F318C7">
        <w:t>A tantárgy indít</w:t>
      </w:r>
      <w:r w:rsidR="00F318C7" w:rsidRPr="00F318C7">
        <w:t>ásához szükséges létszámot az Egyetem</w:t>
      </w:r>
      <w:r w:rsidRPr="00F318C7">
        <w:t xml:space="preserve"> határozza meg.</w:t>
      </w:r>
      <w:r w:rsidR="00F318C7" w:rsidRPr="00F318C7">
        <w:t xml:space="preserve"> </w:t>
      </w:r>
      <w:r w:rsidR="002D3A55" w:rsidRPr="00F318C7">
        <w:t>Az adott félévre meghirdetett fakultatív tantárgyakat indítaniuk kell a tanszékeknek, ha a jelentkezők száma legalább 5 fő.</w:t>
      </w:r>
      <w:r w:rsidR="002D3A55" w:rsidRPr="006B0485">
        <w:t xml:space="preserve"> Biológia</w:t>
      </w:r>
      <w:r w:rsidR="00F318C7">
        <w:t xml:space="preserve"> </w:t>
      </w:r>
      <w:r w:rsidR="002D3A55" w:rsidRPr="006B0485">
        <w:t xml:space="preserve">BSc/biológus MSc szak esetében 4 fő. Ennél kevesebb jelentkező esetén a tantárgy indításáról a tantárgyfelelős dönt. </w:t>
      </w:r>
    </w:p>
    <w:p w14:paraId="4B6713DB" w14:textId="46973E64" w:rsidR="002D3A55" w:rsidRPr="006B0485" w:rsidRDefault="00F318C7" w:rsidP="00F318C7">
      <w:pPr>
        <w:tabs>
          <w:tab w:val="num" w:pos="540"/>
        </w:tabs>
        <w:ind w:left="426" w:hanging="426"/>
        <w:jc w:val="both"/>
      </w:pPr>
      <w:r>
        <w:tab/>
      </w:r>
      <w:r w:rsidR="002D3A55" w:rsidRPr="006B0485">
        <w:t xml:space="preserve">A döntésről minden meghirdetett fakultatív tantárgy vonatkozásában a tanszékeknek (tantárgyfelelősöknek) írásban értesítenie kell a Tanulmányi Osztályt a szorgalmi időszak harmadik hetének utolsó munkanapjáig. </w:t>
      </w:r>
    </w:p>
    <w:p w14:paraId="4C71A1AF" w14:textId="77777777" w:rsidR="002D3A55" w:rsidRPr="006B0485" w:rsidRDefault="002D3A55" w:rsidP="00F318C7">
      <w:pPr>
        <w:ind w:left="426" w:hanging="426"/>
        <w:jc w:val="both"/>
      </w:pPr>
    </w:p>
    <w:p w14:paraId="3E548A58" w14:textId="1EBB7CF9" w:rsidR="00964D9F" w:rsidRPr="00F318C7" w:rsidRDefault="002D3A55" w:rsidP="00AB1979">
      <w:pPr>
        <w:pStyle w:val="Listaszerbekezds"/>
        <w:numPr>
          <w:ilvl w:val="0"/>
          <w:numId w:val="6"/>
        </w:numPr>
        <w:tabs>
          <w:tab w:val="left" w:pos="540"/>
        </w:tabs>
        <w:ind w:left="426" w:hanging="426"/>
        <w:jc w:val="both"/>
      </w:pPr>
      <w:r w:rsidRPr="006B0485">
        <w:t xml:space="preserve">A tantárgyat felvenni a szorgalmi időszak második hetének utolsó </w:t>
      </w:r>
      <w:r w:rsidRPr="00F318C7">
        <w:t xml:space="preserve">munkanapjáig lehet. </w:t>
      </w:r>
    </w:p>
    <w:p w14:paraId="4C4C2EA8" w14:textId="7DF2D74C" w:rsidR="002D3A55" w:rsidRPr="006B0485" w:rsidRDefault="00F318C7" w:rsidP="00F318C7">
      <w:pPr>
        <w:pStyle w:val="Listaszerbekezds"/>
        <w:tabs>
          <w:tab w:val="left" w:pos="540"/>
        </w:tabs>
        <w:ind w:left="426" w:hanging="426"/>
        <w:jc w:val="both"/>
      </w:pPr>
      <w:r w:rsidRPr="00F318C7">
        <w:tab/>
      </w:r>
      <w:r w:rsidR="002D3A55" w:rsidRPr="00F318C7">
        <w:t xml:space="preserve">Amennyiben a hallgató nem vette fel a számára szükséges tantárgyat a </w:t>
      </w:r>
      <w:r w:rsidR="00F8249F" w:rsidRPr="00F318C7">
        <w:t>NEPTUN</w:t>
      </w:r>
      <w:r w:rsidR="002D3A55" w:rsidRPr="00F318C7">
        <w:t>-</w:t>
      </w:r>
      <w:r w:rsidR="00735E50" w:rsidRPr="00F318C7">
        <w:t>ban</w:t>
      </w:r>
      <w:r w:rsidR="002D3A55" w:rsidRPr="00F318C7">
        <w:t xml:space="preserve">, abban az esetben − legkésőbb október 10., illetve március 10-ig − kérelemmel fordulhat az oktatási </w:t>
      </w:r>
      <w:r w:rsidR="000320ED" w:rsidRPr="00F318C7">
        <w:t>rektor</w:t>
      </w:r>
      <w:r w:rsidR="002D3A55" w:rsidRPr="00F318C7">
        <w:t xml:space="preserve">helyetteshez, aki különeljárási </w:t>
      </w:r>
      <w:r w:rsidR="002D3A55" w:rsidRPr="006B0485">
        <w:t>díj ellenében engedélyezheti az utólagos tantárgyfelvételt. Ezután már nincs lehetőség utólagos tantárgyfelvételre. A tantárgyfelvétel időszakában a tantárgyakat meghirdető oktatók kötelesek - az időpont-egyeztetések végett - legalább két fogadóórán a hallgatók rendelkezésére állni.</w:t>
      </w:r>
    </w:p>
    <w:p w14:paraId="21A6B0F5" w14:textId="77777777" w:rsidR="002D3A55" w:rsidRPr="006B0485" w:rsidRDefault="002D3A55" w:rsidP="00F318C7">
      <w:pPr>
        <w:tabs>
          <w:tab w:val="left" w:pos="540"/>
        </w:tabs>
        <w:ind w:left="426" w:hanging="426"/>
        <w:jc w:val="both"/>
      </w:pPr>
    </w:p>
    <w:p w14:paraId="12DF7D40" w14:textId="77777777" w:rsidR="00964D9F" w:rsidRDefault="002D3A55" w:rsidP="00AB1979">
      <w:pPr>
        <w:pStyle w:val="Listaszerbekezds"/>
        <w:numPr>
          <w:ilvl w:val="0"/>
          <w:numId w:val="6"/>
        </w:numPr>
        <w:tabs>
          <w:tab w:val="left" w:pos="540"/>
        </w:tabs>
        <w:ind w:left="426" w:hanging="426"/>
        <w:jc w:val="both"/>
      </w:pPr>
      <w:r w:rsidRPr="006B0485">
        <w:t xml:space="preserve">Egy már teljesített tantárgyat (kurzust) felvenni és a tantárgyat újra teljesíteni nem lehet. </w:t>
      </w:r>
    </w:p>
    <w:p w14:paraId="22D4B65A" w14:textId="3FAEE588" w:rsidR="002D3A55" w:rsidRPr="006B0485" w:rsidRDefault="00F318C7" w:rsidP="00F318C7">
      <w:pPr>
        <w:pStyle w:val="Listaszerbekezds"/>
        <w:tabs>
          <w:tab w:val="left" w:pos="540"/>
        </w:tabs>
        <w:ind w:left="426" w:hanging="426"/>
        <w:jc w:val="both"/>
      </w:pPr>
      <w:r>
        <w:tab/>
      </w:r>
      <w:r w:rsidR="002D3A55" w:rsidRPr="006B0485">
        <w:t>Javítás céljából nem lehetséges újból felvenni tantárgyat.</w:t>
      </w:r>
    </w:p>
    <w:p w14:paraId="556453B7" w14:textId="77777777" w:rsidR="002D3A55" w:rsidRPr="006A2CF1" w:rsidRDefault="002D3A55" w:rsidP="002D3A55">
      <w:pPr>
        <w:jc w:val="both"/>
      </w:pPr>
    </w:p>
    <w:p w14:paraId="04EC7617" w14:textId="77777777" w:rsidR="002D3A55" w:rsidRPr="006A2CF1" w:rsidRDefault="002D3A55" w:rsidP="002D3A55">
      <w:pPr>
        <w:jc w:val="both"/>
        <w:outlineLvl w:val="0"/>
      </w:pPr>
    </w:p>
    <w:p w14:paraId="7E7B0554" w14:textId="7DDA0C1C" w:rsidR="00785C0C" w:rsidRPr="00E20F33" w:rsidRDefault="00785C0C" w:rsidP="00785C0C">
      <w:pPr>
        <w:jc w:val="center"/>
        <w:outlineLvl w:val="0"/>
        <w:rPr>
          <w:b/>
          <w:bCs/>
        </w:rPr>
      </w:pPr>
      <w:r w:rsidRPr="00E20F33">
        <w:rPr>
          <w:b/>
          <w:bCs/>
        </w:rPr>
        <w:t>Tájékoztatás a követelményekről</w:t>
      </w:r>
    </w:p>
    <w:p w14:paraId="50885177" w14:textId="77777777" w:rsidR="00785C0C" w:rsidRPr="00E20F33" w:rsidRDefault="00785C0C" w:rsidP="00785C0C">
      <w:pPr>
        <w:jc w:val="center"/>
        <w:rPr>
          <w:b/>
          <w:bCs/>
        </w:rPr>
      </w:pPr>
    </w:p>
    <w:p w14:paraId="18AA1614" w14:textId="77777777" w:rsidR="00785C0C" w:rsidRPr="00DB5334" w:rsidRDefault="00785C0C" w:rsidP="00AB1979">
      <w:pPr>
        <w:pStyle w:val="Listaszerbekezds"/>
        <w:numPr>
          <w:ilvl w:val="0"/>
          <w:numId w:val="51"/>
        </w:numPr>
        <w:jc w:val="center"/>
        <w:rPr>
          <w:b/>
          <w:bCs/>
        </w:rPr>
      </w:pPr>
      <w:r w:rsidRPr="00DB5334">
        <w:rPr>
          <w:b/>
          <w:bCs/>
        </w:rPr>
        <w:t>§</w:t>
      </w:r>
    </w:p>
    <w:p w14:paraId="501DBA8E" w14:textId="77777777" w:rsidR="00785C0C" w:rsidRPr="00E20F33" w:rsidRDefault="00785C0C" w:rsidP="00785C0C">
      <w:pPr>
        <w:jc w:val="both"/>
      </w:pPr>
    </w:p>
    <w:p w14:paraId="1F8AC9C2" w14:textId="310F7A5F" w:rsidR="00480815" w:rsidRDefault="00D641B4" w:rsidP="00AB1979">
      <w:pPr>
        <w:pStyle w:val="Listaszerbekezds"/>
        <w:numPr>
          <w:ilvl w:val="1"/>
          <w:numId w:val="51"/>
        </w:numPr>
        <w:ind w:left="567" w:right="-108"/>
        <w:jc w:val="both"/>
      </w:pPr>
      <w:r w:rsidRPr="0032627A">
        <w:t xml:space="preserve">A </w:t>
      </w:r>
      <w:r w:rsidR="000320ED">
        <w:t xml:space="preserve">rektor </w:t>
      </w:r>
      <w:r w:rsidRPr="0032627A">
        <w:t>gondoskodik a hallgatónak a tanulmányai folytatásához, megtervezéséhez szükséges adatokat tartalmazó – magyar nyelvű képzés esetén, magyar nyelven, idegen nyelvű képzés esetén, a</w:t>
      </w:r>
      <w:r w:rsidR="005B68F2" w:rsidRPr="0032627A">
        <w:t>z</w:t>
      </w:r>
      <w:r w:rsidRPr="0032627A">
        <w:t xml:space="preserve"> </w:t>
      </w:r>
      <w:r w:rsidR="005B68F2" w:rsidRPr="0032627A">
        <w:t xml:space="preserve">idegen </w:t>
      </w:r>
      <w:r w:rsidRPr="0032627A">
        <w:t>nyelv</w:t>
      </w:r>
      <w:r w:rsidR="005B68F2" w:rsidRPr="0032627A">
        <w:t>ű</w:t>
      </w:r>
      <w:r w:rsidRPr="0032627A">
        <w:t xml:space="preserve"> -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w:t>
      </w:r>
      <w:r w:rsidR="00E62FFF" w:rsidRPr="0032627A">
        <w:t xml:space="preserve"> elkészítéséről</w:t>
      </w:r>
      <w:r w:rsidRPr="0032627A">
        <w:t>.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tájékoztatót hagyományos és elektronikus információhordozón is elérhetővé kell tenni a hallgatók</w:t>
      </w:r>
      <w:r w:rsidR="00F95E14" w:rsidRPr="0032627A">
        <w:t xml:space="preserve"> számára oly módon, hogy annak valamennyi módosítása és a változás beállításának hatálya a jogviszonyuk fennállása alatt egyértelműen követhető legyen</w:t>
      </w:r>
      <w:r w:rsidRPr="0032627A">
        <w:t>.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tájékoztatóban az Egyetemre vonatkozó általános és a szakonkénti tudnivalókat elkülönítve kell megjeleníteni. A</w:t>
      </w:r>
      <w:r w:rsidR="006848CB" w:rsidRPr="0032627A">
        <w:t>z</w:t>
      </w:r>
      <w:r w:rsidRPr="0032627A">
        <w:t xml:space="preserve"> </w:t>
      </w:r>
      <w:r w:rsidR="005B68F2" w:rsidRPr="0032627A">
        <w:t>i</w:t>
      </w:r>
      <w:r w:rsidR="006848CB" w:rsidRPr="0032627A">
        <w:t>ntézményi</w:t>
      </w:r>
      <w:r w:rsidR="006E60BB" w:rsidRPr="0032627A">
        <w:t xml:space="preserve"> és </w:t>
      </w:r>
      <w:r w:rsidR="005B68F2" w:rsidRPr="00564742">
        <w:t>t</w:t>
      </w:r>
      <w:r w:rsidR="006E60BB" w:rsidRPr="0032627A">
        <w:t>anulmányi</w:t>
      </w:r>
      <w:r w:rsidR="006848CB" w:rsidRPr="0032627A">
        <w:t xml:space="preserve"> </w:t>
      </w:r>
      <w:r w:rsidRPr="0032627A">
        <w:t>tájékoztatót évente aktualizálni kell</w:t>
      </w:r>
      <w:r w:rsidR="00F95C04" w:rsidRPr="0032627A">
        <w:t>, és azt a honlapon elérhetővé kell tenni a hallgatók részére</w:t>
      </w:r>
      <w:r w:rsidRPr="00E20F33">
        <w:t xml:space="preserve"> </w:t>
      </w:r>
    </w:p>
    <w:p w14:paraId="2A6AC7BB" w14:textId="77777777" w:rsidR="00735E50" w:rsidRPr="00E20F33" w:rsidRDefault="00735E50" w:rsidP="00D641B4">
      <w:pPr>
        <w:ind w:left="540" w:right="-108" w:hanging="540"/>
        <w:jc w:val="both"/>
      </w:pPr>
    </w:p>
    <w:p w14:paraId="5D7D29DF" w14:textId="21BEC86B" w:rsidR="00D641B4" w:rsidRPr="00E20F33" w:rsidRDefault="00D641B4" w:rsidP="00AB1979">
      <w:pPr>
        <w:pStyle w:val="Listaszerbekezds"/>
        <w:numPr>
          <w:ilvl w:val="1"/>
          <w:numId w:val="51"/>
        </w:numPr>
        <w:ind w:left="567" w:right="-108"/>
        <w:jc w:val="both"/>
      </w:pPr>
      <w:r w:rsidRPr="008146E3">
        <w:t>A</w:t>
      </w:r>
      <w:r w:rsidR="005D0292" w:rsidRPr="00564742">
        <w:t>z i</w:t>
      </w:r>
      <w:r w:rsidR="006E60BB" w:rsidRPr="008146E3">
        <w:t>ntézményi és</w:t>
      </w:r>
      <w:r w:rsidR="00285729">
        <w:t xml:space="preserve"> </w:t>
      </w:r>
      <w:r w:rsidR="005D0292">
        <w:t>t</w:t>
      </w:r>
      <w:r w:rsidRPr="00E20F33">
        <w:t>anulmányi tájékoztató Egyetemre vonatkozó általános tudnivalókat ismertető részét úgy kell összeállítani, hogy a hallgató megismerhesse belőle</w:t>
      </w:r>
    </w:p>
    <w:p w14:paraId="25BC4128" w14:textId="77777777" w:rsidR="00D641B4" w:rsidRPr="00E20F33" w:rsidRDefault="00D641B4" w:rsidP="00D641B4">
      <w:pPr>
        <w:ind w:left="900" w:right="-108" w:hanging="360"/>
        <w:jc w:val="both"/>
      </w:pPr>
      <w:r w:rsidRPr="00E20F33">
        <w:t>a)</w:t>
      </w:r>
      <w:r w:rsidRPr="00E20F33">
        <w:tab/>
        <w:t xml:space="preserve">az Egyetem nevét, címét, </w:t>
      </w:r>
      <w:r w:rsidR="00D51DA4">
        <w:t xml:space="preserve">intézményi </w:t>
      </w:r>
      <w:r w:rsidRPr="00E20F33">
        <w:t xml:space="preserve">azonosítóját; </w:t>
      </w:r>
    </w:p>
    <w:p w14:paraId="421C59A6" w14:textId="77777777" w:rsidR="00D641B4" w:rsidRDefault="00D641B4" w:rsidP="00D641B4">
      <w:pPr>
        <w:ind w:left="900" w:right="-108" w:hanging="360"/>
        <w:jc w:val="both"/>
      </w:pPr>
      <w:r w:rsidRPr="00E20F33">
        <w:t>b)</w:t>
      </w:r>
      <w:r w:rsidRPr="00E20F33">
        <w:tab/>
        <w:t>az Egyetem általános jellemzőit;</w:t>
      </w:r>
      <w:r w:rsidR="00D51DA4">
        <w:t xml:space="preserve"> a magyar állami (rész)ösztöndíjjal témoga</w:t>
      </w:r>
      <w:r w:rsidR="00AE3355">
        <w:t>tott képzés sajátos feltételeit;</w:t>
      </w:r>
    </w:p>
    <w:p w14:paraId="54A7FF08" w14:textId="77777777" w:rsidR="004A7E79" w:rsidRPr="00E20F33" w:rsidRDefault="004A7E79" w:rsidP="00D641B4">
      <w:pPr>
        <w:ind w:left="900" w:right="-108" w:hanging="360"/>
        <w:jc w:val="both"/>
      </w:pPr>
      <w:r>
        <w:t>c)</w:t>
      </w:r>
      <w:r>
        <w:tab/>
        <w:t>a hallgatói követelményrendszert, vagy annak elektronikus elérését</w:t>
      </w:r>
      <w:r w:rsidR="00AE3355">
        <w:t>;</w:t>
      </w:r>
    </w:p>
    <w:p w14:paraId="4BEFCBEB" w14:textId="77777777" w:rsidR="004A7E79" w:rsidRDefault="004A7E79" w:rsidP="00BA1681">
      <w:pPr>
        <w:ind w:left="900" w:right="-108" w:hanging="360"/>
        <w:jc w:val="both"/>
      </w:pPr>
      <w:r>
        <w:t>d</w:t>
      </w:r>
      <w:r w:rsidR="00D641B4" w:rsidRPr="00E20F33">
        <w:t>)</w:t>
      </w:r>
      <w:r>
        <w:t xml:space="preserve"> a tanév és a képzési időszakok időbeosztását a hallgatókra vonatkozó meghatározó dátumokkal</w:t>
      </w:r>
      <w:r w:rsidR="00AE3355">
        <w:t>;</w:t>
      </w:r>
    </w:p>
    <w:p w14:paraId="496ED36F" w14:textId="77777777" w:rsidR="004A7E79" w:rsidRDefault="004A7E79" w:rsidP="00D641B4">
      <w:pPr>
        <w:ind w:left="900" w:right="-108" w:hanging="360"/>
        <w:jc w:val="both"/>
      </w:pPr>
      <w:r>
        <w:lastRenderedPageBreak/>
        <w:t>e)</w:t>
      </w:r>
      <w:r>
        <w:tab/>
        <w:t>a hallgatók tanulmányi ügyeinek intézési rendjét, a félfogadási időpontokat</w:t>
      </w:r>
      <w:r w:rsidR="00AE3355">
        <w:t>;</w:t>
      </w:r>
    </w:p>
    <w:p w14:paraId="3BB213BB" w14:textId="77777777" w:rsidR="00D641B4" w:rsidRPr="00E20F33" w:rsidRDefault="004A7E79" w:rsidP="00D641B4">
      <w:pPr>
        <w:ind w:left="900" w:right="-108" w:hanging="360"/>
        <w:jc w:val="both"/>
      </w:pPr>
      <w:r>
        <w:t>f)</w:t>
      </w:r>
      <w:r>
        <w:tab/>
        <w:t>a záróvizsgára való jelentkezés rendjét, a záróvizsga részeit</w:t>
      </w:r>
      <w:r w:rsidR="00D641B4" w:rsidRPr="00E20F33">
        <w:t>;</w:t>
      </w:r>
    </w:p>
    <w:p w14:paraId="39ABAE92" w14:textId="77777777" w:rsidR="00D641B4" w:rsidRDefault="00AE3355" w:rsidP="00D641B4">
      <w:pPr>
        <w:ind w:left="900" w:right="-108" w:hanging="360"/>
        <w:jc w:val="both"/>
      </w:pPr>
      <w:r>
        <w:t>g</w:t>
      </w:r>
      <w:r w:rsidR="00D641B4" w:rsidRPr="00E20F33">
        <w:t>)</w:t>
      </w:r>
      <w:r w:rsidR="00D641B4" w:rsidRPr="00E20F33">
        <w:tab/>
        <w:t>az intézményi mobilitási, illetve fogyatékossággal élő hallgatókkal foglalkozó koordinátor nevét és elérhetőségét</w:t>
      </w:r>
      <w:r w:rsidR="004A7E79">
        <w:t>, tevékenységük rövid ismertetését</w:t>
      </w:r>
      <w:r w:rsidR="00D641B4" w:rsidRPr="00E20F33">
        <w:t>;</w:t>
      </w:r>
    </w:p>
    <w:p w14:paraId="0A54F561" w14:textId="77777777" w:rsidR="00AE3355" w:rsidRPr="00E20F33" w:rsidRDefault="00AE3355" w:rsidP="00D641B4">
      <w:pPr>
        <w:ind w:left="900" w:right="-108" w:hanging="360"/>
        <w:jc w:val="both"/>
      </w:pPr>
      <w:r>
        <w:t>h)</w:t>
      </w:r>
      <w:r>
        <w:tab/>
        <w:t>a</w:t>
      </w:r>
      <w:r w:rsidR="00AF4611">
        <w:t xml:space="preserve"> hallgatói</w:t>
      </w:r>
      <w:r>
        <w:t xml:space="preserve"> jogorvoslat rendjét;</w:t>
      </w:r>
    </w:p>
    <w:p w14:paraId="785631A6" w14:textId="77777777" w:rsidR="00D641B4" w:rsidRPr="00E20F33" w:rsidRDefault="00AF4611" w:rsidP="00D641B4">
      <w:pPr>
        <w:ind w:left="900" w:right="-108" w:hanging="360"/>
        <w:jc w:val="both"/>
      </w:pPr>
      <w:r>
        <w:t>i</w:t>
      </w:r>
      <w:r w:rsidR="00D641B4" w:rsidRPr="00E20F33">
        <w:t>)</w:t>
      </w:r>
      <w:r w:rsidR="00D641B4" w:rsidRPr="00E20F33">
        <w:tab/>
        <w:t>a tanulmányi tanácsadáshoz, illetve az életpálya-tanácsadáshoz való hozzáférés módját;</w:t>
      </w:r>
    </w:p>
    <w:p w14:paraId="1DBB9BFA" w14:textId="77777777" w:rsidR="00D641B4" w:rsidRPr="00E20F33" w:rsidRDefault="00AF4611" w:rsidP="00D641B4">
      <w:pPr>
        <w:ind w:left="900" w:right="-108" w:hanging="360"/>
        <w:jc w:val="both"/>
      </w:pPr>
      <w:r>
        <w:t>j</w:t>
      </w:r>
      <w:r w:rsidR="00D641B4" w:rsidRPr="00E20F33">
        <w:t>)</w:t>
      </w:r>
      <w:r w:rsidR="00D641B4" w:rsidRPr="00E20F33">
        <w:tab/>
        <w:t>a beiratkozási és bejelentkezési eljárás leírását;</w:t>
      </w:r>
    </w:p>
    <w:p w14:paraId="415B843C" w14:textId="77777777" w:rsidR="00D641B4" w:rsidRPr="00E20F33" w:rsidRDefault="00AF4611" w:rsidP="00D641B4">
      <w:pPr>
        <w:ind w:left="900" w:right="-108" w:hanging="360"/>
        <w:jc w:val="both"/>
      </w:pPr>
      <w:r>
        <w:t>k</w:t>
      </w:r>
      <w:r w:rsidR="00D641B4" w:rsidRPr="00E20F33">
        <w:t>)</w:t>
      </w:r>
      <w:r w:rsidR="00D641B4" w:rsidRPr="00E20F33">
        <w:tab/>
        <w:t xml:space="preserve">a külföldi hallgatók részére </w:t>
      </w:r>
      <w:r>
        <w:t xml:space="preserve">szóló sajátos </w:t>
      </w:r>
      <w:r w:rsidR="00D641B4" w:rsidRPr="00E20F33">
        <w:t>információkat (különösen tartózkodási engedély megszerzése, a</w:t>
      </w:r>
      <w:r w:rsidR="00287CF8">
        <w:t>z</w:t>
      </w:r>
      <w:r w:rsidR="00D641B4" w:rsidRPr="00E20F33">
        <w:t xml:space="preserve"> </w:t>
      </w:r>
      <w:r w:rsidR="00287CF8">
        <w:t>Egyetemre</w:t>
      </w:r>
      <w:r w:rsidR="00D641B4" w:rsidRPr="00E20F33">
        <w:t xml:space="preserve"> való bejutás feltételei, a megélhetési költségek, egészségügyi ellátás, biztosítás);</w:t>
      </w:r>
    </w:p>
    <w:p w14:paraId="6EECD766" w14:textId="77777777" w:rsidR="00D641B4" w:rsidRPr="00E20F33" w:rsidRDefault="00AF4611" w:rsidP="00D641B4">
      <w:pPr>
        <w:ind w:left="900" w:right="-108" w:hanging="360"/>
        <w:jc w:val="both"/>
      </w:pPr>
      <w:r>
        <w:t>l</w:t>
      </w:r>
      <w:r w:rsidR="00D641B4" w:rsidRPr="00E20F33">
        <w:t>)</w:t>
      </w:r>
      <w:r w:rsidR="00D641B4" w:rsidRPr="00E20F33">
        <w:tab/>
      </w:r>
      <w:r w:rsidR="00207C74" w:rsidRPr="00E20F33">
        <w:t>a</w:t>
      </w:r>
      <w:r w:rsidR="00287CF8">
        <w:t>z Egyetem</w:t>
      </w:r>
      <w:r w:rsidR="00207C74" w:rsidRPr="00E20F33">
        <w:t xml:space="preserve"> által</w:t>
      </w:r>
      <w:r w:rsidR="00D641B4" w:rsidRPr="00E20F33">
        <w:t xml:space="preserve"> </w:t>
      </w:r>
      <w:r w:rsidR="008644DA" w:rsidRPr="00E20F33">
        <w:t xml:space="preserve">kiróható szolgáltatási </w:t>
      </w:r>
      <w:r w:rsidR="00D641B4" w:rsidRPr="00E20F33">
        <w:t>díjakat és</w:t>
      </w:r>
      <w:r>
        <w:t xml:space="preserve"> az önköltség összegét</w:t>
      </w:r>
      <w:r w:rsidR="00D641B4" w:rsidRPr="00E20F33">
        <w:t>, a képzésre vonatkozó szerződések általános feltételeit;</w:t>
      </w:r>
    </w:p>
    <w:p w14:paraId="0F104996" w14:textId="77777777" w:rsidR="00D641B4" w:rsidRPr="00E20F33" w:rsidRDefault="00AF4611" w:rsidP="00D641B4">
      <w:pPr>
        <w:ind w:left="900" w:right="-108" w:hanging="360"/>
        <w:jc w:val="both"/>
      </w:pPr>
      <w:r>
        <w:t>m</w:t>
      </w:r>
      <w:r w:rsidR="00D641B4" w:rsidRPr="00E20F33">
        <w:t>)</w:t>
      </w:r>
      <w:r w:rsidR="00D641B4" w:rsidRPr="00E20F33">
        <w:tab/>
        <w:t>a kollégiumi, diákotthoni elszállásolási lehetőségeket;</w:t>
      </w:r>
    </w:p>
    <w:p w14:paraId="7EE3B7C3" w14:textId="77777777" w:rsidR="00D641B4" w:rsidRPr="00E20F33" w:rsidRDefault="00AF4611" w:rsidP="00D641B4">
      <w:pPr>
        <w:ind w:left="900" w:right="-108" w:hanging="360"/>
        <w:jc w:val="both"/>
      </w:pPr>
      <w:r>
        <w:t>n</w:t>
      </w:r>
      <w:r w:rsidR="00D641B4" w:rsidRPr="00E20F33">
        <w:t>)</w:t>
      </w:r>
      <w:r w:rsidR="00D641B4" w:rsidRPr="00E20F33">
        <w:tab/>
        <w:t>a könyvtári és számítógépes szolgáltatásokat;</w:t>
      </w:r>
    </w:p>
    <w:p w14:paraId="010D9D7E" w14:textId="77777777" w:rsidR="00D641B4" w:rsidRDefault="00AF4611" w:rsidP="00D641B4">
      <w:pPr>
        <w:ind w:left="900" w:right="-108" w:hanging="360"/>
        <w:jc w:val="both"/>
      </w:pPr>
      <w:r>
        <w:t>o</w:t>
      </w:r>
      <w:r w:rsidR="00D641B4" w:rsidRPr="00E20F33">
        <w:t>)</w:t>
      </w:r>
      <w:r w:rsidR="00D641B4" w:rsidRPr="00E20F33">
        <w:tab/>
        <w:t>a sportolási lehetőségeket, a szabadidős tevékenység lehetőségeit.</w:t>
      </w:r>
    </w:p>
    <w:p w14:paraId="025FA2C0" w14:textId="77777777" w:rsidR="002D3A55" w:rsidRDefault="002D3A55" w:rsidP="00D641B4">
      <w:pPr>
        <w:ind w:left="900" w:right="-108" w:hanging="360"/>
        <w:jc w:val="both"/>
      </w:pPr>
    </w:p>
    <w:p w14:paraId="29F3472A" w14:textId="77777777" w:rsidR="002D3A55" w:rsidRPr="00416710" w:rsidRDefault="002D3A55" w:rsidP="002D3A55">
      <w:pPr>
        <w:ind w:left="540"/>
        <w:rPr>
          <w:iCs/>
        </w:rPr>
      </w:pPr>
      <w:r w:rsidRPr="00416710">
        <w:rPr>
          <w:iCs/>
        </w:rPr>
        <w:t>A felsőévesek a Tanévi tájékoztatóban bekövetkezett változásokról a honlapon tájékozódhatnak.</w:t>
      </w:r>
    </w:p>
    <w:p w14:paraId="74FDEA0F" w14:textId="77777777" w:rsidR="002D3A55" w:rsidRPr="00E20F33" w:rsidRDefault="002D3A55" w:rsidP="00D641B4">
      <w:pPr>
        <w:ind w:left="900" w:right="-108" w:hanging="360"/>
        <w:jc w:val="both"/>
      </w:pPr>
    </w:p>
    <w:p w14:paraId="4C094429" w14:textId="51C6AEC2" w:rsidR="00D641B4" w:rsidRPr="00E20F33" w:rsidRDefault="006E60BB" w:rsidP="00AB1979">
      <w:pPr>
        <w:pStyle w:val="Listaszerbekezds"/>
        <w:numPr>
          <w:ilvl w:val="1"/>
          <w:numId w:val="51"/>
        </w:numPr>
        <w:ind w:left="567" w:right="-108"/>
        <w:jc w:val="both"/>
      </w:pPr>
      <w:r w:rsidRPr="0032627A">
        <w:t xml:space="preserve">Az </w:t>
      </w:r>
      <w:r w:rsidR="00E96147" w:rsidRPr="00564742">
        <w:t>i</w:t>
      </w:r>
      <w:r w:rsidR="00AF7C28" w:rsidRPr="0032627A">
        <w:t>ntézményi</w:t>
      </w:r>
      <w:r w:rsidR="00E96147" w:rsidRPr="00564742">
        <w:t xml:space="preserve"> és t</w:t>
      </w:r>
      <w:r w:rsidRPr="0032627A">
        <w:t>anulmányi</w:t>
      </w:r>
      <w:r w:rsidR="00AF7C28" w:rsidRPr="0032627A">
        <w:t xml:space="preserve"> tájékoztatónak a</w:t>
      </w:r>
      <w:r w:rsidR="00AF7C28">
        <w:t xml:space="preserve"> képzésekre vonatkozó tudnivalókat tartalmazó részét úgy kell összeállítani, hogy a hallgató az ajánlott tantervéhez kapcsolódóan az adott félévi tárgyfelvételt megelőző szorgalmi időszak befejezése előtt megismerhesse</w:t>
      </w:r>
      <w:r w:rsidR="00665FAB">
        <w:t xml:space="preserve"> belőle:</w:t>
      </w:r>
    </w:p>
    <w:p w14:paraId="1A88C11F" w14:textId="77777777" w:rsidR="00D641B4" w:rsidRPr="00E20F33" w:rsidRDefault="00D641B4" w:rsidP="00D641B4">
      <w:pPr>
        <w:ind w:left="900" w:right="-108" w:hanging="360"/>
        <w:jc w:val="both"/>
      </w:pPr>
      <w:r w:rsidRPr="00E20F33">
        <w:t>a)</w:t>
      </w:r>
      <w:r w:rsidRPr="00E20F33">
        <w:tab/>
      </w:r>
      <w:r w:rsidR="008F2A24">
        <w:t xml:space="preserve"> az adott képzési időszakban hallgatói jogviszonyt létesített hallgatókra vonatkozó ajánlott tantervet, amely tartalmazza a képzési és kimeneti követelményekben meghatározott ismeretkörök tantárgyi, tantervi egységek szerinti megvalósítását a képzési és kimeneti követelményekben meghatározott képzési idő bontásában, az előtanulmányi kötelezettségeket, a tantárgyak, tantervi egységekhez rendelt kreditértékeket, kritérium követelményeket, a hallgatói teljesítményértékelés módjait, a záróvizsgára bocsátás feltételeit</w:t>
      </w:r>
      <w:r w:rsidRPr="00E20F33">
        <w:t>;</w:t>
      </w:r>
    </w:p>
    <w:p w14:paraId="0B658F24" w14:textId="77777777" w:rsidR="00D641B4" w:rsidRPr="00E20F33" w:rsidRDefault="00D641B4" w:rsidP="00D641B4">
      <w:pPr>
        <w:ind w:left="900" w:right="-108" w:hanging="360"/>
        <w:jc w:val="both"/>
      </w:pPr>
      <w:r w:rsidRPr="00E20F33">
        <w:t>b)</w:t>
      </w:r>
      <w:r w:rsidRPr="00E20F33">
        <w:tab/>
        <w:t>az adott szakon a szakirányra kerülés feltételeit, a komplex vizsgát alkotó tárgyakat, a végbizonyítvány (abszolutórium) követelményeit, a szakdolgozat tartalmi és formai követelményeit, a záróvizsgák tartalmi követelményeit, a záróvizsga eredmény megállapításának módját, a diplomaminősítés összetevőit és kiszámításának módját;</w:t>
      </w:r>
    </w:p>
    <w:p w14:paraId="5231197D" w14:textId="77777777" w:rsidR="00D641B4" w:rsidRPr="00E20F33" w:rsidRDefault="00D641B4" w:rsidP="00D641B4">
      <w:pPr>
        <w:ind w:left="900" w:right="-108" w:hanging="360"/>
        <w:jc w:val="both"/>
      </w:pPr>
      <w:r w:rsidRPr="00E20F33">
        <w:t>c)</w:t>
      </w:r>
      <w:r w:rsidRPr="00E20F33">
        <w:tab/>
        <w:t>az adott szakon a kötelező szigorlatok számát, a szigorlatot alkotó tantárgyak neveit és a szigorlat félévét;</w:t>
      </w:r>
    </w:p>
    <w:p w14:paraId="40ABC034" w14:textId="77777777" w:rsidR="00D641B4" w:rsidRPr="00E20F33" w:rsidRDefault="00D641B4" w:rsidP="00D641B4">
      <w:pPr>
        <w:ind w:left="900" w:right="-108" w:hanging="360"/>
        <w:jc w:val="both"/>
      </w:pPr>
      <w:r w:rsidRPr="00E20F33">
        <w:t>d)</w:t>
      </w:r>
      <w:r w:rsidRPr="00E20F33">
        <w:tab/>
        <w:t>a kötelező és kötelezően</w:t>
      </w:r>
      <w:r w:rsidR="00E41D76" w:rsidRPr="00E20F33">
        <w:t xml:space="preserve"> választandó, szabadon választható</w:t>
      </w:r>
      <w:r w:rsidRPr="00E20F33">
        <w:t xml:space="preserve"> tantárgyak, tantervi egységek (a továbbiakban együttesen: tantárgy) mindegyikére vonatkozóan:</w:t>
      </w:r>
    </w:p>
    <w:p w14:paraId="17F96508" w14:textId="77777777" w:rsidR="00D641B4" w:rsidRPr="00E20F33" w:rsidRDefault="00C47846" w:rsidP="00D641B4">
      <w:pPr>
        <w:ind w:left="1440" w:right="-108" w:hanging="360"/>
        <w:jc w:val="both"/>
      </w:pPr>
      <w:r w:rsidRPr="00E20F33">
        <w:t>-</w:t>
      </w:r>
      <w:r w:rsidRPr="00E20F33">
        <w:tab/>
      </w:r>
      <w:r w:rsidR="00D641B4" w:rsidRPr="00E20F33">
        <w:t>a tantárgy megnevezését, tanóra számát, kreditértékét, kódját,</w:t>
      </w:r>
      <w:r w:rsidR="00757AC2">
        <w:t xml:space="preserve"> ajánlott tanterv szerinti félévszámot,</w:t>
      </w:r>
      <w:r w:rsidR="00D641B4" w:rsidRPr="00E20F33">
        <w:t xml:space="preserve"> meghirdetési gyakoriságát,</w:t>
      </w:r>
    </w:p>
    <w:p w14:paraId="55A5AB16" w14:textId="77777777" w:rsidR="00D641B4" w:rsidRPr="00E20F33" w:rsidRDefault="00C47846" w:rsidP="00D641B4">
      <w:pPr>
        <w:ind w:left="1440" w:right="-108" w:hanging="360"/>
        <w:jc w:val="both"/>
      </w:pPr>
      <w:r w:rsidRPr="00E20F33">
        <w:t>-</w:t>
      </w:r>
      <w:r w:rsidRPr="00E20F33">
        <w:tab/>
      </w:r>
      <w:r w:rsidR="00D641B4" w:rsidRPr="00E20F33">
        <w:t>az oktatás nyelvét,</w:t>
      </w:r>
      <w:r w:rsidR="00757AC2">
        <w:t xml:space="preserve"> ha az nem magyar,</w:t>
      </w:r>
    </w:p>
    <w:p w14:paraId="4FA15A43" w14:textId="77777777" w:rsidR="00D641B4" w:rsidRPr="00E20F33" w:rsidRDefault="00C47846" w:rsidP="00D641B4">
      <w:pPr>
        <w:ind w:left="1440" w:right="-108" w:hanging="360"/>
        <w:jc w:val="both"/>
      </w:pPr>
      <w:r w:rsidRPr="00E20F33">
        <w:t>-</w:t>
      </w:r>
      <w:r w:rsidRPr="00E20F33">
        <w:tab/>
      </w:r>
      <w:r w:rsidR="00D641B4" w:rsidRPr="00E20F33">
        <w:t>az előtanulmányi kötelezettségeket,</w:t>
      </w:r>
    </w:p>
    <w:p w14:paraId="7C108C0F" w14:textId="77777777" w:rsidR="00D641B4" w:rsidRDefault="00C47846" w:rsidP="00D641B4">
      <w:pPr>
        <w:ind w:left="1440" w:right="-108" w:hanging="360"/>
        <w:jc w:val="both"/>
      </w:pPr>
      <w:r w:rsidRPr="00E20F33">
        <w:t>-</w:t>
      </w:r>
      <w:r w:rsidRPr="00E20F33">
        <w:tab/>
      </w:r>
      <w:r w:rsidR="00D641B4" w:rsidRPr="00E20F33">
        <w:t>a tantárgy kötelező vagy kötelezően</w:t>
      </w:r>
      <w:r w:rsidR="00E41D76" w:rsidRPr="00E20F33">
        <w:t xml:space="preserve"> választ</w:t>
      </w:r>
      <w:r w:rsidR="00757AC2">
        <w:t>ható</w:t>
      </w:r>
      <w:r w:rsidR="00E41D76" w:rsidRPr="00E20F33">
        <w:t>, szabadon választható</w:t>
      </w:r>
      <w:r w:rsidR="00D641B4" w:rsidRPr="00E20F33">
        <w:t xml:space="preserve"> tantárgyként való besorolását,</w:t>
      </w:r>
    </w:p>
    <w:p w14:paraId="21DA25D8" w14:textId="77777777" w:rsidR="00757AC2" w:rsidRPr="00E20F33" w:rsidRDefault="00757AC2" w:rsidP="00D641B4">
      <w:pPr>
        <w:ind w:left="1440" w:right="-108" w:hanging="360"/>
        <w:jc w:val="both"/>
      </w:pPr>
      <w:r>
        <w:t>-</w:t>
      </w:r>
      <w:r>
        <w:tab/>
        <w:t>a tantárgy órarendi beosztását,</w:t>
      </w:r>
    </w:p>
    <w:p w14:paraId="48EA95D4" w14:textId="77777777" w:rsidR="00D641B4" w:rsidRDefault="00C47846" w:rsidP="00D641B4">
      <w:pPr>
        <w:ind w:left="1440" w:right="-108" w:hanging="360"/>
        <w:jc w:val="both"/>
      </w:pPr>
      <w:r w:rsidRPr="00E20F33">
        <w:t>-</w:t>
      </w:r>
      <w:r w:rsidRPr="00E20F33">
        <w:tab/>
      </w:r>
      <w:r w:rsidR="00D641B4" w:rsidRPr="00E20F33">
        <w:t>a tantárgy felelősét, és a tantárgy előadóját,</w:t>
      </w:r>
    </w:p>
    <w:p w14:paraId="6A82AEFE" w14:textId="77777777" w:rsidR="00757AC2" w:rsidRDefault="00757AC2" w:rsidP="00D641B4">
      <w:pPr>
        <w:ind w:left="1440" w:right="-108" w:hanging="360"/>
        <w:jc w:val="both"/>
      </w:pPr>
      <w:r>
        <w:t>-</w:t>
      </w:r>
      <w:r>
        <w:tab/>
        <w:t>a tantárgy szakmai tartalma elsajátításának célját,</w:t>
      </w:r>
    </w:p>
    <w:p w14:paraId="32804354" w14:textId="77777777" w:rsidR="00757AC2" w:rsidRDefault="00757AC2" w:rsidP="00D641B4">
      <w:pPr>
        <w:ind w:left="1440" w:right="-108" w:hanging="360"/>
        <w:jc w:val="both"/>
      </w:pPr>
      <w:r>
        <w:t>-</w:t>
      </w:r>
      <w:r>
        <w:tab/>
      </w:r>
      <w:r w:rsidR="006B42E6">
        <w:t>a tantárgy olyan leírását, amely lehetővé teszi az Nftv. 49. § (5) bekezdése szerinti döntéshozatalt, tartalmazza a megszerzendő ismeretek, elsajátítandó alkalmazási (rész)készségek és (rész)kompetenciák (attitűdök, nézetek, önállóság és felelősségvállalás) leírását,</w:t>
      </w:r>
    </w:p>
    <w:p w14:paraId="7DA3CD6C" w14:textId="77777777" w:rsidR="006B42E6" w:rsidRDefault="006B42E6" w:rsidP="00D641B4">
      <w:pPr>
        <w:ind w:left="1440" w:right="-108" w:hanging="360"/>
        <w:jc w:val="both"/>
      </w:pPr>
      <w:r>
        <w:t>-</w:t>
      </w:r>
      <w:r>
        <w:tab/>
        <w:t>az évközi tanulmányi követelményeket,</w:t>
      </w:r>
    </w:p>
    <w:p w14:paraId="100C9542" w14:textId="77777777" w:rsidR="006B42E6" w:rsidRDefault="006B42E6" w:rsidP="00D641B4">
      <w:pPr>
        <w:ind w:left="1440" w:right="-108" w:hanging="360"/>
        <w:jc w:val="both"/>
      </w:pPr>
      <w:r>
        <w:lastRenderedPageBreak/>
        <w:t>-</w:t>
      </w:r>
      <w:r>
        <w:tab/>
        <w:t>a megszerzett ismeretek, elsajátított (rész)készségek és (rész)kompetenciák (attitűdök, nézetek, önállóság és felelősségvállalás) értékelési módjait, azok ütemezését</w:t>
      </w:r>
    </w:p>
    <w:p w14:paraId="4DC6C38B" w14:textId="77777777" w:rsidR="006B42E6" w:rsidRDefault="006B42E6" w:rsidP="00D641B4">
      <w:pPr>
        <w:ind w:left="1440" w:right="-108" w:hanging="360"/>
        <w:jc w:val="both"/>
      </w:pPr>
      <w:r>
        <w:t>-</w:t>
      </w:r>
      <w:r>
        <w:tab/>
        <w:t>az ismeretek, készségek és kompetenciák (attitűdök, nézetek, önállóság és felelősségvállalás) elsajátításához rendelkezésre álló tanulmányi segédanyagokat, és</w:t>
      </w:r>
    </w:p>
    <w:p w14:paraId="5D4878AC" w14:textId="77777777" w:rsidR="006B42E6" w:rsidRPr="00E20F33" w:rsidRDefault="006B42E6" w:rsidP="00D641B4">
      <w:pPr>
        <w:ind w:left="1440" w:right="-108" w:hanging="360"/>
        <w:jc w:val="both"/>
      </w:pPr>
      <w:r>
        <w:t>- az ajánlott irodalmat.</w:t>
      </w:r>
    </w:p>
    <w:p w14:paraId="404A3BC5" w14:textId="77777777" w:rsidR="00785C0C" w:rsidRPr="00E20F33" w:rsidRDefault="00785C0C" w:rsidP="00785C0C">
      <w:pPr>
        <w:jc w:val="both"/>
      </w:pPr>
    </w:p>
    <w:p w14:paraId="7AE3D3DF" w14:textId="0DD40998" w:rsidR="00785C0C" w:rsidRPr="00E20F33" w:rsidRDefault="00785C0C" w:rsidP="00AB1979">
      <w:pPr>
        <w:pStyle w:val="Listaszerbekezds"/>
        <w:numPr>
          <w:ilvl w:val="1"/>
          <w:numId w:val="51"/>
        </w:numPr>
        <w:tabs>
          <w:tab w:val="left" w:pos="540"/>
        </w:tabs>
        <w:ind w:left="567"/>
        <w:jc w:val="both"/>
      </w:pPr>
      <w:r w:rsidRPr="00E20F33">
        <w:t>A</w:t>
      </w:r>
      <w:r w:rsidR="00407116" w:rsidRPr="00E20F33">
        <w:t>z Egyetem</w:t>
      </w:r>
      <w:r w:rsidRPr="00E20F33">
        <w:t xml:space="preserve"> </w:t>
      </w:r>
      <w:r w:rsidR="00735E50" w:rsidRPr="00FA0749">
        <w:t xml:space="preserve">a </w:t>
      </w:r>
      <w:r w:rsidR="00F8249F" w:rsidRPr="00FA0749">
        <w:t>NEPTUN</w:t>
      </w:r>
      <w:r w:rsidR="00FA0749" w:rsidRPr="00FA0749">
        <w:t>-ban</w:t>
      </w:r>
      <w:r w:rsidR="00964D9F" w:rsidRPr="00FA0749">
        <w:t xml:space="preserve"> </w:t>
      </w:r>
      <w:r w:rsidRPr="00FA0749">
        <w:t>biztosítja</w:t>
      </w:r>
      <w:r w:rsidRPr="00E20F33">
        <w:t>, hogy minden hallgatója megfelelő információt kapjon az egyetemi kreditrendszerről és annak szabályairól. Az információs anyagot az ECTS (European Credit Transfer System) elveinek megfelelően kell elkészíteni magyar és angol nyelven, segítve vele külföldi hallgatók magyarországi tanulmányait, és magyar hallgatóink külföldi tanulmányainak hazai elismerését.</w:t>
      </w:r>
    </w:p>
    <w:p w14:paraId="11441404" w14:textId="77777777" w:rsidR="00785C0C" w:rsidRPr="00E20F33" w:rsidRDefault="00785C0C" w:rsidP="00785C0C">
      <w:pPr>
        <w:numPr>
          <w:ilvl w:val="12"/>
          <w:numId w:val="0"/>
        </w:numPr>
        <w:ind w:left="340" w:hanging="340"/>
        <w:jc w:val="both"/>
      </w:pPr>
    </w:p>
    <w:p w14:paraId="7BC0969F" w14:textId="734149D4" w:rsidR="00785C0C" w:rsidRPr="00E20F33" w:rsidRDefault="00785C0C" w:rsidP="00AB1979">
      <w:pPr>
        <w:pStyle w:val="Listaszerbekezds"/>
        <w:numPr>
          <w:ilvl w:val="1"/>
          <w:numId w:val="51"/>
        </w:numPr>
        <w:tabs>
          <w:tab w:val="left" w:pos="540"/>
        </w:tabs>
        <w:ind w:left="567"/>
        <w:jc w:val="both"/>
      </w:pPr>
      <w:r w:rsidRPr="00E20F33">
        <w:t>A tájékoztatás érdekében a hallgató</w:t>
      </w:r>
      <w:r w:rsidR="00407116" w:rsidRPr="00E20F33">
        <w:t>k</w:t>
      </w:r>
      <w:r w:rsidRPr="00E20F33">
        <w:t xml:space="preserve"> részére az </w:t>
      </w:r>
      <w:r w:rsidR="00407116" w:rsidRPr="00E20F33">
        <w:t>E</w:t>
      </w:r>
      <w:r w:rsidRPr="00E20F33">
        <w:t xml:space="preserve">gyetem </w:t>
      </w:r>
      <w:r w:rsidR="00407116" w:rsidRPr="00E20F33">
        <w:t>S</w:t>
      </w:r>
      <w:r w:rsidRPr="00E20F33">
        <w:t xml:space="preserve">zervezeti és </w:t>
      </w:r>
      <w:r w:rsidR="00407116" w:rsidRPr="00E20F33">
        <w:t>M</w:t>
      </w:r>
      <w:r w:rsidRPr="00E20F33">
        <w:t xml:space="preserve">űködési </w:t>
      </w:r>
      <w:r w:rsidR="00407116" w:rsidRPr="00E20F33">
        <w:t>S</w:t>
      </w:r>
      <w:r w:rsidRPr="00E20F33">
        <w:t xml:space="preserve">zabályzatát, a </w:t>
      </w:r>
      <w:r w:rsidR="00407116" w:rsidRPr="00E20F33">
        <w:t>T</w:t>
      </w:r>
      <w:r w:rsidRPr="00E20F33">
        <w:t xml:space="preserve">anulmányi és </w:t>
      </w:r>
      <w:r w:rsidR="00407116" w:rsidRPr="00E20F33">
        <w:t>V</w:t>
      </w:r>
      <w:r w:rsidRPr="00E20F33">
        <w:t xml:space="preserve">izsgaszabályzatot, és más, a hallgatókat is érintő fontosabb szabályzatokat, a karok, szakok képzési célját, a követelményeket, a tantervi előírásokat és a kar által meghirdetett tantárgyak programját tartalmazó kivonatokat (összefoglalókat) </w:t>
      </w:r>
      <w:r w:rsidRPr="00FA0749">
        <w:t>a</w:t>
      </w:r>
      <w:r w:rsidR="0061665B" w:rsidRPr="00FA0749">
        <w:t xml:space="preserve"> </w:t>
      </w:r>
      <w:r w:rsidR="000320ED" w:rsidRPr="00FA0749">
        <w:t xml:space="preserve">Tanulmányi </w:t>
      </w:r>
      <w:r w:rsidR="000320ED">
        <w:t>Osztályon</w:t>
      </w:r>
      <w:r w:rsidRPr="00E20F33">
        <w:t>, a hallgatói önkormányzatoknál, és lehetőség szerint a honlapokon</w:t>
      </w:r>
      <w:r w:rsidRPr="00FA0749">
        <w:rPr>
          <w:b/>
          <w:bCs/>
        </w:rPr>
        <w:t>,</w:t>
      </w:r>
      <w:r w:rsidRPr="00E20F33">
        <w:t xml:space="preserve"> , illetve a  kar könyvtárában hozzáférhetővé kell tenni.</w:t>
      </w:r>
    </w:p>
    <w:p w14:paraId="265F424E" w14:textId="77777777" w:rsidR="00785C0C" w:rsidRPr="00E20F33" w:rsidRDefault="00785C0C" w:rsidP="00FA0749">
      <w:pPr>
        <w:ind w:left="567"/>
        <w:jc w:val="both"/>
      </w:pPr>
    </w:p>
    <w:p w14:paraId="2F7F7D95" w14:textId="62783113" w:rsidR="00785C0C" w:rsidRDefault="00785C0C" w:rsidP="00AB1979">
      <w:pPr>
        <w:pStyle w:val="Listaszerbekezds"/>
        <w:numPr>
          <w:ilvl w:val="1"/>
          <w:numId w:val="51"/>
        </w:numPr>
        <w:tabs>
          <w:tab w:val="left" w:pos="540"/>
        </w:tabs>
        <w:ind w:left="567"/>
        <w:jc w:val="both"/>
      </w:pPr>
      <w:r w:rsidRPr="00E20F33">
        <w:t xml:space="preserve">Az egyes tantárgyak, illetve gyakorlatok vagy egyéb oktatási formák tartalmára, a tanulmányi és vizsgakövetelményeire stb. vonatkozó ismereteket a felelős </w:t>
      </w:r>
      <w:r w:rsidR="00C47846" w:rsidRPr="00E20F33">
        <w:t>oktatási szervezeti egység</w:t>
      </w:r>
      <w:r w:rsidRPr="00E20F33">
        <w:t>nek a félév első foglalkozásán a</w:t>
      </w:r>
      <w:r w:rsidR="00E52AA8">
        <w:t>z</w:t>
      </w:r>
      <w:r w:rsidRPr="00E20F33">
        <w:t xml:space="preserve"> információs anyagok adta tájékoztatáson túlmenően szóban ismertetnie kell és azt egyidejűleg írásban ki kell függeszteni a</w:t>
      </w:r>
      <w:r w:rsidR="00C47846" w:rsidRPr="00E20F33">
        <w:t>z</w:t>
      </w:r>
      <w:r w:rsidRPr="00E20F33">
        <w:t xml:space="preserve"> </w:t>
      </w:r>
      <w:r w:rsidR="00C47846" w:rsidRPr="00E20F33">
        <w:t>oktatási szervezeti egység</w:t>
      </w:r>
      <w:r w:rsidRPr="00E20F33">
        <w:t xml:space="preserve"> hirdetőtáblá</w:t>
      </w:r>
      <w:r w:rsidR="00C47846" w:rsidRPr="00E20F33">
        <w:t>já</w:t>
      </w:r>
      <w:r w:rsidRPr="00E20F33">
        <w:t>n. Amennyiben a kifüggesztett követelményrendszer eltér a</w:t>
      </w:r>
      <w:r w:rsidR="00407116" w:rsidRPr="00E20F33">
        <w:t xml:space="preserve"> S</w:t>
      </w:r>
      <w:r w:rsidRPr="00E20F33">
        <w:t>zabályzattól</w:t>
      </w:r>
      <w:r w:rsidR="00407116" w:rsidRPr="00E20F33">
        <w:t>,</w:t>
      </w:r>
      <w:r w:rsidRPr="00E20F33">
        <w:t xml:space="preserve"> a kifüggesztést követő két héten belül beérkezett hallgatói észrevételt a felelős </w:t>
      </w:r>
      <w:r w:rsidR="00C47846" w:rsidRPr="00E20F33">
        <w:t>oktatási szervezeti egység</w:t>
      </w:r>
      <w:r w:rsidRPr="00E20F33">
        <w:t>nek 8 napon belül orvosolnia kell.</w:t>
      </w:r>
    </w:p>
    <w:p w14:paraId="760DF739" w14:textId="77777777" w:rsidR="00FA0749" w:rsidRDefault="00FA0749" w:rsidP="00FA0749">
      <w:pPr>
        <w:pStyle w:val="Listaszerbekezds"/>
        <w:ind w:left="567"/>
      </w:pPr>
    </w:p>
    <w:p w14:paraId="5BE726D3" w14:textId="77777777" w:rsidR="00D3466E" w:rsidRDefault="002D3A55" w:rsidP="00AB1979">
      <w:pPr>
        <w:pStyle w:val="Listaszerbekezds"/>
        <w:numPr>
          <w:ilvl w:val="1"/>
          <w:numId w:val="51"/>
        </w:numPr>
        <w:tabs>
          <w:tab w:val="left" w:pos="540"/>
        </w:tabs>
        <w:ind w:left="567"/>
        <w:jc w:val="both"/>
      </w:pPr>
      <w:r w:rsidRPr="006B0485">
        <w:t xml:space="preserve">Az új tantárgyi követelményeket az oktatási, szervezeti egységek készítik el és az </w:t>
      </w:r>
      <w:r w:rsidR="0026008A">
        <w:t>OB</w:t>
      </w:r>
      <w:r w:rsidRPr="006B0485">
        <w:t xml:space="preserve">, illetve az illetékes hallgatói képviselet véleményének az ismeretében a </w:t>
      </w:r>
      <w:r w:rsidR="000320ED">
        <w:t xml:space="preserve">Szenátus </w:t>
      </w:r>
      <w:r w:rsidRPr="006B0485">
        <w:t>dönt az előterjesztett követelmények jóváhagyásáról, ill. megváltoztatásáról.</w:t>
      </w:r>
    </w:p>
    <w:p w14:paraId="4DC966A3" w14:textId="77777777" w:rsidR="002D3A55" w:rsidRPr="006A2CF1" w:rsidRDefault="002D3A55" w:rsidP="002D3A55">
      <w:pPr>
        <w:tabs>
          <w:tab w:val="left" w:pos="540"/>
        </w:tabs>
        <w:jc w:val="both"/>
      </w:pPr>
    </w:p>
    <w:p w14:paraId="427349F7" w14:textId="77777777" w:rsidR="00407116" w:rsidRPr="00E20F33" w:rsidRDefault="00407116" w:rsidP="00407116">
      <w:pPr>
        <w:tabs>
          <w:tab w:val="left" w:pos="540"/>
        </w:tabs>
        <w:jc w:val="both"/>
      </w:pPr>
    </w:p>
    <w:p w14:paraId="5BE95EE6" w14:textId="77777777" w:rsidR="00785C0C" w:rsidRPr="00E20F33" w:rsidRDefault="00D641B4" w:rsidP="00BD2B4D">
      <w:pPr>
        <w:pStyle w:val="Szvegtrzsbehzssal2"/>
        <w:ind w:firstLine="0"/>
        <w:jc w:val="center"/>
        <w:rPr>
          <w:b/>
          <w:i w:val="0"/>
        </w:rPr>
      </w:pPr>
      <w:r w:rsidRPr="0032627A">
        <w:tab/>
      </w:r>
      <w:r w:rsidR="00276C74" w:rsidRPr="00E20F33">
        <w:rPr>
          <w:b/>
          <w:i w:val="0"/>
        </w:rPr>
        <w:t>Korábban</w:t>
      </w:r>
      <w:r w:rsidR="00785C0C" w:rsidRPr="00E20F33">
        <w:rPr>
          <w:b/>
          <w:i w:val="0"/>
        </w:rPr>
        <w:t xml:space="preserve"> szerzett tanulmányi pontok beszámítása, helyettesítő tantárgyak elfogadása</w:t>
      </w:r>
    </w:p>
    <w:p w14:paraId="22EA730D" w14:textId="77777777" w:rsidR="00785C0C" w:rsidRPr="00E20F33" w:rsidRDefault="00785C0C" w:rsidP="00BD2B4D">
      <w:pPr>
        <w:tabs>
          <w:tab w:val="left" w:pos="720"/>
        </w:tabs>
        <w:jc w:val="center"/>
        <w:rPr>
          <w:b/>
          <w:bCs/>
        </w:rPr>
      </w:pPr>
    </w:p>
    <w:p w14:paraId="174C76DE" w14:textId="77777777" w:rsidR="00785C0C" w:rsidRPr="00DB5334" w:rsidRDefault="00785C0C" w:rsidP="00AB1979">
      <w:pPr>
        <w:pStyle w:val="Listaszerbekezds"/>
        <w:numPr>
          <w:ilvl w:val="0"/>
          <w:numId w:val="51"/>
        </w:numPr>
        <w:jc w:val="center"/>
        <w:rPr>
          <w:b/>
          <w:bCs/>
        </w:rPr>
      </w:pPr>
      <w:r w:rsidRPr="00DB5334">
        <w:rPr>
          <w:b/>
          <w:bCs/>
        </w:rPr>
        <w:t>§</w:t>
      </w:r>
    </w:p>
    <w:p w14:paraId="6B78DE84" w14:textId="77777777" w:rsidR="00CF2618" w:rsidRPr="00E20F33" w:rsidRDefault="00CF2618" w:rsidP="006778FF">
      <w:pPr>
        <w:tabs>
          <w:tab w:val="left" w:pos="720"/>
        </w:tabs>
        <w:rPr>
          <w:b/>
          <w:bCs/>
        </w:rPr>
      </w:pPr>
    </w:p>
    <w:p w14:paraId="16FD4CD1" w14:textId="101BD176" w:rsidR="00785C0C" w:rsidRPr="00971F32" w:rsidRDefault="00785C0C" w:rsidP="00AB1979">
      <w:pPr>
        <w:pStyle w:val="Listaszerbekezds"/>
        <w:numPr>
          <w:ilvl w:val="1"/>
          <w:numId w:val="51"/>
        </w:numPr>
        <w:tabs>
          <w:tab w:val="left" w:pos="540"/>
        </w:tabs>
        <w:ind w:left="851"/>
        <w:jc w:val="both"/>
      </w:pPr>
      <w:r w:rsidRPr="00971F32">
        <w:t xml:space="preserve">Az </w:t>
      </w:r>
      <w:r w:rsidR="00BD2B4D" w:rsidRPr="00971F32">
        <w:t>E</w:t>
      </w:r>
      <w:r w:rsidRPr="00971F32">
        <w:t>gyetem</w:t>
      </w:r>
      <w:r w:rsidR="000320ED" w:rsidRPr="00971F32">
        <w:t>en</w:t>
      </w:r>
      <w:r w:rsidRPr="00971F32">
        <w:t xml:space="preserve"> el kell ismerni azon </w:t>
      </w:r>
      <w:r w:rsidR="00CF2618" w:rsidRPr="00971F32">
        <w:t>tantárgyak kreditjeit, melyet a hallgató olyan</w:t>
      </w:r>
      <w:r w:rsidRPr="00971F32">
        <w:t xml:space="preserve"> intézmény</w:t>
      </w:r>
      <w:r w:rsidR="00CF2618" w:rsidRPr="00971F32">
        <w:t>ben szerzett</w:t>
      </w:r>
      <w:r w:rsidRPr="00971F32">
        <w:t xml:space="preserve">, amellyel </w:t>
      </w:r>
      <w:r w:rsidR="006778FF" w:rsidRPr="00971F32">
        <w:t xml:space="preserve">az Egyetemnek, </w:t>
      </w:r>
      <w:r w:rsidRPr="00971F32">
        <w:t>érvényes kredit-egyenértékűségre vonatkozó szerződése van.</w:t>
      </w:r>
    </w:p>
    <w:p w14:paraId="0E789FE8" w14:textId="77777777" w:rsidR="00BD2B4D" w:rsidRPr="00971F32" w:rsidRDefault="00BD2B4D" w:rsidP="00971F32">
      <w:pPr>
        <w:tabs>
          <w:tab w:val="left" w:pos="540"/>
        </w:tabs>
        <w:ind w:left="851" w:hanging="540"/>
        <w:jc w:val="both"/>
      </w:pPr>
    </w:p>
    <w:p w14:paraId="449B40AD" w14:textId="19F73849" w:rsidR="00BD2B4D" w:rsidRPr="00971F32" w:rsidRDefault="00785C0C" w:rsidP="00AB1979">
      <w:pPr>
        <w:pStyle w:val="Listaszerbekezds"/>
        <w:numPr>
          <w:ilvl w:val="1"/>
          <w:numId w:val="51"/>
        </w:numPr>
        <w:tabs>
          <w:tab w:val="left" w:pos="540"/>
        </w:tabs>
        <w:ind w:left="851"/>
        <w:jc w:val="both"/>
      </w:pPr>
      <w:r w:rsidRPr="00971F32">
        <w:t>Amennyiben a hallgató tanulmányi pontjait a</w:t>
      </w:r>
      <w:r w:rsidR="00BD2B4D" w:rsidRPr="00971F32">
        <w:t>z Egyetem</w:t>
      </w:r>
      <w:r w:rsidRPr="00971F32">
        <w:t xml:space="preserve"> kredittarifa rendszerétől eltérő kredittarifát alkalmazó intézményben szerezte (pl. külföldi képzésben), az átváltást a kredittarifa szerinti arányok alapján kell végezni. Az átváltás eredményeként csak egész kredit adható, a fölfelé kerekítés nem érvényesíthető.</w:t>
      </w:r>
    </w:p>
    <w:p w14:paraId="2EF05426" w14:textId="77777777" w:rsidR="00FA0749" w:rsidRPr="00971F32" w:rsidRDefault="00FA0749" w:rsidP="00971F32">
      <w:pPr>
        <w:pStyle w:val="Listaszerbekezds"/>
        <w:ind w:left="851"/>
      </w:pPr>
    </w:p>
    <w:p w14:paraId="7D8FB168" w14:textId="14165E06" w:rsidR="00785C0C" w:rsidRPr="00971F32" w:rsidRDefault="00D641B4" w:rsidP="00AB1979">
      <w:pPr>
        <w:pStyle w:val="Listaszerbekezds"/>
        <w:numPr>
          <w:ilvl w:val="1"/>
          <w:numId w:val="51"/>
        </w:numPr>
        <w:tabs>
          <w:tab w:val="left" w:pos="540"/>
        </w:tabs>
        <w:ind w:left="851"/>
        <w:jc w:val="both"/>
      </w:pPr>
      <w:r w:rsidRPr="00971F32">
        <w:t xml:space="preserve">Olyan tantárgyak kreditjei esetében, amelyekre vonatkozóan az Egyetem nem rendelkezik kredit-egyenértékűségi szerződéssel, az elismerés tantárgyi program alapján, kizárólag a kredit megállapításának alapjául szolgáló ismeretek összevetésével történik. </w:t>
      </w:r>
      <w:r w:rsidR="00785C0C" w:rsidRPr="00971F32">
        <w:t xml:space="preserve">Valamely tantárgy egy másikkal helyettesíthető, ha a helyettesítő tantárgy kreditjeinek száma nem kisebb a helyettesített tantárgy </w:t>
      </w:r>
      <w:r w:rsidR="00785C0C" w:rsidRPr="00971F32">
        <w:lastRenderedPageBreak/>
        <w:t>kreditjeinél</w:t>
      </w:r>
      <w:r w:rsidRPr="00971F32">
        <w:t>,</w:t>
      </w:r>
      <w:r w:rsidR="00785C0C" w:rsidRPr="00971F32">
        <w:t xml:space="preserve"> és programj</w:t>
      </w:r>
      <w:r w:rsidR="004213B5" w:rsidRPr="00971F32">
        <w:t>a</w:t>
      </w:r>
      <w:r w:rsidR="00785C0C" w:rsidRPr="00971F32">
        <w:t xml:space="preserve"> legalább 75 %-ban megfelel a helyettesített tantárgy programjának. </w:t>
      </w:r>
    </w:p>
    <w:p w14:paraId="3B5032AE" w14:textId="77777777" w:rsidR="00FA0749" w:rsidRPr="00971F32" w:rsidRDefault="00FA0749" w:rsidP="00971F32">
      <w:pPr>
        <w:pStyle w:val="Listaszerbekezds"/>
        <w:ind w:left="851"/>
      </w:pPr>
    </w:p>
    <w:p w14:paraId="69A55829" w14:textId="77777777" w:rsidR="00D3466E" w:rsidRPr="00971F32" w:rsidRDefault="00785C0C" w:rsidP="00AB1979">
      <w:pPr>
        <w:pStyle w:val="Listaszerbekezds"/>
        <w:numPr>
          <w:ilvl w:val="1"/>
          <w:numId w:val="51"/>
        </w:numPr>
        <w:tabs>
          <w:tab w:val="left" w:pos="540"/>
        </w:tabs>
        <w:ind w:left="851"/>
        <w:jc w:val="both"/>
      </w:pPr>
      <w:r w:rsidRPr="00971F32">
        <w:t>Ha valamely tantárgy nem elégíti ki a (</w:t>
      </w:r>
      <w:r w:rsidR="004213B5" w:rsidRPr="00971F32">
        <w:t>4</w:t>
      </w:r>
      <w:r w:rsidRPr="00971F32">
        <w:t xml:space="preserve">) </w:t>
      </w:r>
      <w:r w:rsidR="004213B5" w:rsidRPr="00971F32">
        <w:t>bekezdésben</w:t>
      </w:r>
      <w:r w:rsidRPr="00971F32">
        <w:t xml:space="preserve"> meghatározott kritériumokat, de a tantárgy</w:t>
      </w:r>
      <w:r w:rsidR="004213B5" w:rsidRPr="00971F32">
        <w:t xml:space="preserve"> </w:t>
      </w:r>
      <w:r w:rsidRPr="00971F32">
        <w:t xml:space="preserve">programja szerint 25 %-nál nagyobb az azonosság, a hallgató különbözeti </w:t>
      </w:r>
      <w:r w:rsidR="00BA3869" w:rsidRPr="00971F32">
        <w:t xml:space="preserve">vizsga </w:t>
      </w:r>
      <w:r w:rsidRPr="00971F32">
        <w:t xml:space="preserve">iránti kérelemmel élhet. A különbözeti </w:t>
      </w:r>
      <w:r w:rsidR="00BA3869" w:rsidRPr="00971F32">
        <w:t xml:space="preserve">vizsgára vonatkozó </w:t>
      </w:r>
      <w:r w:rsidRPr="00971F32">
        <w:t>határozatot a tantárgyfelelős véleménye alapján a</w:t>
      </w:r>
      <w:r w:rsidR="000320ED" w:rsidRPr="00971F32">
        <w:t xml:space="preserve">z </w:t>
      </w:r>
      <w:r w:rsidR="0026008A" w:rsidRPr="00971F32">
        <w:t>OB</w:t>
      </w:r>
      <w:r w:rsidRPr="00971F32">
        <w:t xml:space="preserve"> hozza. A határozatnak ki kell terjednie a tantárgy-különbözet tematikai területeire, azok teljesítési és számonkérési formájára, valamint a különbözeti tárgy kreditértékére. A kreditérték meghatározásánál úgy kell eljárni, hogy a helyettesítő tárgyból elfogadott és a különbözeti tárgyfejezetek alapján meghatározott kredit összege a helyettesíteni kívánt tantárgy kreditértékét elérje. A végleges vizsgajegyet a kreditarányok súlyozásával kell meghatározni. A végleges vizsgajegyet a különbözeti vizsgát végző vizsgáztató határozza meg, és vezeti a</w:t>
      </w:r>
      <w:r w:rsidR="004213B5" w:rsidRPr="00971F32">
        <w:t xml:space="preserve"> leckekönyvbe</w:t>
      </w:r>
      <w:r w:rsidR="00BE084B" w:rsidRPr="00971F32">
        <w:t>/</w:t>
      </w:r>
      <w:r w:rsidR="00F8249F" w:rsidRPr="00971F32">
        <w:t>NEPTUN</w:t>
      </w:r>
      <w:r w:rsidR="00735E50" w:rsidRPr="00971F32">
        <w:t>-</w:t>
      </w:r>
      <w:r w:rsidR="00BE084B" w:rsidRPr="00971F32">
        <w:t>ba</w:t>
      </w:r>
      <w:r w:rsidR="006B0485" w:rsidRPr="00971F32">
        <w:t>.</w:t>
      </w:r>
    </w:p>
    <w:p w14:paraId="299AC793" w14:textId="77777777" w:rsidR="00971F32" w:rsidRPr="00971F32" w:rsidRDefault="00971F32" w:rsidP="00971F32">
      <w:pPr>
        <w:pStyle w:val="Listaszerbekezds"/>
      </w:pPr>
    </w:p>
    <w:p w14:paraId="327D3F55" w14:textId="77777777" w:rsidR="00971F32" w:rsidRPr="00971F32" w:rsidRDefault="002D3A55" w:rsidP="00AB1979">
      <w:pPr>
        <w:pStyle w:val="Listaszerbekezds"/>
        <w:numPr>
          <w:ilvl w:val="1"/>
          <w:numId w:val="51"/>
        </w:numPr>
        <w:tabs>
          <w:tab w:val="left" w:pos="540"/>
        </w:tabs>
        <w:ind w:left="851"/>
        <w:jc w:val="both"/>
      </w:pPr>
      <w:r w:rsidRPr="00971F32">
        <w:rPr>
          <w:iCs/>
        </w:rPr>
        <w:t>Az engedélyezés</w:t>
      </w:r>
      <w:r w:rsidR="006B0485" w:rsidRPr="00971F32">
        <w:rPr>
          <w:iCs/>
        </w:rPr>
        <w:t xml:space="preserve">ről </w:t>
      </w:r>
      <w:r w:rsidRPr="00971F32">
        <w:rPr>
          <w:iCs/>
        </w:rPr>
        <w:t xml:space="preserve">az </w:t>
      </w:r>
      <w:r w:rsidR="0026008A" w:rsidRPr="00971F32">
        <w:rPr>
          <w:iCs/>
        </w:rPr>
        <w:t>OB</w:t>
      </w:r>
      <w:r w:rsidRPr="00971F32">
        <w:rPr>
          <w:iCs/>
        </w:rPr>
        <w:t xml:space="preserve"> </w:t>
      </w:r>
      <w:r w:rsidR="006B0485" w:rsidRPr="00971F32">
        <w:rPr>
          <w:iCs/>
        </w:rPr>
        <w:t>dönt</w:t>
      </w:r>
      <w:r w:rsidRPr="00971F32">
        <w:rPr>
          <w:iCs/>
        </w:rPr>
        <w:t xml:space="preserve">. Az </w:t>
      </w:r>
      <w:r w:rsidR="0026008A" w:rsidRPr="00971F32">
        <w:rPr>
          <w:iCs/>
        </w:rPr>
        <w:t>OB</w:t>
      </w:r>
      <w:r w:rsidRPr="00971F32">
        <w:rPr>
          <w:iCs/>
        </w:rPr>
        <w:t xml:space="preserve"> dönt továbbá a vonatkozó tantárgy akkreditálásáról, és előírhatja különbözeti vizsga letételét is.</w:t>
      </w:r>
    </w:p>
    <w:p w14:paraId="59CE3954" w14:textId="77777777" w:rsidR="00971F32" w:rsidRPr="00971F32" w:rsidRDefault="00971F32" w:rsidP="00971F32">
      <w:pPr>
        <w:pStyle w:val="Listaszerbekezds"/>
        <w:rPr>
          <w:iCs/>
        </w:rPr>
      </w:pPr>
    </w:p>
    <w:p w14:paraId="027E693D" w14:textId="158F1E79" w:rsidR="00D3466E" w:rsidRPr="00971F32" w:rsidRDefault="002D3A55" w:rsidP="00AB1979">
      <w:pPr>
        <w:pStyle w:val="Listaszerbekezds"/>
        <w:numPr>
          <w:ilvl w:val="1"/>
          <w:numId w:val="51"/>
        </w:numPr>
        <w:tabs>
          <w:tab w:val="left" w:pos="540"/>
        </w:tabs>
        <w:ind w:left="851"/>
        <w:jc w:val="both"/>
      </w:pPr>
      <w:r w:rsidRPr="00971F32">
        <w:rPr>
          <w:iCs/>
        </w:rPr>
        <w:t xml:space="preserve"> A hallgató az adott félévre való beiratkozáskor kérheti a más karon, felsőoktatási intézményben felvett tantárgy vagy korábban teljesített tantárgy akkreditálását. A kérelmet − a tantárgyfelvételi időszak utolsó napjáig − a Tanulmányi Osztályhoz kell benyújtani. Az akkreditálást az </w:t>
      </w:r>
      <w:r w:rsidR="0026008A" w:rsidRPr="00971F32">
        <w:rPr>
          <w:iCs/>
        </w:rPr>
        <w:t>OB</w:t>
      </w:r>
      <w:r w:rsidRPr="00971F32">
        <w:rPr>
          <w:iCs/>
        </w:rPr>
        <w:t xml:space="preserve"> végzi</w:t>
      </w:r>
      <w:r w:rsidR="00856142" w:rsidRPr="00971F32">
        <w:rPr>
          <w:iCs/>
        </w:rPr>
        <w:t>, azzal,</w:t>
      </w:r>
      <w:r w:rsidR="0061665B" w:rsidRPr="00971F32">
        <w:rPr>
          <w:iCs/>
        </w:rPr>
        <w:t xml:space="preserve"> </w:t>
      </w:r>
      <w:r w:rsidR="00856142" w:rsidRPr="00971F32">
        <w:rPr>
          <w:iCs/>
        </w:rPr>
        <w:t>hogy</w:t>
      </w:r>
      <w:r w:rsidR="0061665B" w:rsidRPr="00971F32">
        <w:rPr>
          <w:iCs/>
        </w:rPr>
        <w:t xml:space="preserve"> </w:t>
      </w:r>
      <w:r w:rsidR="00856142" w:rsidRPr="00971F32">
        <w:rPr>
          <w:iCs/>
        </w:rPr>
        <w:t>az</w:t>
      </w:r>
      <w:r w:rsidR="00416710" w:rsidRPr="00971F32">
        <w:rPr>
          <w:iCs/>
        </w:rPr>
        <w:t xml:space="preserve"> </w:t>
      </w:r>
      <w:r w:rsidRPr="00971F32">
        <w:rPr>
          <w:iCs/>
        </w:rPr>
        <w:t>akkreditált tantárgyak csak a teljes képzési időre számított súlyozott átlagszámításnál vehetők figyelembe, az egyes félévekben az ösztöndíjindex (kreditindex) számításánál csak az adott félévben felvett és a vizsgakötelezettség teljesítésével befejezett tantárgyakat számítják be.</w:t>
      </w:r>
    </w:p>
    <w:p w14:paraId="0370379C" w14:textId="77777777" w:rsidR="00971F32" w:rsidRPr="00971F32" w:rsidRDefault="00971F32" w:rsidP="00971F32">
      <w:pPr>
        <w:pStyle w:val="Listaszerbekezds"/>
      </w:pPr>
    </w:p>
    <w:p w14:paraId="5102DC88" w14:textId="0E3C5D1A" w:rsidR="00D3466E" w:rsidRPr="00971F32" w:rsidRDefault="00785C0C" w:rsidP="00AB1979">
      <w:pPr>
        <w:pStyle w:val="Listaszerbekezds"/>
        <w:numPr>
          <w:ilvl w:val="1"/>
          <w:numId w:val="51"/>
        </w:numPr>
        <w:tabs>
          <w:tab w:val="left" w:pos="540"/>
        </w:tabs>
        <w:ind w:left="851"/>
        <w:jc w:val="both"/>
      </w:pPr>
      <w:r w:rsidRPr="00971F32">
        <w:t>Tantervhez kapcsolódó követelmény teljesítéséhez csak olyan tantárgy vehető figyelembe, amely különbözik a teljesítéshez már figyelembe vett valamennyi tantárgytól.</w:t>
      </w:r>
    </w:p>
    <w:p w14:paraId="3D9A1F52" w14:textId="77777777" w:rsidR="00971F32" w:rsidRPr="00971F32" w:rsidRDefault="00971F32" w:rsidP="00971F32">
      <w:pPr>
        <w:pStyle w:val="Listaszerbekezds"/>
      </w:pPr>
    </w:p>
    <w:p w14:paraId="4466C196" w14:textId="74F2F1F4" w:rsidR="00D3466E" w:rsidRDefault="00971F32" w:rsidP="00AB1979">
      <w:pPr>
        <w:pStyle w:val="Listaszerbekezds"/>
        <w:numPr>
          <w:ilvl w:val="1"/>
          <w:numId w:val="51"/>
        </w:numPr>
        <w:tabs>
          <w:tab w:val="left" w:pos="540"/>
        </w:tabs>
        <w:ind w:left="851"/>
        <w:jc w:val="both"/>
      </w:pPr>
      <w:r w:rsidRPr="00971F32">
        <w:t xml:space="preserve">A </w:t>
      </w:r>
      <w:r w:rsidR="00785C0C" w:rsidRPr="00971F32">
        <w:t xml:space="preserve">hallgató kérheti a más felsőoktatási </w:t>
      </w:r>
      <w:r w:rsidR="00785C0C" w:rsidRPr="00E20F33">
        <w:t>intézményben felvenni tervezett, vagy korábban teljesített tantárgy(ak) befogadását. A befogadásról szóló döntést az (1</w:t>
      </w:r>
      <w:r w:rsidR="004213B5" w:rsidRPr="00E20F33">
        <w:t>)</w:t>
      </w:r>
      <w:r w:rsidR="00785C0C" w:rsidRPr="00E20F33">
        <w:t>-</w:t>
      </w:r>
      <w:r w:rsidR="004213B5" w:rsidRPr="00E20F33">
        <w:t>(6</w:t>
      </w:r>
      <w:r w:rsidR="00785C0C" w:rsidRPr="00E20F33">
        <w:t>) bekezdések figyelembevételével a</w:t>
      </w:r>
      <w:r w:rsidR="002B1970">
        <w:t xml:space="preserve">z </w:t>
      </w:r>
      <w:r>
        <w:t>Kreditbizottság</w:t>
      </w:r>
      <w:r w:rsidR="00785C0C" w:rsidRPr="00E20F33">
        <w:t xml:space="preserve"> hozza. A </w:t>
      </w:r>
      <w:r>
        <w:t>Bizottság</w:t>
      </w:r>
      <w:r w:rsidR="00E52AA8" w:rsidRPr="00E20F33">
        <w:t xml:space="preserve"> </w:t>
      </w:r>
      <w:r w:rsidR="00785C0C" w:rsidRPr="00E20F33">
        <w:t xml:space="preserve">döntése ellen </w:t>
      </w:r>
      <w:r w:rsidR="004213B5" w:rsidRPr="00E20F33">
        <w:t>a Szabályzat</w:t>
      </w:r>
      <w:r w:rsidR="00785C0C" w:rsidRPr="00E20F33">
        <w:t xml:space="preserve"> </w:t>
      </w:r>
      <w:r w:rsidR="001244EA" w:rsidRPr="00E20F33">
        <w:t>6</w:t>
      </w:r>
      <w:r w:rsidR="00785C0C" w:rsidRPr="00E20F33">
        <w:t>.§-a szerint lehet felülb</w:t>
      </w:r>
      <w:r w:rsidR="002B1970">
        <w:t>í</w:t>
      </w:r>
      <w:r w:rsidR="00785C0C" w:rsidRPr="00E20F33">
        <w:t>rálati kérelemmel élni.</w:t>
      </w:r>
    </w:p>
    <w:p w14:paraId="5388ACAB" w14:textId="77777777" w:rsidR="00971F32" w:rsidRDefault="00971F32" w:rsidP="00971F32">
      <w:pPr>
        <w:pStyle w:val="Listaszerbekezds"/>
      </w:pPr>
    </w:p>
    <w:p w14:paraId="48437C83" w14:textId="714F84E2" w:rsidR="00D3466E" w:rsidRDefault="00785C0C" w:rsidP="00AB1979">
      <w:pPr>
        <w:pStyle w:val="Listaszerbekezds"/>
        <w:numPr>
          <w:ilvl w:val="1"/>
          <w:numId w:val="51"/>
        </w:numPr>
        <w:tabs>
          <w:tab w:val="left" w:pos="540"/>
        </w:tabs>
        <w:ind w:left="851"/>
        <w:jc w:val="both"/>
      </w:pPr>
      <w:r w:rsidRPr="00E20F33">
        <w:t>Külföldi tanulmányokban szerzett tantárgyak (helyettesítő tárgyak) esetében az országos</w:t>
      </w:r>
      <w:r w:rsidR="00F50633" w:rsidRPr="00E20F33">
        <w:t xml:space="preserve"> </w:t>
      </w:r>
      <w:r w:rsidRPr="00E20F33">
        <w:t>kredittarifát kell érvényesíteni, és az ECTS elvei szerint kell eljárni.</w:t>
      </w:r>
    </w:p>
    <w:p w14:paraId="5C36070C" w14:textId="77777777" w:rsidR="00971F32" w:rsidRDefault="00971F32" w:rsidP="00971F32">
      <w:pPr>
        <w:pStyle w:val="Listaszerbekezds"/>
      </w:pPr>
    </w:p>
    <w:p w14:paraId="5CE50AEC" w14:textId="0CFCEE5C" w:rsidR="00D3466E" w:rsidRDefault="00C47846" w:rsidP="00AB1979">
      <w:pPr>
        <w:pStyle w:val="Listaszerbekezds"/>
        <w:numPr>
          <w:ilvl w:val="1"/>
          <w:numId w:val="51"/>
        </w:numPr>
        <w:tabs>
          <w:tab w:val="left" w:pos="540"/>
        </w:tabs>
        <w:ind w:left="851"/>
        <w:jc w:val="both"/>
      </w:pPr>
      <w:r w:rsidRPr="00E20F33">
        <w:t>Amennyiben</w:t>
      </w:r>
      <w:r w:rsidR="00785C0C" w:rsidRPr="00E20F33">
        <w:t xml:space="preserve"> a helyettesítő tantárgyhoz a tantervnek megfelelő kredit rendelhető, akkor a helyettesítő tantárgy érdemjegyét el kell fogadni</w:t>
      </w:r>
      <w:r w:rsidRPr="00E20F33">
        <w:t>.</w:t>
      </w:r>
      <w:r w:rsidR="00785C0C" w:rsidRPr="00E20F33">
        <w:t xml:space="preserve"> Ha a helyettesítő tárgyhoz több érdemjegy tartozik, ezek kerekített átlagát kell figyelembe venni.</w:t>
      </w:r>
    </w:p>
    <w:p w14:paraId="7A15C211" w14:textId="77777777" w:rsidR="00971F32" w:rsidRDefault="00971F32" w:rsidP="00971F32">
      <w:pPr>
        <w:pStyle w:val="Listaszerbekezds"/>
      </w:pPr>
    </w:p>
    <w:p w14:paraId="257D063E" w14:textId="5366B92F" w:rsidR="00D3466E" w:rsidRDefault="00425EFF" w:rsidP="00AB1979">
      <w:pPr>
        <w:pStyle w:val="Listaszerbekezds"/>
        <w:numPr>
          <w:ilvl w:val="1"/>
          <w:numId w:val="51"/>
        </w:numPr>
        <w:tabs>
          <w:tab w:val="left" w:pos="540"/>
        </w:tabs>
        <w:ind w:left="851"/>
        <w:jc w:val="both"/>
      </w:pPr>
      <w:r w:rsidRPr="00E20F33">
        <w:t>Tanulmányi követelmény teljesítéseként korábbi tanulmányokat és munkatapasztalatokat is el lehet ismerni. A munkatapasztalat alapján beszámítható kreditek száma legfeljebb harminc lehet.</w:t>
      </w:r>
    </w:p>
    <w:p w14:paraId="6B49A007" w14:textId="77777777" w:rsidR="00971F32" w:rsidRDefault="00971F32" w:rsidP="00971F32">
      <w:pPr>
        <w:pStyle w:val="Listaszerbekezds"/>
      </w:pPr>
    </w:p>
    <w:p w14:paraId="7185D1EC" w14:textId="77777777" w:rsidR="00D3466E" w:rsidRDefault="00F50689" w:rsidP="00AB1979">
      <w:pPr>
        <w:pStyle w:val="Listaszerbekezds"/>
        <w:numPr>
          <w:ilvl w:val="1"/>
          <w:numId w:val="51"/>
        </w:numPr>
        <w:tabs>
          <w:tab w:val="left" w:pos="540"/>
        </w:tabs>
        <w:ind w:left="851"/>
        <w:jc w:val="both"/>
      </w:pPr>
      <w:r>
        <w:t xml:space="preserve">A </w:t>
      </w:r>
      <w:r w:rsidRPr="005522C6">
        <w:t>hallgató a végbizonyítvány (abszolutórium) megszerzéséhez – a felsőoktatási intézményben folytatott, illetve más korábbi tanulmányok, továbbá az előzetesen megszerzett tudás kreditértékként való elismerése esetén is – a tanulmányi és vizsgaszabályzat szerinti kreditet, de legalább a képzés kreditértékének harmadát az adott intézményben köteles teljesíteni.</w:t>
      </w:r>
    </w:p>
    <w:p w14:paraId="0D2C1EAF" w14:textId="77777777" w:rsidR="00971F32" w:rsidRDefault="00971F32" w:rsidP="00971F32">
      <w:pPr>
        <w:pStyle w:val="Listaszerbekezds"/>
      </w:pPr>
    </w:p>
    <w:p w14:paraId="1D496683" w14:textId="468D5265" w:rsidR="00BA63C5" w:rsidRPr="00E20F33" w:rsidRDefault="00BA63C5" w:rsidP="00AB1979">
      <w:pPr>
        <w:pStyle w:val="Listaszerbekezds"/>
        <w:numPr>
          <w:ilvl w:val="1"/>
          <w:numId w:val="51"/>
        </w:numPr>
        <w:tabs>
          <w:tab w:val="left" w:pos="540"/>
        </w:tabs>
        <w:ind w:left="851"/>
        <w:jc w:val="both"/>
      </w:pPr>
      <w:r w:rsidRPr="00971F32">
        <w:rPr>
          <w:rFonts w:ascii="Times" w:hAnsi="Times" w:cs="Times"/>
        </w:rPr>
        <w:t xml:space="preserve">Egy adott ismeretanyag elsajátításáért egy alkalommal adható kredit. A kreditelismerés – tantárgy (modul) előírt kimeneti követelményei alapján – kizárólag a kredit megállapításának alapjául szolgáló tudás összevetésével történik. El kell </w:t>
      </w:r>
      <w:r w:rsidRPr="00971F32">
        <w:rPr>
          <w:rFonts w:ascii="Times" w:hAnsi="Times" w:cs="Times"/>
        </w:rPr>
        <w:lastRenderedPageBreak/>
        <w:t>ismerni a kreditet, ha az összevetett tudás legalább hetvenöt százalékban megegyezik. A tudás összevetését</w:t>
      </w:r>
      <w:r w:rsidR="0002449F" w:rsidRPr="00971F32">
        <w:rPr>
          <w:rFonts w:ascii="Times" w:hAnsi="Times" w:cs="Times"/>
        </w:rPr>
        <w:t xml:space="preserve"> a</w:t>
      </w:r>
      <w:r w:rsidR="00971F32">
        <w:rPr>
          <w:rFonts w:ascii="Times" w:hAnsi="Times" w:cs="Times"/>
        </w:rPr>
        <w:t xml:space="preserve"> Kreditbizottság</w:t>
      </w:r>
      <w:r w:rsidR="0002449F" w:rsidRPr="00971F32">
        <w:rPr>
          <w:rFonts w:ascii="Times" w:hAnsi="Times" w:cs="Times"/>
        </w:rPr>
        <w:t xml:space="preserve"> </w:t>
      </w:r>
      <w:r w:rsidRPr="00971F32">
        <w:rPr>
          <w:rFonts w:ascii="Times" w:hAnsi="Times" w:cs="Times"/>
        </w:rPr>
        <w:t>végzi.</w:t>
      </w:r>
      <w:r w:rsidR="00B37E2F" w:rsidRPr="00971F32">
        <w:rPr>
          <w:rStyle w:val="Lbjegyzet-hivatkozs"/>
          <w:b/>
          <w:bCs/>
        </w:rPr>
        <w:t xml:space="preserve"> </w:t>
      </w:r>
    </w:p>
    <w:p w14:paraId="23EE8277" w14:textId="77777777" w:rsidR="00D65570" w:rsidRPr="00E20F33" w:rsidRDefault="00D65570" w:rsidP="00BD2B4D">
      <w:pPr>
        <w:tabs>
          <w:tab w:val="left" w:pos="540"/>
        </w:tabs>
        <w:ind w:left="540" w:hanging="540"/>
        <w:jc w:val="both"/>
      </w:pPr>
    </w:p>
    <w:p w14:paraId="100FD5AB" w14:textId="77777777" w:rsidR="00D65570" w:rsidRPr="00E20F33" w:rsidRDefault="00D65570" w:rsidP="00BD2B4D">
      <w:pPr>
        <w:tabs>
          <w:tab w:val="left" w:pos="540"/>
        </w:tabs>
        <w:ind w:left="540" w:hanging="540"/>
        <w:jc w:val="both"/>
      </w:pPr>
    </w:p>
    <w:p w14:paraId="4A84AAB5" w14:textId="77777777" w:rsidR="00191C87" w:rsidRPr="00E20F33" w:rsidRDefault="00191C87" w:rsidP="00BD2B4D">
      <w:pPr>
        <w:jc w:val="both"/>
      </w:pPr>
    </w:p>
    <w:p w14:paraId="5E95B453" w14:textId="77777777" w:rsidR="00785C0C" w:rsidRPr="00E20F33" w:rsidRDefault="00785C0C" w:rsidP="00B37E2F">
      <w:pPr>
        <w:jc w:val="center"/>
        <w:outlineLvl w:val="0"/>
        <w:rPr>
          <w:b/>
          <w:bCs/>
        </w:rPr>
      </w:pPr>
      <w:r w:rsidRPr="00E20F33">
        <w:rPr>
          <w:b/>
          <w:bCs/>
        </w:rPr>
        <w:t>Kedvezményes tanulmányi rend</w:t>
      </w:r>
    </w:p>
    <w:p w14:paraId="3033B470" w14:textId="77777777" w:rsidR="00785C0C" w:rsidRPr="00E20F33" w:rsidRDefault="00785C0C" w:rsidP="00785C0C">
      <w:pPr>
        <w:jc w:val="center"/>
        <w:rPr>
          <w:b/>
          <w:bCs/>
        </w:rPr>
      </w:pPr>
    </w:p>
    <w:p w14:paraId="4A9DEFD3" w14:textId="77777777" w:rsidR="00785C0C" w:rsidRPr="00DB5334" w:rsidRDefault="00785C0C" w:rsidP="00AB1979">
      <w:pPr>
        <w:pStyle w:val="Listaszerbekezds"/>
        <w:numPr>
          <w:ilvl w:val="0"/>
          <w:numId w:val="51"/>
        </w:numPr>
        <w:jc w:val="center"/>
        <w:rPr>
          <w:b/>
          <w:bCs/>
        </w:rPr>
      </w:pPr>
      <w:r w:rsidRPr="00DB5334">
        <w:rPr>
          <w:b/>
          <w:bCs/>
        </w:rPr>
        <w:t>§</w:t>
      </w:r>
    </w:p>
    <w:p w14:paraId="280641E7" w14:textId="77777777" w:rsidR="00785C0C" w:rsidRPr="00E20F33" w:rsidRDefault="00785C0C" w:rsidP="00785C0C">
      <w:pPr>
        <w:jc w:val="both"/>
      </w:pPr>
    </w:p>
    <w:p w14:paraId="131B0301" w14:textId="77777777" w:rsidR="00785C0C" w:rsidRPr="00E20F33" w:rsidRDefault="00785C0C" w:rsidP="00AB1979">
      <w:pPr>
        <w:numPr>
          <w:ilvl w:val="0"/>
          <w:numId w:val="9"/>
        </w:numPr>
        <w:tabs>
          <w:tab w:val="left" w:pos="567"/>
        </w:tabs>
        <w:ind w:left="540" w:hanging="540"/>
        <w:jc w:val="both"/>
      </w:pPr>
      <w:r w:rsidRPr="00E20F33">
        <w:t>Kedvezményes tanulmányi rend</w:t>
      </w:r>
      <w:r w:rsidR="000243D8" w:rsidRPr="00E20F33">
        <w:t>et</w:t>
      </w:r>
      <w:r w:rsidRPr="00E20F33">
        <w:t xml:space="preserve"> meghatározott időre, alkalmanként legfeljebb 2 félév időtartamra kérhet a hallgató az indok megjelölésével.</w:t>
      </w:r>
    </w:p>
    <w:p w14:paraId="0E4EE6CD" w14:textId="77777777" w:rsidR="00785C0C" w:rsidRPr="00E20F33" w:rsidRDefault="00785C0C" w:rsidP="00971F32">
      <w:pPr>
        <w:numPr>
          <w:ilvl w:val="12"/>
          <w:numId w:val="0"/>
        </w:numPr>
        <w:tabs>
          <w:tab w:val="left" w:pos="567"/>
        </w:tabs>
        <w:ind w:left="340" w:hanging="340"/>
        <w:jc w:val="both"/>
      </w:pPr>
    </w:p>
    <w:p w14:paraId="03F90B1C" w14:textId="6BEDD106" w:rsidR="002D3A55" w:rsidRPr="0061665B" w:rsidRDefault="00785C0C" w:rsidP="00AB1979">
      <w:pPr>
        <w:pStyle w:val="Listaszerbekezds"/>
        <w:numPr>
          <w:ilvl w:val="0"/>
          <w:numId w:val="9"/>
        </w:numPr>
        <w:tabs>
          <w:tab w:val="left" w:pos="567"/>
        </w:tabs>
        <w:ind w:left="567" w:hanging="567"/>
        <w:jc w:val="both"/>
        <w:rPr>
          <w:b/>
          <w:i/>
          <w:iCs/>
        </w:rPr>
      </w:pPr>
      <w:r w:rsidRPr="00E20F33">
        <w:t>Kedvezményes tanulmányi rend engedélyezésének feltételei</w:t>
      </w:r>
      <w:r w:rsidR="002B1970">
        <w:t>:</w:t>
      </w:r>
      <w:r w:rsidRPr="00E20F33">
        <w:t xml:space="preserve"> </w:t>
      </w:r>
    </w:p>
    <w:p w14:paraId="042BF356" w14:textId="312FE447" w:rsidR="002D3A55" w:rsidRPr="00856142" w:rsidRDefault="00971F32" w:rsidP="00971F32">
      <w:pPr>
        <w:pStyle w:val="Listaszerbekezds"/>
        <w:tabs>
          <w:tab w:val="left" w:pos="567"/>
        </w:tabs>
        <w:ind w:left="540"/>
        <w:jc w:val="both"/>
        <w:rPr>
          <w:iCs/>
        </w:rPr>
      </w:pPr>
      <w:r>
        <w:tab/>
      </w:r>
      <w:r w:rsidR="002B1970" w:rsidRPr="00856142">
        <w:t>A</w:t>
      </w:r>
      <w:r w:rsidR="002D3A55" w:rsidRPr="00856142">
        <w:rPr>
          <w:iCs/>
        </w:rPr>
        <w:t xml:space="preserve"> kedvezményes tanulmányi időbeosztásra vonatkozó kérelmet a szorgalmi időszak első két hetében lehet benyújtani − az oktatási </w:t>
      </w:r>
      <w:r w:rsidR="002B1970">
        <w:rPr>
          <w:iCs/>
        </w:rPr>
        <w:t>rektor</w:t>
      </w:r>
      <w:r w:rsidR="002D3A55" w:rsidRPr="00856142">
        <w:rPr>
          <w:iCs/>
        </w:rPr>
        <w:t>helyettesnek címezve − a Tanulmányi Osztályon</w:t>
      </w:r>
      <w:r w:rsidR="002B1970">
        <w:t xml:space="preserve">, </w:t>
      </w:r>
      <w:r w:rsidR="002B1970" w:rsidRPr="00E20F33">
        <w:t>megjelölve a kérelem indokát és az igényelt kedvezményeket.</w:t>
      </w:r>
    </w:p>
    <w:p w14:paraId="2522ECA1" w14:textId="77777777" w:rsidR="002D3A55" w:rsidRDefault="002D3A55" w:rsidP="00856142">
      <w:pPr>
        <w:pStyle w:val="Listaszerbekezds"/>
        <w:tabs>
          <w:tab w:val="left" w:pos="540"/>
        </w:tabs>
        <w:ind w:left="340"/>
        <w:jc w:val="both"/>
        <w:rPr>
          <w:b/>
          <w:i/>
          <w:iCs/>
        </w:rPr>
      </w:pPr>
    </w:p>
    <w:p w14:paraId="47DCB3C8" w14:textId="77777777" w:rsidR="002D3A55" w:rsidRPr="00971F32" w:rsidRDefault="00785C0C" w:rsidP="00AB1979">
      <w:pPr>
        <w:numPr>
          <w:ilvl w:val="0"/>
          <w:numId w:val="9"/>
        </w:numPr>
        <w:tabs>
          <w:tab w:val="left" w:pos="540"/>
        </w:tabs>
        <w:ind w:left="540" w:hanging="540"/>
        <w:jc w:val="both"/>
      </w:pPr>
      <w:r w:rsidRPr="00F50689">
        <w:t xml:space="preserve">A kedvezményes </w:t>
      </w:r>
      <w:r w:rsidRPr="00971F32">
        <w:t xml:space="preserve">tanulmányi időbeosztás engedélyezéséről és feltételeiről - a </w:t>
      </w:r>
      <w:r w:rsidR="00010B3F" w:rsidRPr="00971F32">
        <w:t>tan</w:t>
      </w:r>
      <w:r w:rsidRPr="00971F32">
        <w:t>tárgyfelelősök véleményének kikérése után - átadott jogkörként a</w:t>
      </w:r>
      <w:r w:rsidR="000243D8" w:rsidRPr="00971F32">
        <w:t>z oktatásért felelős</w:t>
      </w:r>
      <w:r w:rsidRPr="00971F32">
        <w:t xml:space="preserve"> </w:t>
      </w:r>
      <w:r w:rsidR="002B1970" w:rsidRPr="00971F32">
        <w:t>rektor</w:t>
      </w:r>
      <w:r w:rsidRPr="00971F32">
        <w:t>helyettes dönt.</w:t>
      </w:r>
    </w:p>
    <w:p w14:paraId="78E9CA95" w14:textId="77777777" w:rsidR="002E0975" w:rsidRPr="00971F32" w:rsidRDefault="002E0975" w:rsidP="002E0975">
      <w:pPr>
        <w:tabs>
          <w:tab w:val="left" w:pos="540"/>
        </w:tabs>
        <w:ind w:left="540"/>
        <w:jc w:val="both"/>
      </w:pPr>
    </w:p>
    <w:p w14:paraId="3C0DA88C" w14:textId="77777777" w:rsidR="002D3A55" w:rsidRDefault="002D3A55" w:rsidP="00AB1979">
      <w:pPr>
        <w:numPr>
          <w:ilvl w:val="0"/>
          <w:numId w:val="9"/>
        </w:numPr>
        <w:tabs>
          <w:tab w:val="left" w:pos="540"/>
        </w:tabs>
        <w:ind w:left="540" w:hanging="540"/>
        <w:jc w:val="both"/>
      </w:pPr>
      <w:r w:rsidRPr="00971F32">
        <w:t xml:space="preserve">Kedvezményes tanulmányi rendet az oktatási </w:t>
      </w:r>
      <w:r w:rsidR="002B1970" w:rsidRPr="00971F32">
        <w:t>rektor</w:t>
      </w:r>
      <w:r w:rsidRPr="00971F32">
        <w:t>helyettes</w:t>
      </w:r>
      <w:r w:rsidR="0061665B" w:rsidRPr="00971F32">
        <w:t xml:space="preserve"> </w:t>
      </w:r>
      <w:r w:rsidRPr="00971F32">
        <w:t xml:space="preserve">engedélyezhet, a legalább 4 félévet lezárt, kiváló teljesítményt nyújtó (folyamatosan legalább 4,50 tanulmányi átlageredményt elérő) hallgatónak, valamint annak, </w:t>
      </w:r>
      <w:r w:rsidRPr="00856142">
        <w:t>aki részképzés jellegű tanulmányok folytatása céljából külföldi felsőoktatási intézményben folytat tanulmányokat.</w:t>
      </w:r>
    </w:p>
    <w:p w14:paraId="7307C46B" w14:textId="77777777" w:rsidR="002E0975" w:rsidRDefault="002E0975" w:rsidP="002E0975">
      <w:pPr>
        <w:pStyle w:val="Listaszerbekezds"/>
      </w:pPr>
    </w:p>
    <w:p w14:paraId="0C073A9B" w14:textId="77777777" w:rsidR="002D3A55" w:rsidRDefault="002D3A55" w:rsidP="00AB1979">
      <w:pPr>
        <w:numPr>
          <w:ilvl w:val="0"/>
          <w:numId w:val="9"/>
        </w:numPr>
        <w:tabs>
          <w:tab w:val="left" w:pos="540"/>
        </w:tabs>
        <w:ind w:left="540" w:hanging="540"/>
        <w:jc w:val="both"/>
      </w:pPr>
      <w:r w:rsidRPr="00856142">
        <w:t>A biológus mesterszakon (MSc) azoknak a hallgatóknak nem kell külön kérelmet benyújtaniuk, akik az első két félév során a biológia alapképzés (BSc) tantárgyaiból vizsgára kötelezettek,. Számukra a kedvezményes tanulmányi rend az MSc-s előadások max. 1/3-ának kötelező látogatása alól ad felmentést. A BSc-s tárgyak esetében csak vizsgakötelezettségük van, előadás látogatási nincs. Az MSc-n és a BSc-n minden gyakorlatot és szemináriumot teljesíteni kell, de ha van rá lehetőség (hely, idő stb.), akkor megválasztható a csoport.</w:t>
      </w:r>
    </w:p>
    <w:p w14:paraId="0C5FF7FF" w14:textId="77777777" w:rsidR="002E0975" w:rsidRDefault="002E0975" w:rsidP="002E0975">
      <w:pPr>
        <w:pStyle w:val="Listaszerbekezds"/>
      </w:pPr>
    </w:p>
    <w:p w14:paraId="58B9A124" w14:textId="77777777" w:rsidR="002D3A55" w:rsidRDefault="002D3A55" w:rsidP="00AB1979">
      <w:pPr>
        <w:numPr>
          <w:ilvl w:val="0"/>
          <w:numId w:val="9"/>
        </w:numPr>
        <w:tabs>
          <w:tab w:val="left" w:pos="540"/>
        </w:tabs>
        <w:ind w:left="540" w:hanging="540"/>
        <w:jc w:val="both"/>
      </w:pPr>
      <w:r w:rsidRPr="00856142">
        <w:t>Benyújtott kérelme alapján kedvezményes tanulmányi rend igénybevételével folytathatja tanulmányait az a hallgató, aki részképzés jellegű tanulmányok folytatása céljából külföldi felsőoktatási intézményben tanul. Kérvényét kiutazása előtt kell benyújtania.</w:t>
      </w:r>
    </w:p>
    <w:p w14:paraId="6467C20F" w14:textId="77777777" w:rsidR="002E0975" w:rsidRDefault="002E0975" w:rsidP="002E0975">
      <w:pPr>
        <w:pStyle w:val="Listaszerbekezds"/>
      </w:pPr>
    </w:p>
    <w:p w14:paraId="7B8CAD6F" w14:textId="77777777" w:rsidR="002D3A55" w:rsidRDefault="002D3A55" w:rsidP="00AB1979">
      <w:pPr>
        <w:numPr>
          <w:ilvl w:val="0"/>
          <w:numId w:val="9"/>
        </w:numPr>
        <w:tabs>
          <w:tab w:val="left" w:pos="540"/>
        </w:tabs>
        <w:ind w:left="540" w:hanging="540"/>
        <w:jc w:val="both"/>
      </w:pPr>
      <w:r w:rsidRPr="00856142">
        <w:t>A hallgató sporttevékenysége alapján is kérheti a kedvezményes tanulmányi rendet. Ebben az esetben a sportegyesület vezetője nyújtja be a kedvezményes tanulmányi rendre vonatkozó kérelmet, részletezve azt, hogy milyen elfoglaltságot jelent a sporttevékenység a hallgató számára.</w:t>
      </w:r>
    </w:p>
    <w:p w14:paraId="5EE6826B" w14:textId="77777777" w:rsidR="002E0975" w:rsidRDefault="002E0975" w:rsidP="002E0975">
      <w:pPr>
        <w:pStyle w:val="Listaszerbekezds"/>
      </w:pPr>
    </w:p>
    <w:p w14:paraId="4C262FE4" w14:textId="77777777" w:rsidR="002D3A55" w:rsidRDefault="002D3A55" w:rsidP="00AB1979">
      <w:pPr>
        <w:numPr>
          <w:ilvl w:val="0"/>
          <w:numId w:val="9"/>
        </w:numPr>
        <w:tabs>
          <w:tab w:val="left" w:pos="540"/>
        </w:tabs>
        <w:ind w:left="540" w:hanging="540"/>
        <w:jc w:val="both"/>
      </w:pPr>
      <w:r w:rsidRPr="00856142">
        <w:t>Kedvezményes tanulmányi rend indokolt esetben egészségi állapotra (pl. szülés) vagy − átvett hallgatók esetében − más felsőoktatási intézményben végzett tanulmányokra tekintettel is kérelmezhető.</w:t>
      </w:r>
    </w:p>
    <w:p w14:paraId="700822AE" w14:textId="77777777" w:rsidR="002E0975" w:rsidRDefault="002E0975" w:rsidP="002E0975">
      <w:pPr>
        <w:pStyle w:val="Listaszerbekezds"/>
      </w:pPr>
    </w:p>
    <w:p w14:paraId="032759C9" w14:textId="77777777" w:rsidR="002D3A55" w:rsidRDefault="002D3A55" w:rsidP="00AB1979">
      <w:pPr>
        <w:numPr>
          <w:ilvl w:val="0"/>
          <w:numId w:val="9"/>
        </w:numPr>
        <w:tabs>
          <w:tab w:val="left" w:pos="540"/>
        </w:tabs>
        <w:ind w:left="540" w:hanging="540"/>
        <w:jc w:val="both"/>
      </w:pPr>
      <w:r w:rsidRPr="00856142">
        <w:t xml:space="preserve">Az engedély alapján a hallgató részleges felmentésben részesülhet a kötelező foglalkozásokon való részvétel alól, leteheti vizsgáit a vizsgaidőszakon kívül is. </w:t>
      </w:r>
    </w:p>
    <w:p w14:paraId="17AC2F24" w14:textId="77777777" w:rsidR="002E0975" w:rsidRDefault="002E0975" w:rsidP="002E0975">
      <w:pPr>
        <w:pStyle w:val="Listaszerbekezds"/>
      </w:pPr>
    </w:p>
    <w:p w14:paraId="4399379F" w14:textId="77777777" w:rsidR="002D3A55" w:rsidRDefault="002D3A55" w:rsidP="00AB1979">
      <w:pPr>
        <w:numPr>
          <w:ilvl w:val="0"/>
          <w:numId w:val="9"/>
        </w:numPr>
        <w:tabs>
          <w:tab w:val="left" w:pos="540"/>
        </w:tabs>
        <w:ind w:left="540" w:hanging="540"/>
        <w:jc w:val="both"/>
      </w:pPr>
      <w:r w:rsidRPr="00856142">
        <w:t>A biológia alap-, illetve a biológus mesterszakos hallgatók számára a kedvezményes tanulmányi rend az előadások kötelező látogatása alól mentesít. A gyakorlatokat, szemináriumokat teljesíteni kell.</w:t>
      </w:r>
    </w:p>
    <w:p w14:paraId="67F79A70" w14:textId="77777777" w:rsidR="002E0975" w:rsidRDefault="002E0975" w:rsidP="002E0975">
      <w:pPr>
        <w:pStyle w:val="Listaszerbekezds"/>
      </w:pPr>
    </w:p>
    <w:p w14:paraId="20ECA610" w14:textId="77777777" w:rsidR="002D3A55" w:rsidRPr="00856142" w:rsidRDefault="002D3A55" w:rsidP="00AB1979">
      <w:pPr>
        <w:numPr>
          <w:ilvl w:val="0"/>
          <w:numId w:val="9"/>
        </w:numPr>
        <w:tabs>
          <w:tab w:val="left" w:pos="540"/>
        </w:tabs>
        <w:ind w:left="540" w:hanging="540"/>
        <w:jc w:val="both"/>
      </w:pPr>
      <w:r w:rsidRPr="00856142">
        <w:lastRenderedPageBreak/>
        <w:t>A kedvezményes tanulmányi rendre szóló engedély csak meghatározott időszakra érvényes.</w:t>
      </w:r>
    </w:p>
    <w:p w14:paraId="31AB7274" w14:textId="77777777" w:rsidR="002D3A55" w:rsidRPr="008D1D8C" w:rsidRDefault="002D3A55" w:rsidP="002D3A55">
      <w:pPr>
        <w:tabs>
          <w:tab w:val="left" w:pos="540"/>
        </w:tabs>
        <w:ind w:left="540"/>
        <w:jc w:val="both"/>
      </w:pPr>
    </w:p>
    <w:p w14:paraId="1952A04A" w14:textId="77777777" w:rsidR="00785C0C" w:rsidRPr="00E20F33" w:rsidRDefault="00785C0C" w:rsidP="00AB1979">
      <w:pPr>
        <w:numPr>
          <w:ilvl w:val="0"/>
          <w:numId w:val="9"/>
        </w:numPr>
        <w:tabs>
          <w:tab w:val="left" w:pos="540"/>
        </w:tabs>
        <w:ind w:left="540" w:hanging="540"/>
        <w:jc w:val="both"/>
      </w:pPr>
      <w:r w:rsidRPr="00F50689">
        <w:t>A kedvezményes tanulmányi időbeosztás alapján tanulmányokat</w:t>
      </w:r>
      <w:r w:rsidRPr="00E20F33">
        <w:t xml:space="preserve"> folytató hallgatónak is teljesítenie kell valamennyi tantárgyból a tantervben előírt tartalmi (elméleti és gyakorlati) követelményeket.</w:t>
      </w:r>
    </w:p>
    <w:p w14:paraId="11DBE9B0" w14:textId="77777777" w:rsidR="00785C0C" w:rsidRPr="00E20F33" w:rsidRDefault="00785C0C" w:rsidP="00785C0C">
      <w:pPr>
        <w:numPr>
          <w:ilvl w:val="12"/>
          <w:numId w:val="0"/>
        </w:numPr>
        <w:ind w:left="340" w:hanging="340"/>
        <w:jc w:val="both"/>
      </w:pPr>
    </w:p>
    <w:p w14:paraId="3CA0BE42" w14:textId="77777777" w:rsidR="00785C0C" w:rsidRPr="00E20F33" w:rsidRDefault="00785C0C" w:rsidP="00AB1979">
      <w:pPr>
        <w:numPr>
          <w:ilvl w:val="0"/>
          <w:numId w:val="9"/>
        </w:numPr>
        <w:tabs>
          <w:tab w:val="left" w:pos="540"/>
        </w:tabs>
        <w:ind w:left="540" w:hanging="540"/>
        <w:jc w:val="both"/>
      </w:pPr>
      <w:r w:rsidRPr="00E20F33">
        <w:t>Indokolt esetben kedvezményes tanulmányi időbeosztásra vonatkozó engedély visszavonható.</w:t>
      </w:r>
    </w:p>
    <w:p w14:paraId="7DAFC217" w14:textId="77777777" w:rsidR="00785C0C" w:rsidRDefault="00785C0C" w:rsidP="00785C0C">
      <w:pPr>
        <w:tabs>
          <w:tab w:val="left" w:pos="540"/>
        </w:tabs>
        <w:jc w:val="both"/>
      </w:pPr>
    </w:p>
    <w:p w14:paraId="5AB5DD92" w14:textId="77777777" w:rsidR="00524FA3" w:rsidRPr="00E20F33" w:rsidRDefault="00524FA3" w:rsidP="00785C0C">
      <w:pPr>
        <w:tabs>
          <w:tab w:val="left" w:pos="540"/>
        </w:tabs>
        <w:jc w:val="both"/>
      </w:pPr>
    </w:p>
    <w:p w14:paraId="0E021591" w14:textId="77777777" w:rsidR="00785C0C" w:rsidRPr="00E20F33" w:rsidRDefault="00785C0C" w:rsidP="00785C0C">
      <w:pPr>
        <w:jc w:val="center"/>
        <w:outlineLvl w:val="0"/>
        <w:rPr>
          <w:b/>
          <w:bCs/>
        </w:rPr>
      </w:pPr>
      <w:r w:rsidRPr="00E20F33">
        <w:rPr>
          <w:b/>
          <w:bCs/>
        </w:rPr>
        <w:t>III.</w:t>
      </w:r>
    </w:p>
    <w:p w14:paraId="010201E5" w14:textId="77777777" w:rsidR="00785C0C" w:rsidRPr="00E20F33" w:rsidRDefault="00785C0C" w:rsidP="00785C0C">
      <w:pPr>
        <w:jc w:val="center"/>
        <w:rPr>
          <w:b/>
          <w:bCs/>
        </w:rPr>
      </w:pPr>
    </w:p>
    <w:p w14:paraId="450F53BB" w14:textId="77777777" w:rsidR="00785C0C" w:rsidRPr="00E20F33" w:rsidRDefault="00785C0C" w:rsidP="00785C0C">
      <w:pPr>
        <w:jc w:val="center"/>
        <w:outlineLvl w:val="0"/>
        <w:rPr>
          <w:b/>
          <w:bCs/>
        </w:rPr>
      </w:pPr>
      <w:r w:rsidRPr="00E20F33">
        <w:rPr>
          <w:b/>
          <w:bCs/>
        </w:rPr>
        <w:t>AZ ISMERETEK ELLENŐRZÉSÉVEL KAPCSOLATOS</w:t>
      </w:r>
    </w:p>
    <w:p w14:paraId="780C06D8" w14:textId="77777777" w:rsidR="00785C0C" w:rsidRPr="00E20F33" w:rsidRDefault="00785C0C" w:rsidP="00785C0C">
      <w:pPr>
        <w:jc w:val="center"/>
        <w:rPr>
          <w:b/>
          <w:bCs/>
        </w:rPr>
      </w:pPr>
      <w:r w:rsidRPr="00E20F33">
        <w:rPr>
          <w:b/>
          <w:bCs/>
        </w:rPr>
        <w:t>RENDELKEZÉSEK ÉS A LECKEKÖNYV ALÁÍRÁSA</w:t>
      </w:r>
    </w:p>
    <w:p w14:paraId="006F96F1" w14:textId="77777777" w:rsidR="00785C0C" w:rsidRPr="00E20F33" w:rsidRDefault="00785C0C" w:rsidP="00785C0C">
      <w:pPr>
        <w:jc w:val="center"/>
        <w:rPr>
          <w:b/>
          <w:bCs/>
        </w:rPr>
      </w:pPr>
    </w:p>
    <w:p w14:paraId="53FE4270" w14:textId="77777777" w:rsidR="006778FF" w:rsidRPr="00E20F33" w:rsidRDefault="006778FF" w:rsidP="006778FF">
      <w:pPr>
        <w:jc w:val="center"/>
        <w:outlineLvl w:val="0"/>
        <w:rPr>
          <w:b/>
          <w:bCs/>
        </w:rPr>
      </w:pPr>
      <w:r w:rsidRPr="00E20F33">
        <w:rPr>
          <w:b/>
          <w:bCs/>
        </w:rPr>
        <w:t>Részvétel a foglalkozásokon</w:t>
      </w:r>
    </w:p>
    <w:p w14:paraId="5C47A6F1" w14:textId="77777777" w:rsidR="006778FF" w:rsidRPr="00E20F33" w:rsidRDefault="006778FF" w:rsidP="006778FF">
      <w:pPr>
        <w:jc w:val="center"/>
        <w:rPr>
          <w:b/>
          <w:bCs/>
        </w:rPr>
      </w:pPr>
    </w:p>
    <w:p w14:paraId="43DC5234" w14:textId="77777777" w:rsidR="006778FF" w:rsidRPr="00DB5334" w:rsidRDefault="006778FF" w:rsidP="00AB1979">
      <w:pPr>
        <w:pStyle w:val="Listaszerbekezds"/>
        <w:numPr>
          <w:ilvl w:val="0"/>
          <w:numId w:val="51"/>
        </w:numPr>
        <w:jc w:val="center"/>
        <w:rPr>
          <w:b/>
          <w:bCs/>
        </w:rPr>
      </w:pPr>
      <w:r w:rsidRPr="00DB5334">
        <w:rPr>
          <w:b/>
          <w:bCs/>
        </w:rPr>
        <w:t>§</w:t>
      </w:r>
    </w:p>
    <w:p w14:paraId="764A68E2" w14:textId="77777777" w:rsidR="006778FF" w:rsidRPr="00E20F33" w:rsidRDefault="006778FF" w:rsidP="006778FF">
      <w:pPr>
        <w:jc w:val="both"/>
      </w:pPr>
    </w:p>
    <w:p w14:paraId="1FA697B2" w14:textId="77777777" w:rsidR="002D3A55" w:rsidRPr="00971F32" w:rsidRDefault="006778FF" w:rsidP="00AB1979">
      <w:pPr>
        <w:pStyle w:val="Listaszerbekezds"/>
        <w:numPr>
          <w:ilvl w:val="0"/>
          <w:numId w:val="67"/>
        </w:numPr>
        <w:tabs>
          <w:tab w:val="left" w:pos="540"/>
        </w:tabs>
        <w:ind w:left="567"/>
        <w:jc w:val="both"/>
      </w:pPr>
      <w:r w:rsidRPr="00971F32">
        <w:t xml:space="preserve">Az előadások a képzési folyamat szerves részét képezik, így az Egyetem a hallgatóktól elvárja az azokon való részvételt. Az ismeretek ellenőrzése az előadásokon elhangzott ismeretanyagra is kiterjed. </w:t>
      </w:r>
    </w:p>
    <w:p w14:paraId="5516493A" w14:textId="77777777" w:rsidR="0061665B" w:rsidRPr="00971F32" w:rsidRDefault="0061665B" w:rsidP="00971F32">
      <w:pPr>
        <w:pStyle w:val="Listaszerbekezds"/>
        <w:tabs>
          <w:tab w:val="left" w:pos="540"/>
        </w:tabs>
        <w:ind w:left="567"/>
        <w:jc w:val="both"/>
      </w:pPr>
    </w:p>
    <w:p w14:paraId="53040D70" w14:textId="77777777" w:rsidR="002D3A55" w:rsidRPr="00971F32" w:rsidRDefault="002B1970" w:rsidP="00AB1979">
      <w:pPr>
        <w:pStyle w:val="Listaszerbekezds"/>
        <w:numPr>
          <w:ilvl w:val="0"/>
          <w:numId w:val="67"/>
        </w:numPr>
        <w:tabs>
          <w:tab w:val="left" w:pos="540"/>
        </w:tabs>
        <w:ind w:left="567"/>
        <w:jc w:val="both"/>
      </w:pPr>
      <w:r w:rsidRPr="00971F32">
        <w:t xml:space="preserve">Az előadásokon való részvétel </w:t>
      </w:r>
      <w:r w:rsidR="002D3A55" w:rsidRPr="00971F32">
        <w:t>kötelező, a tanszékeknek gondoskodni kell a regisztrált hiányzások nyilvántartásáról. A nyilvántartásokat a következő félév végéig kell megőrizni, és lehetővé kell tenni a hallgató számára a nyilvántartásba történő betekintést.  Egy hallgatónak tantárgyanként csak három igazolatlan hiányzása lehet egy félévben. A hiányzás igazolásának módját a tanszék határozza meg és a félév előtt a tantárgyi követelményrendszerrel együtt hirdeti ki.</w:t>
      </w:r>
    </w:p>
    <w:p w14:paraId="5D845395" w14:textId="77777777" w:rsidR="0061665B" w:rsidRPr="00971F32" w:rsidRDefault="0061665B" w:rsidP="00971F32">
      <w:pPr>
        <w:pStyle w:val="Listaszerbekezds"/>
        <w:tabs>
          <w:tab w:val="left" w:pos="540"/>
        </w:tabs>
        <w:ind w:left="567"/>
        <w:jc w:val="both"/>
      </w:pPr>
    </w:p>
    <w:p w14:paraId="3887696D" w14:textId="77777777" w:rsidR="002D3A55" w:rsidRPr="00971F32" w:rsidRDefault="002D3A55" w:rsidP="00AB1979">
      <w:pPr>
        <w:pStyle w:val="Listaszerbekezds"/>
        <w:numPr>
          <w:ilvl w:val="0"/>
          <w:numId w:val="67"/>
        </w:numPr>
        <w:tabs>
          <w:tab w:val="left" w:pos="540"/>
        </w:tabs>
        <w:ind w:left="567"/>
        <w:jc w:val="both"/>
        <w:rPr>
          <w:bCs/>
        </w:rPr>
      </w:pPr>
      <w:r w:rsidRPr="00971F32">
        <w:rPr>
          <w:iCs/>
        </w:rPr>
        <w:t xml:space="preserve">A 11. félévi gyakorlatokról hiányozni csak a hiányzás okának a gyakorlatvezető és a klinikai </w:t>
      </w:r>
      <w:r w:rsidR="002B1970" w:rsidRPr="00971F32">
        <w:rPr>
          <w:iCs/>
        </w:rPr>
        <w:t>rektor</w:t>
      </w:r>
      <w:r w:rsidRPr="00971F32">
        <w:rPr>
          <w:iCs/>
        </w:rPr>
        <w:t xml:space="preserve">helyettes egyidejű értesítése mellett lehet. A hiányzást mindkét helyen igazolni kell. </w:t>
      </w:r>
      <w:r w:rsidRPr="00971F32">
        <w:t xml:space="preserve">A hallgató a gyakorlatok ideje alatt heti 5 napon, napi 8 órás munkaidőre kötelezett. A munkaidőt a gyakorlatvezető beosztása szerint a rendelési időkhöz, a gyakorlat típusához igazodva kell letölteni. </w:t>
      </w:r>
      <w:r w:rsidRPr="00971F32">
        <w:rPr>
          <w:bCs/>
        </w:rPr>
        <w:t>A gyakorlati félév során a hallgatónak max. 2 hét igazolt hiányzása lehet. Ennek pótlása kizárólag a gyakorlati félévet követő 2 hetes vizsgaidőszakban történhet. Két hétnél hosszabb hiányzás esetén újra fel kell venni a tantárgyat a következő 11. félévben.</w:t>
      </w:r>
    </w:p>
    <w:p w14:paraId="3DE43C76" w14:textId="77777777" w:rsidR="002E0975" w:rsidRPr="00971F32" w:rsidRDefault="002E0975" w:rsidP="00971F32">
      <w:pPr>
        <w:pStyle w:val="Listaszerbekezds"/>
        <w:ind w:left="567"/>
        <w:rPr>
          <w:bCs/>
        </w:rPr>
      </w:pPr>
    </w:p>
    <w:p w14:paraId="77F047BE" w14:textId="77777777" w:rsidR="002E0975" w:rsidRPr="00971F32" w:rsidRDefault="002D3A55" w:rsidP="00AB1979">
      <w:pPr>
        <w:pStyle w:val="Listaszerbekezds"/>
        <w:numPr>
          <w:ilvl w:val="0"/>
          <w:numId w:val="67"/>
        </w:numPr>
        <w:tabs>
          <w:tab w:val="left" w:pos="540"/>
        </w:tabs>
        <w:ind w:left="567"/>
        <w:jc w:val="both"/>
        <w:rPr>
          <w:bCs/>
        </w:rPr>
      </w:pPr>
      <w:r w:rsidRPr="00971F32">
        <w:rPr>
          <w:iCs/>
        </w:rPr>
        <w:t>A TDK- konferencia napján nem ellenőrizhető az óralátogatás az előadásokon.</w:t>
      </w:r>
    </w:p>
    <w:p w14:paraId="57FD2BCC" w14:textId="77777777" w:rsidR="002E0975" w:rsidRPr="00971F32" w:rsidRDefault="002E0975" w:rsidP="00971F32">
      <w:pPr>
        <w:pStyle w:val="Listaszerbekezds"/>
        <w:ind w:left="567"/>
        <w:rPr>
          <w:bCs/>
        </w:rPr>
      </w:pPr>
    </w:p>
    <w:p w14:paraId="268620FB" w14:textId="77777777" w:rsidR="00F26C76" w:rsidRPr="00971F32" w:rsidRDefault="006778FF" w:rsidP="00AB1979">
      <w:pPr>
        <w:pStyle w:val="Listaszerbekezds"/>
        <w:numPr>
          <w:ilvl w:val="0"/>
          <w:numId w:val="67"/>
        </w:numPr>
        <w:tabs>
          <w:tab w:val="left" w:pos="540"/>
        </w:tabs>
        <w:ind w:left="567"/>
        <w:jc w:val="both"/>
        <w:rPr>
          <w:bCs/>
        </w:rPr>
      </w:pPr>
      <w:r w:rsidRPr="00971F32">
        <w:t xml:space="preserve">A gyakorlati foglalkozásokon való részvétel - a tantárgyi követelményrendszer előírásaitól függően - kötelező. </w:t>
      </w:r>
    </w:p>
    <w:p w14:paraId="02ABF7EE" w14:textId="77777777" w:rsidR="002E0975" w:rsidRPr="00971F32" w:rsidRDefault="002E0975" w:rsidP="00971F32">
      <w:pPr>
        <w:pStyle w:val="Listaszerbekezds"/>
        <w:ind w:left="567"/>
        <w:rPr>
          <w:bCs/>
        </w:rPr>
      </w:pPr>
    </w:p>
    <w:p w14:paraId="1A532886" w14:textId="77777777" w:rsidR="002D3A55" w:rsidRPr="00971F32" w:rsidRDefault="002B1970" w:rsidP="00AB1979">
      <w:pPr>
        <w:pStyle w:val="Listaszerbekezds"/>
        <w:numPr>
          <w:ilvl w:val="0"/>
          <w:numId w:val="67"/>
        </w:numPr>
        <w:tabs>
          <w:tab w:val="left" w:pos="540"/>
        </w:tabs>
        <w:ind w:left="567"/>
        <w:jc w:val="both"/>
        <w:rPr>
          <w:bCs/>
        </w:rPr>
      </w:pPr>
      <w:r w:rsidRPr="00971F32">
        <w:t xml:space="preserve">Az egyetemen </w:t>
      </w:r>
      <w:r w:rsidR="002D3A55" w:rsidRPr="00971F32">
        <w:t>kötelező tantervben előírt gyakorlatok, ill. plenáris gyakorlatok látogatása. Kivételt képeznek ez alól, akik igazoltan ügyeleten vannak, de nekik is pótolni kell az emiatt elmaradt gyakorlatot. A gyakorlatokon való jelenlétet az oktatónak egyértelmű módon kell ellenőriznie és nyilvántartania.</w:t>
      </w:r>
    </w:p>
    <w:p w14:paraId="034665F7" w14:textId="77777777" w:rsidR="002E0975" w:rsidRPr="00971F32" w:rsidRDefault="002E0975" w:rsidP="00971F32">
      <w:pPr>
        <w:pStyle w:val="Listaszerbekezds"/>
        <w:ind w:left="567"/>
        <w:rPr>
          <w:bCs/>
        </w:rPr>
      </w:pPr>
    </w:p>
    <w:p w14:paraId="3EC27193" w14:textId="77777777" w:rsidR="002D3A55" w:rsidRPr="00971F32" w:rsidRDefault="002D3A55" w:rsidP="00AB1979">
      <w:pPr>
        <w:pStyle w:val="Listaszerbekezds"/>
        <w:numPr>
          <w:ilvl w:val="0"/>
          <w:numId w:val="67"/>
        </w:numPr>
        <w:tabs>
          <w:tab w:val="left" w:pos="540"/>
        </w:tabs>
        <w:ind w:left="567"/>
        <w:jc w:val="both"/>
        <w:rPr>
          <w:bCs/>
        </w:rPr>
      </w:pPr>
      <w:r w:rsidRPr="00971F32">
        <w:t xml:space="preserve">A gyakorlati foglalkozásokról távolmaradó hallgató féléve (a tantárgyhoz kapcsolódó követelmény teljesítése, a kredit megszerzése) csak az elmulasztott gyakorlat pótlása után ismerhető el. Az elmulasztott gyakorlat pótlására lehetőséget kell biztosítani a hallgató számára a szorgalmi időszakban. A gyakorlati foglalkozások összóraszámának 30%-át </w:t>
      </w:r>
      <w:r w:rsidRPr="00971F32">
        <w:lastRenderedPageBreak/>
        <w:t xml:space="preserve">meghaladó hiányzás esetén nem engedélyezhető az elmulasztott gyakorlatok pótlása, a hallgató tehát nem szerezheti meg az adott tantárgy kreditpontját. </w:t>
      </w:r>
    </w:p>
    <w:p w14:paraId="448BDAC3" w14:textId="77777777" w:rsidR="002E0975" w:rsidRPr="00971F32" w:rsidRDefault="002E0975" w:rsidP="00971F32">
      <w:pPr>
        <w:pStyle w:val="Listaszerbekezds"/>
        <w:ind w:left="567"/>
        <w:rPr>
          <w:bCs/>
        </w:rPr>
      </w:pPr>
    </w:p>
    <w:p w14:paraId="44544AD3" w14:textId="77777777" w:rsidR="002D3A55" w:rsidRPr="00971F32" w:rsidRDefault="002E0975" w:rsidP="00AB1979">
      <w:pPr>
        <w:pStyle w:val="Listaszerbekezds"/>
        <w:numPr>
          <w:ilvl w:val="0"/>
          <w:numId w:val="67"/>
        </w:numPr>
        <w:tabs>
          <w:tab w:val="left" w:pos="540"/>
        </w:tabs>
        <w:ind w:left="567"/>
        <w:jc w:val="both"/>
        <w:rPr>
          <w:bCs/>
        </w:rPr>
      </w:pPr>
      <w:r w:rsidRPr="00971F32">
        <w:t xml:space="preserve"> </w:t>
      </w:r>
      <w:r w:rsidR="002D3A55" w:rsidRPr="00971F32">
        <w:t>Nem számít hiányzásnak, ha a hallgató valamely tanulmányi hétre előírt gyakorlatát kellő indoklással és tanszéki engedéllyel, illetve ha ügyeletét, vagy klinikai gyakorlatát a hivatalos beosztás szerint ugyanazon héten egy másik hallgatói csoport foglalkozásán teljesíti.</w:t>
      </w:r>
    </w:p>
    <w:p w14:paraId="70C74E47" w14:textId="77777777" w:rsidR="002E0975" w:rsidRPr="00971F32" w:rsidRDefault="002E0975" w:rsidP="00971F32">
      <w:pPr>
        <w:pStyle w:val="Listaszerbekezds"/>
        <w:ind w:left="567"/>
        <w:rPr>
          <w:bCs/>
        </w:rPr>
      </w:pPr>
    </w:p>
    <w:p w14:paraId="2912DA87" w14:textId="77777777" w:rsidR="002D3A55" w:rsidRPr="00971F32" w:rsidRDefault="002D3A55" w:rsidP="00AB1979">
      <w:pPr>
        <w:pStyle w:val="Listaszerbekezds"/>
        <w:numPr>
          <w:ilvl w:val="0"/>
          <w:numId w:val="67"/>
        </w:numPr>
        <w:tabs>
          <w:tab w:val="left" w:pos="540"/>
        </w:tabs>
        <w:ind w:left="567"/>
        <w:jc w:val="both"/>
        <w:rPr>
          <w:bCs/>
        </w:rPr>
      </w:pPr>
      <w:r w:rsidRPr="00971F32">
        <w:t>A gyakorlat pótlásának rendjét a tantárgy oktatási felelőse, módját a gyakorlatvezető határozza meg az érintett hallgatókkal egyeztetve. A</w:t>
      </w:r>
      <w:r w:rsidR="002B1970" w:rsidRPr="00971F32">
        <w:t>z Egyetemen</w:t>
      </w:r>
      <w:r w:rsidRPr="00971F32">
        <w:t xml:space="preserve"> kívüli helyen teljesítendő (ún. külső) gyakorlat pótlási rendjének megállapításához az illetékes gyakorlatvezető javaslata alapján a tanszékvezető jóváhagyása szükséges.</w:t>
      </w:r>
    </w:p>
    <w:p w14:paraId="535633B3" w14:textId="77777777" w:rsidR="002E0975" w:rsidRPr="00971F32" w:rsidRDefault="002E0975" w:rsidP="00971F32">
      <w:pPr>
        <w:pStyle w:val="Listaszerbekezds"/>
        <w:ind w:left="567"/>
        <w:rPr>
          <w:bCs/>
        </w:rPr>
      </w:pPr>
    </w:p>
    <w:p w14:paraId="2D0A3EE2" w14:textId="77777777" w:rsidR="00726B65" w:rsidRPr="00971F32" w:rsidRDefault="002E0975" w:rsidP="00AB1979">
      <w:pPr>
        <w:pStyle w:val="Listaszerbekezds"/>
        <w:numPr>
          <w:ilvl w:val="0"/>
          <w:numId w:val="67"/>
        </w:numPr>
        <w:tabs>
          <w:tab w:val="left" w:pos="540"/>
        </w:tabs>
        <w:ind w:left="567"/>
        <w:jc w:val="both"/>
        <w:rPr>
          <w:bCs/>
        </w:rPr>
      </w:pPr>
      <w:r w:rsidRPr="00971F32">
        <w:t xml:space="preserve"> </w:t>
      </w:r>
      <w:r w:rsidR="00726B65" w:rsidRPr="00971F32">
        <w:t xml:space="preserve">A </w:t>
      </w:r>
      <w:r w:rsidR="00184CD6" w:rsidRPr="00971F32">
        <w:t>2013/2014</w:t>
      </w:r>
      <w:r w:rsidR="00726B65" w:rsidRPr="00971F32">
        <w:t>. tanév</w:t>
      </w:r>
      <w:r w:rsidR="005F5BA0" w:rsidRPr="00971F32">
        <w:t>től</w:t>
      </w:r>
      <w:r w:rsidR="00034DB9" w:rsidRPr="00971F32">
        <w:t xml:space="preserve"> </w:t>
      </w:r>
      <w:r w:rsidR="00726B65" w:rsidRPr="00971F32">
        <w:t xml:space="preserve">tanulmányaikat első évfolyamon teljes idejű alap-, illetve </w:t>
      </w:r>
      <w:r w:rsidR="00EE741F" w:rsidRPr="00971F32">
        <w:t xml:space="preserve">egységes, </w:t>
      </w:r>
      <w:r w:rsidR="00726B65" w:rsidRPr="00971F32">
        <w:t xml:space="preserve">osztatlan képzésben megkezdő hallgatók számára </w:t>
      </w:r>
      <w:r w:rsidR="00CC395B" w:rsidRPr="00971F32">
        <w:t>– ha a képzés</w:t>
      </w:r>
      <w:r w:rsidR="002A4A82" w:rsidRPr="00971F32">
        <w:t>i kimeneti követelmény másként nem rendelkezik</w:t>
      </w:r>
      <w:r w:rsidR="00CC395B" w:rsidRPr="00971F32">
        <w:t xml:space="preserve">- </w:t>
      </w:r>
      <w:r w:rsidR="00726B65" w:rsidRPr="00971F32">
        <w:t xml:space="preserve">tanrendben előírt módon a testnevelés órákon való részvétel a hallgató által felvett első </w:t>
      </w:r>
      <w:r w:rsidR="002A4A82" w:rsidRPr="00971F32">
        <w:t>két</w:t>
      </w:r>
      <w:r w:rsidR="00034DB9" w:rsidRPr="00971F32">
        <w:t xml:space="preserve"> </w:t>
      </w:r>
      <w:r w:rsidR="00726B65" w:rsidRPr="00971F32">
        <w:t>félévben heti két órás tartamban kötelez</w:t>
      </w:r>
      <w:r w:rsidR="002A4A82" w:rsidRPr="00971F32">
        <w:t>ő. A</w:t>
      </w:r>
      <w:r w:rsidR="00726B65" w:rsidRPr="00971F32">
        <w:t xml:space="preserve"> foglalkozásokon való részvétel</w:t>
      </w:r>
      <w:r w:rsidR="00184CD6" w:rsidRPr="00971F32">
        <w:t>lel egyenértékűnek tekintendő</w:t>
      </w:r>
      <w:r w:rsidR="00726B65" w:rsidRPr="00971F32">
        <w:t xml:space="preserve"> </w:t>
      </w:r>
      <w:r w:rsidR="00184CD6" w:rsidRPr="00971F32">
        <w:t xml:space="preserve">a </w:t>
      </w:r>
      <w:r w:rsidR="00726B65" w:rsidRPr="00971F32">
        <w:t>heti rendszerességgel megvalósított, összefüggően a szorgalmi időszakban legalább 13 héten keresztül máshol végzett sporttevékenység, testedzés félévenként igazolt teljesítése.</w:t>
      </w:r>
      <w:r w:rsidR="00184CD6" w:rsidRPr="00971F32">
        <w:t xml:space="preserve"> </w:t>
      </w:r>
    </w:p>
    <w:p w14:paraId="7D1B2A4E" w14:textId="77777777" w:rsidR="00726B65" w:rsidRPr="00971F32" w:rsidRDefault="00726B65" w:rsidP="00726B65">
      <w:pPr>
        <w:tabs>
          <w:tab w:val="left" w:pos="540"/>
          <w:tab w:val="left" w:pos="8222"/>
        </w:tabs>
        <w:ind w:left="340"/>
        <w:jc w:val="both"/>
      </w:pPr>
    </w:p>
    <w:p w14:paraId="1632FA1C" w14:textId="77777777" w:rsidR="006778FF" w:rsidRPr="00971F32" w:rsidRDefault="006778FF" w:rsidP="00AB1979">
      <w:pPr>
        <w:pStyle w:val="Listaszerbekezds"/>
        <w:numPr>
          <w:ilvl w:val="0"/>
          <w:numId w:val="51"/>
        </w:numPr>
        <w:tabs>
          <w:tab w:val="left" w:pos="8222"/>
        </w:tabs>
        <w:jc w:val="center"/>
        <w:rPr>
          <w:b/>
          <w:bCs/>
        </w:rPr>
      </w:pPr>
      <w:r w:rsidRPr="00971F32">
        <w:rPr>
          <w:b/>
          <w:bCs/>
        </w:rPr>
        <w:t>§</w:t>
      </w:r>
    </w:p>
    <w:p w14:paraId="3CB1BCBE" w14:textId="77777777" w:rsidR="006778FF" w:rsidRPr="00971F32" w:rsidRDefault="006778FF" w:rsidP="006778FF">
      <w:pPr>
        <w:tabs>
          <w:tab w:val="left" w:pos="8222"/>
        </w:tabs>
        <w:jc w:val="both"/>
      </w:pPr>
    </w:p>
    <w:p w14:paraId="09A2A430" w14:textId="77777777" w:rsidR="006778FF" w:rsidRPr="00971F32" w:rsidRDefault="006778FF" w:rsidP="00AB1979">
      <w:pPr>
        <w:numPr>
          <w:ilvl w:val="0"/>
          <w:numId w:val="29"/>
        </w:numPr>
        <w:tabs>
          <w:tab w:val="left" w:pos="540"/>
          <w:tab w:val="left" w:pos="8222"/>
        </w:tabs>
        <w:ind w:left="540" w:hanging="540"/>
        <w:jc w:val="both"/>
      </w:pPr>
      <w:r w:rsidRPr="00971F32">
        <w:t xml:space="preserve">A hallgatók - a tantárgyfelelős engedélye alapján - az egyes tantárgyak foglalkozásait a  szorgalmi időszak elején meghatározott tanulmányi csoportbeosztástól eltérően is látogathatják, (a </w:t>
      </w:r>
      <w:r w:rsidR="00F8249F" w:rsidRPr="00971F32">
        <w:t>NEPTUN</w:t>
      </w:r>
      <w:r w:rsidRPr="00971F32">
        <w:t>-ba történt bejelentkezés alapján) ha ezt a feltételek (pl. férőhely) lehetővé teszik, illetve, ha ez nem akadályozza egyéb tanulmányaik teljesítését.</w:t>
      </w:r>
    </w:p>
    <w:p w14:paraId="3F816CC6" w14:textId="77777777" w:rsidR="006778FF" w:rsidRPr="00971F32" w:rsidRDefault="006778FF" w:rsidP="006778FF">
      <w:pPr>
        <w:numPr>
          <w:ilvl w:val="12"/>
          <w:numId w:val="0"/>
        </w:numPr>
        <w:tabs>
          <w:tab w:val="left" w:pos="8222"/>
        </w:tabs>
        <w:jc w:val="both"/>
      </w:pPr>
    </w:p>
    <w:p w14:paraId="6336CFA1" w14:textId="77777777" w:rsidR="006778FF" w:rsidRPr="00971F32" w:rsidRDefault="006778FF" w:rsidP="00AB1979">
      <w:pPr>
        <w:numPr>
          <w:ilvl w:val="0"/>
          <w:numId w:val="29"/>
        </w:numPr>
        <w:tabs>
          <w:tab w:val="left" w:pos="540"/>
          <w:tab w:val="left" w:pos="8222"/>
        </w:tabs>
        <w:ind w:left="540" w:hanging="540"/>
        <w:jc w:val="both"/>
      </w:pPr>
      <w:r w:rsidRPr="00971F32">
        <w:t xml:space="preserve">A tantárgy félévi követelményeit úgy kell összeállítani, hogy a tantárgyi követelményekben meghatározott módon a hallgató elegendő lehetőséget kapjon a vizsgára bocsátás feltételeinek megszerzéséhez. A tantárgyfelelős előadó köteles a zárthelyi dolgozatok </w:t>
      </w:r>
      <w:r w:rsidR="00E8258E" w:rsidRPr="00971F32">
        <w:t xml:space="preserve">javítására, vagy </w:t>
      </w:r>
      <w:r w:rsidRPr="00971F32">
        <w:t>pótlására legalább egy időpontot biztosítani, még a szorgalmi időszak utolsó, vagy a vizsgaidőszak első hetében.</w:t>
      </w:r>
    </w:p>
    <w:p w14:paraId="48C83C50" w14:textId="77777777" w:rsidR="00D3466E" w:rsidRPr="00971F32" w:rsidRDefault="00D3466E" w:rsidP="004B1CD1">
      <w:pPr>
        <w:pStyle w:val="Listaszerbekezds"/>
      </w:pPr>
    </w:p>
    <w:p w14:paraId="44BEA753" w14:textId="77777777" w:rsidR="002D3A55" w:rsidRPr="00971F32" w:rsidRDefault="002B1970" w:rsidP="00AB1979">
      <w:pPr>
        <w:numPr>
          <w:ilvl w:val="0"/>
          <w:numId w:val="29"/>
        </w:numPr>
        <w:tabs>
          <w:tab w:val="left" w:pos="540"/>
          <w:tab w:val="left" w:pos="8222"/>
        </w:tabs>
        <w:ind w:left="540" w:hanging="540"/>
        <w:jc w:val="both"/>
      </w:pPr>
      <w:r w:rsidRPr="00971F32">
        <w:t xml:space="preserve">A </w:t>
      </w:r>
      <w:r w:rsidR="002D3A55" w:rsidRPr="00971F32">
        <w:t>tantárgyi követelményrendszerben előírt „zárthelyi dolgozatok” eredményét a gyakorlatvezető köteles 1 héten belül közzé tenni és egyúttal lehetővé tenni a dolgozatokba történő betekintést.</w:t>
      </w:r>
    </w:p>
    <w:p w14:paraId="6125E1F5" w14:textId="77777777" w:rsidR="00114C50" w:rsidRPr="00971F32" w:rsidRDefault="00114C50" w:rsidP="00856142">
      <w:pPr>
        <w:pStyle w:val="Listaszerbekezds"/>
        <w:tabs>
          <w:tab w:val="left" w:pos="540"/>
          <w:tab w:val="left" w:pos="8222"/>
        </w:tabs>
        <w:ind w:left="340"/>
        <w:jc w:val="both"/>
      </w:pPr>
    </w:p>
    <w:p w14:paraId="055A66CC" w14:textId="77777777" w:rsidR="006778FF" w:rsidRPr="00971F32" w:rsidRDefault="006778FF" w:rsidP="00AB1979">
      <w:pPr>
        <w:pStyle w:val="Listaszerbekezds"/>
        <w:numPr>
          <w:ilvl w:val="0"/>
          <w:numId w:val="29"/>
        </w:numPr>
        <w:tabs>
          <w:tab w:val="left" w:pos="540"/>
          <w:tab w:val="left" w:pos="8222"/>
        </w:tabs>
        <w:jc w:val="both"/>
      </w:pPr>
      <w:r w:rsidRPr="00971F32">
        <w:t>A szorgalmi időszak során a tantárgyi követelményrendszerben a felkészülés ellenőrzése az illető évfolyam / szak / szakirány esetében napi maximum két, heti maximum 6 alkalommal lehetséges, melynek egyeztetése a hallgatói önkormányzat feladata.</w:t>
      </w:r>
    </w:p>
    <w:p w14:paraId="78265E12" w14:textId="77777777" w:rsidR="002E0975" w:rsidRPr="00971F32" w:rsidRDefault="002E0975" w:rsidP="002E0975">
      <w:pPr>
        <w:pStyle w:val="Listaszerbekezds"/>
      </w:pPr>
    </w:p>
    <w:p w14:paraId="72F3E10E" w14:textId="77777777"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Ha </w:t>
      </w:r>
      <w:r w:rsidR="002B1970" w:rsidRPr="00971F32">
        <w:t xml:space="preserve">a </w:t>
      </w:r>
      <w:r w:rsidR="002D3A55" w:rsidRPr="00971F32">
        <w:t xml:space="preserve">hallgató olyan kötelezettségét nem teljesíti, amely a követelményrendszer szerint a vizsgára bocsátás feltétele és a vizsgaidőszakban pótolható, úgy az adott tantárgyból a követelmény teljesítése egy alkalommal, az ismétlő javítóvizsga szolgáltatási díjának megfelelő befizetése mellett megkísérelhető. A követelmények teljesítése esetén a hallgató a 35. §-ban leírt számú vizsgalehetőséggel rendelkezik. </w:t>
      </w:r>
    </w:p>
    <w:p w14:paraId="110DD47E" w14:textId="77777777" w:rsidR="002E0975" w:rsidRPr="00971F32" w:rsidRDefault="002E0975" w:rsidP="002E0975">
      <w:pPr>
        <w:pStyle w:val="Listaszerbekezds"/>
      </w:pPr>
    </w:p>
    <w:p w14:paraId="5A9DA9BB" w14:textId="77777777"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Ha a félévközi kötelezettségek pótlására a vizsgaidőszakban kerül sor, erre olyan határidőt kell megállapítani, hogy a hallgató még a vizsgaidőszakon belül teljesíthesse vizsgakötelezettségét is. </w:t>
      </w:r>
    </w:p>
    <w:p w14:paraId="6D856178" w14:textId="77777777" w:rsidR="002E0975" w:rsidRPr="00971F32" w:rsidRDefault="002E0975" w:rsidP="002E0975">
      <w:pPr>
        <w:pStyle w:val="Listaszerbekezds"/>
      </w:pPr>
    </w:p>
    <w:p w14:paraId="30F92012" w14:textId="3093207C" w:rsidR="002D3A55" w:rsidRPr="00971F32" w:rsidRDefault="002E0975" w:rsidP="00AB1979">
      <w:pPr>
        <w:pStyle w:val="Listaszerbekezds"/>
        <w:numPr>
          <w:ilvl w:val="0"/>
          <w:numId w:val="29"/>
        </w:numPr>
        <w:tabs>
          <w:tab w:val="left" w:pos="540"/>
          <w:tab w:val="left" w:pos="8222"/>
        </w:tabs>
        <w:jc w:val="both"/>
      </w:pPr>
      <w:r w:rsidRPr="00971F32">
        <w:t xml:space="preserve"> </w:t>
      </w:r>
      <w:r w:rsidR="002D3A55" w:rsidRPr="00971F32">
        <w:t xml:space="preserve">A leckekönyvbe, illetve a </w:t>
      </w:r>
      <w:r w:rsidR="00F8249F" w:rsidRPr="00971F32">
        <w:t>NEPTUN</w:t>
      </w:r>
      <w:r w:rsidR="00735E50" w:rsidRPr="00971F32">
        <w:t>-ban</w:t>
      </w:r>
      <w:r w:rsidR="002D3A55" w:rsidRPr="00971F32">
        <w:t xml:space="preserve"> felvett tantárgy félévközi követelményeinek teljesítését a tanszékvezető, ill. a tantárgy előadója aláírásával igazolja a szorgalmi időszak utolsó hetében, illetve bevezeti a </w:t>
      </w:r>
      <w:r w:rsidR="00F8249F" w:rsidRPr="00971F32">
        <w:t>NEPTUN</w:t>
      </w:r>
      <w:r w:rsidR="00735E50" w:rsidRPr="00971F32">
        <w:t>-ba</w:t>
      </w:r>
      <w:r w:rsidR="002D3A55" w:rsidRPr="00971F32">
        <w:t xml:space="preserve">. Amennyiben a tantárgy követelményének </w:t>
      </w:r>
      <w:r w:rsidR="002D3A55" w:rsidRPr="00971F32">
        <w:lastRenderedPageBreak/>
        <w:t xml:space="preserve">teljesítését – a leckekönyv leadásának határidejéig – nem igazolja aláírás, a tantárgyat a Tanulmányi Osztály „NEM TELJESÍTVE” bejegyzéssel jelöli a leckekönyvben, illetve a </w:t>
      </w:r>
      <w:r w:rsidR="00F8249F" w:rsidRPr="00971F32">
        <w:t>NEPTUN</w:t>
      </w:r>
      <w:r w:rsidR="002D3A55" w:rsidRPr="00971F32">
        <w:t xml:space="preserve"> rendszerben.</w:t>
      </w:r>
    </w:p>
    <w:p w14:paraId="60502688" w14:textId="77777777" w:rsidR="002D3A55" w:rsidRPr="006A2CF1" w:rsidRDefault="002D3A55" w:rsidP="002D3A55">
      <w:pPr>
        <w:jc w:val="center"/>
        <w:rPr>
          <w:b/>
          <w:bCs/>
        </w:rPr>
      </w:pPr>
    </w:p>
    <w:p w14:paraId="7DE320FE" w14:textId="77777777" w:rsidR="002D3A55" w:rsidRPr="00E20F33" w:rsidRDefault="002D3A55" w:rsidP="00856142">
      <w:pPr>
        <w:tabs>
          <w:tab w:val="left" w:pos="540"/>
          <w:tab w:val="left" w:pos="8222"/>
        </w:tabs>
        <w:jc w:val="both"/>
      </w:pPr>
    </w:p>
    <w:p w14:paraId="0D75BE91" w14:textId="77777777" w:rsidR="002E30AE" w:rsidRPr="00E20F33" w:rsidRDefault="002E30AE" w:rsidP="002E30AE">
      <w:pPr>
        <w:jc w:val="center"/>
        <w:rPr>
          <w:b/>
          <w:bCs/>
        </w:rPr>
      </w:pPr>
      <w:r w:rsidRPr="00E20F33">
        <w:rPr>
          <w:b/>
          <w:bCs/>
        </w:rPr>
        <w:t>Az ismeretek ellenőrzésének és értékelésének főbb formái</w:t>
      </w:r>
    </w:p>
    <w:p w14:paraId="791C71C0" w14:textId="77777777" w:rsidR="002E30AE" w:rsidRPr="00E20F33" w:rsidRDefault="002E30AE" w:rsidP="002E30AE">
      <w:pPr>
        <w:jc w:val="center"/>
        <w:rPr>
          <w:b/>
          <w:bCs/>
        </w:rPr>
      </w:pPr>
    </w:p>
    <w:p w14:paraId="5344D1FA" w14:textId="77777777" w:rsidR="002E30AE" w:rsidRPr="00DB5334" w:rsidRDefault="002E30AE" w:rsidP="00AB1979">
      <w:pPr>
        <w:pStyle w:val="Listaszerbekezds"/>
        <w:numPr>
          <w:ilvl w:val="0"/>
          <w:numId w:val="51"/>
        </w:numPr>
        <w:jc w:val="center"/>
        <w:rPr>
          <w:b/>
          <w:bCs/>
        </w:rPr>
      </w:pPr>
      <w:r w:rsidRPr="00DB5334">
        <w:rPr>
          <w:b/>
          <w:bCs/>
        </w:rPr>
        <w:t>§</w:t>
      </w:r>
    </w:p>
    <w:p w14:paraId="12384E26" w14:textId="77777777" w:rsidR="002E30AE" w:rsidRPr="00E20F33" w:rsidRDefault="002E30AE" w:rsidP="002E30AE">
      <w:pPr>
        <w:jc w:val="both"/>
      </w:pPr>
    </w:p>
    <w:p w14:paraId="151AB19E" w14:textId="77777777" w:rsidR="002E30AE" w:rsidRPr="00E20F33" w:rsidRDefault="002E30AE" w:rsidP="00AB1979">
      <w:pPr>
        <w:numPr>
          <w:ilvl w:val="0"/>
          <w:numId w:val="14"/>
        </w:numPr>
        <w:tabs>
          <w:tab w:val="left" w:pos="540"/>
        </w:tabs>
        <w:ind w:left="540" w:hanging="540"/>
        <w:jc w:val="both"/>
      </w:pPr>
      <w:r w:rsidRPr="00E20F33">
        <w:t>A képzési célhoz igazodó egymásra épülő ellenőrzési formákat a mintatanterv, ezek tartalmi követelményeit a tantárgyi program határozza meg.</w:t>
      </w:r>
    </w:p>
    <w:p w14:paraId="3C1CBB83" w14:textId="77777777" w:rsidR="002E30AE" w:rsidRPr="00E20F33" w:rsidRDefault="002E30AE" w:rsidP="002E30AE">
      <w:pPr>
        <w:numPr>
          <w:ilvl w:val="12"/>
          <w:numId w:val="0"/>
        </w:numPr>
        <w:ind w:left="340" w:hanging="340"/>
        <w:jc w:val="both"/>
      </w:pPr>
    </w:p>
    <w:p w14:paraId="35526483" w14:textId="77777777" w:rsidR="002E30AE" w:rsidRPr="00E20F33" w:rsidRDefault="002E30AE" w:rsidP="00AB1979">
      <w:pPr>
        <w:numPr>
          <w:ilvl w:val="0"/>
          <w:numId w:val="14"/>
        </w:numPr>
        <w:tabs>
          <w:tab w:val="left" w:pos="540"/>
        </w:tabs>
        <w:ind w:left="540" w:hanging="540"/>
        <w:jc w:val="both"/>
      </w:pPr>
      <w:r w:rsidRPr="00E20F33">
        <w:t xml:space="preserve">Az értékelésnek a félévközi munkát, a foglalkozásokon való aktivitást (félévközi előmenetel, feladatok teljesítése, zárthelyi eredmények stb.) és a félévvégi vizsgán nyújtott teljesítményt kell tükröznie. </w:t>
      </w:r>
    </w:p>
    <w:p w14:paraId="34E6B9DA" w14:textId="77777777" w:rsidR="002E30AE" w:rsidRPr="00E20F33" w:rsidRDefault="002E30AE" w:rsidP="002E30AE">
      <w:pPr>
        <w:jc w:val="both"/>
      </w:pPr>
    </w:p>
    <w:p w14:paraId="1274A5E2" w14:textId="77777777" w:rsidR="002E30AE" w:rsidRPr="00E20F33" w:rsidRDefault="002E30AE" w:rsidP="00AB1979">
      <w:pPr>
        <w:numPr>
          <w:ilvl w:val="0"/>
          <w:numId w:val="14"/>
        </w:numPr>
        <w:tabs>
          <w:tab w:val="left" w:pos="540"/>
        </w:tabs>
        <w:ind w:left="540" w:hanging="540"/>
        <w:jc w:val="both"/>
      </w:pPr>
      <w:r w:rsidRPr="00E20F33">
        <w:t xml:space="preserve">A tanulmányi előmenetel értékelése </w:t>
      </w:r>
      <w:r w:rsidRPr="00971F32">
        <w:t>leckekönyvbe</w:t>
      </w:r>
      <w:r w:rsidR="00EE741F" w:rsidRPr="00971F32">
        <w:t xml:space="preserve">, illetve </w:t>
      </w:r>
      <w:r w:rsidR="00F8249F" w:rsidRPr="00971F32">
        <w:t>NEPTUN</w:t>
      </w:r>
      <w:r w:rsidR="005D1ED9" w:rsidRPr="00971F32">
        <w:t>-</w:t>
      </w:r>
      <w:r w:rsidR="00EE741F" w:rsidRPr="00971F32">
        <w:t>ba</w:t>
      </w:r>
      <w:r w:rsidRPr="00971F32">
        <w:t xml:space="preserve"> </w:t>
      </w:r>
      <w:r w:rsidRPr="00E20F33">
        <w:t>bevezetett öt fokozatú osztályozással történik az alábbiak szerint:</w:t>
      </w:r>
    </w:p>
    <w:p w14:paraId="200C7FBB" w14:textId="77777777" w:rsidR="002E30AE" w:rsidRPr="00E20F33" w:rsidRDefault="002E30AE" w:rsidP="002E30AE">
      <w:pPr>
        <w:numPr>
          <w:ilvl w:val="12"/>
          <w:numId w:val="0"/>
        </w:numPr>
        <w:ind w:left="3828" w:hanging="340"/>
        <w:jc w:val="both"/>
      </w:pPr>
      <w:r w:rsidRPr="00E20F33">
        <w:t>jeles (5)</w:t>
      </w:r>
    </w:p>
    <w:p w14:paraId="1A8CFE5B" w14:textId="77777777" w:rsidR="002E30AE" w:rsidRPr="00E20F33" w:rsidRDefault="002E30AE" w:rsidP="002E30AE">
      <w:pPr>
        <w:numPr>
          <w:ilvl w:val="12"/>
          <w:numId w:val="0"/>
        </w:numPr>
        <w:ind w:left="3828" w:hanging="340"/>
        <w:jc w:val="both"/>
      </w:pPr>
      <w:r w:rsidRPr="00E20F33">
        <w:t>jó (4)</w:t>
      </w:r>
    </w:p>
    <w:p w14:paraId="2E069F3C" w14:textId="77777777" w:rsidR="002E30AE" w:rsidRPr="00E20F33" w:rsidRDefault="002E30AE" w:rsidP="002E30AE">
      <w:pPr>
        <w:numPr>
          <w:ilvl w:val="12"/>
          <w:numId w:val="0"/>
        </w:numPr>
        <w:ind w:left="3828" w:hanging="340"/>
        <w:jc w:val="both"/>
      </w:pPr>
      <w:r w:rsidRPr="00E20F33">
        <w:t>közepes (3)</w:t>
      </w:r>
    </w:p>
    <w:p w14:paraId="4F1780C9" w14:textId="77777777" w:rsidR="002E30AE" w:rsidRPr="00E20F33" w:rsidRDefault="002E30AE" w:rsidP="002E30AE">
      <w:pPr>
        <w:numPr>
          <w:ilvl w:val="12"/>
          <w:numId w:val="0"/>
        </w:numPr>
        <w:ind w:left="3828" w:hanging="340"/>
        <w:jc w:val="both"/>
      </w:pPr>
      <w:r w:rsidRPr="00E20F33">
        <w:t>elégséges (2)</w:t>
      </w:r>
    </w:p>
    <w:p w14:paraId="53B47D81" w14:textId="77777777" w:rsidR="002E30AE" w:rsidRPr="00E20F33" w:rsidRDefault="002E30AE" w:rsidP="002E30AE">
      <w:pPr>
        <w:numPr>
          <w:ilvl w:val="12"/>
          <w:numId w:val="0"/>
        </w:numPr>
        <w:ind w:left="3828" w:hanging="340"/>
        <w:jc w:val="both"/>
      </w:pPr>
      <w:r w:rsidRPr="00E20F33">
        <w:t>elégtelen (1)</w:t>
      </w:r>
    </w:p>
    <w:p w14:paraId="4E3F9993" w14:textId="77777777" w:rsidR="002D3A55" w:rsidRDefault="002D3A55" w:rsidP="002D3A55">
      <w:pPr>
        <w:spacing w:line="240" w:lineRule="exact"/>
        <w:ind w:left="708"/>
        <w:jc w:val="both"/>
        <w:rPr>
          <w:b/>
          <w:i/>
        </w:rPr>
      </w:pPr>
    </w:p>
    <w:p w14:paraId="78F382D3" w14:textId="628E9F8F" w:rsidR="002D3A55" w:rsidRPr="00856142" w:rsidRDefault="00971F32" w:rsidP="002D3A55">
      <w:pPr>
        <w:spacing w:line="240" w:lineRule="exact"/>
        <w:ind w:left="708"/>
        <w:jc w:val="both"/>
      </w:pPr>
      <w:r>
        <w:t>A</w:t>
      </w:r>
      <w:r w:rsidR="002D3A55" w:rsidRPr="00856142">
        <w:t xml:space="preserve"> tananyag ismeretének ötfokozatú minősítésekor a következő szempontokat kell érvényesíteni.</w:t>
      </w:r>
    </w:p>
    <w:p w14:paraId="30EEE478" w14:textId="77777777" w:rsidR="002D3A55" w:rsidRPr="00856142" w:rsidRDefault="002D3A55" w:rsidP="00971F32">
      <w:pPr>
        <w:spacing w:before="120" w:line="240" w:lineRule="exact"/>
        <w:ind w:left="1800"/>
        <w:jc w:val="both"/>
      </w:pPr>
      <w:r w:rsidRPr="00856142">
        <w:t>Jeles (5) osztályzatot kap az a hallgató, aki alaposan és összefüggéseiben ismeri a teljes tananyagot és önállóan, biztosan tudja alkalmazni ismereteit.</w:t>
      </w:r>
    </w:p>
    <w:p w14:paraId="57BFA755" w14:textId="77777777" w:rsidR="002D3A55" w:rsidRPr="00856142" w:rsidRDefault="002D3A55" w:rsidP="00971F32">
      <w:pPr>
        <w:spacing w:before="120" w:line="240" w:lineRule="exact"/>
        <w:ind w:left="1800"/>
        <w:jc w:val="both"/>
      </w:pPr>
      <w:r w:rsidRPr="00856142">
        <w:t>Jó (4) osztályzatot kap az a hallgató, aki alaposan ismeri a teljes tananyagot, és biztonságosan tudja alkalmazni ismereteit.</w:t>
      </w:r>
    </w:p>
    <w:p w14:paraId="6E835C9D" w14:textId="77777777" w:rsidR="002D3A55" w:rsidRPr="00856142" w:rsidRDefault="002D3A55" w:rsidP="00971F32">
      <w:pPr>
        <w:spacing w:before="120" w:line="240" w:lineRule="exact"/>
        <w:ind w:left="1800"/>
        <w:jc w:val="both"/>
      </w:pPr>
      <w:r w:rsidRPr="00856142">
        <w:t>Közepes (3) osztályzatot kap az a hallgató, aki jól ismeri az anyag lényeges részeit, és megfelelő biztonsággal tudja alkalmazni ismereteit.</w:t>
      </w:r>
    </w:p>
    <w:p w14:paraId="4084F317" w14:textId="77777777" w:rsidR="002D3A55" w:rsidRPr="00856142" w:rsidRDefault="002D3A55" w:rsidP="00971F32">
      <w:pPr>
        <w:spacing w:before="120" w:line="240" w:lineRule="exact"/>
        <w:ind w:left="1800"/>
        <w:jc w:val="both"/>
      </w:pPr>
      <w:r w:rsidRPr="00856142">
        <w:t>Elégséges (2) osztályzatot kap az a hallgató, aki elfogadható módon ismeri a tananyag lényeges részeit, és elfogadható jártasságot mutat az ismeretek alkalmazásában.</w:t>
      </w:r>
    </w:p>
    <w:p w14:paraId="476E7D2A" w14:textId="77777777" w:rsidR="002D3A55" w:rsidRPr="00856142" w:rsidRDefault="002D3A55" w:rsidP="00971F32">
      <w:pPr>
        <w:numPr>
          <w:ilvl w:val="12"/>
          <w:numId w:val="0"/>
        </w:numPr>
        <w:spacing w:before="120"/>
        <w:ind w:left="1800"/>
        <w:jc w:val="both"/>
      </w:pPr>
      <w:r w:rsidRPr="00856142">
        <w:t>Elégtelen (1) osztályzatot kap az a hallgató, aki nem rendelkezik a továbbhaladáshoz szükséges elméleti és gyakorlati ismeretekkel.</w:t>
      </w:r>
    </w:p>
    <w:p w14:paraId="74C49CDB" w14:textId="77777777" w:rsidR="002E30AE" w:rsidRPr="00E20F33" w:rsidRDefault="002E30AE" w:rsidP="002E30AE">
      <w:pPr>
        <w:numPr>
          <w:ilvl w:val="12"/>
          <w:numId w:val="0"/>
        </w:numPr>
        <w:ind w:left="340" w:hanging="340"/>
        <w:jc w:val="both"/>
      </w:pPr>
    </w:p>
    <w:p w14:paraId="35C26D47" w14:textId="77777777" w:rsidR="002E30AE" w:rsidRPr="00E20F33" w:rsidRDefault="002E30AE" w:rsidP="00AB1979">
      <w:pPr>
        <w:numPr>
          <w:ilvl w:val="0"/>
          <w:numId w:val="14"/>
        </w:numPr>
        <w:tabs>
          <w:tab w:val="left" w:pos="540"/>
        </w:tabs>
        <w:ind w:left="540" w:hanging="540"/>
        <w:jc w:val="both"/>
      </w:pPr>
      <w:r w:rsidRPr="00E20F33">
        <w:t>A tanterv rendelkezhet úgy is, hogy egyes tantárgyaknál a követelményrendszerükben meghatározott feltételek teljesítésére háromfokozatú értékelést ír elő.</w:t>
      </w:r>
    </w:p>
    <w:p w14:paraId="7EE71009" w14:textId="77777777" w:rsidR="002E30AE" w:rsidRPr="00E20F33" w:rsidRDefault="002E30AE" w:rsidP="002E30AE">
      <w:pPr>
        <w:numPr>
          <w:ilvl w:val="12"/>
          <w:numId w:val="0"/>
        </w:numPr>
        <w:tabs>
          <w:tab w:val="left" w:pos="540"/>
        </w:tabs>
        <w:ind w:left="540"/>
        <w:jc w:val="both"/>
      </w:pPr>
    </w:p>
    <w:p w14:paraId="015F21E9" w14:textId="77777777" w:rsidR="004E2EDD" w:rsidRPr="00E20F33" w:rsidRDefault="004E2EDD" w:rsidP="002E30AE">
      <w:pPr>
        <w:numPr>
          <w:ilvl w:val="12"/>
          <w:numId w:val="0"/>
        </w:numPr>
        <w:tabs>
          <w:tab w:val="left" w:pos="540"/>
        </w:tabs>
        <w:ind w:left="540" w:hanging="540"/>
        <w:jc w:val="both"/>
      </w:pPr>
    </w:p>
    <w:p w14:paraId="39A485D7" w14:textId="77777777" w:rsidR="002E30AE" w:rsidRPr="00E20F33" w:rsidRDefault="002E30AE" w:rsidP="002E30AE">
      <w:pPr>
        <w:numPr>
          <w:ilvl w:val="12"/>
          <w:numId w:val="0"/>
        </w:numPr>
        <w:tabs>
          <w:tab w:val="left" w:pos="540"/>
        </w:tabs>
        <w:ind w:left="540"/>
        <w:jc w:val="both"/>
      </w:pPr>
      <w:r w:rsidRPr="00E20F33">
        <w:t>Ezeknél a tantárgyaknál:</w:t>
      </w:r>
    </w:p>
    <w:p w14:paraId="77AF6AA9" w14:textId="148C1714" w:rsidR="002E30AE" w:rsidRPr="00E20F33" w:rsidRDefault="002E30AE" w:rsidP="002E30AE">
      <w:pPr>
        <w:numPr>
          <w:ilvl w:val="12"/>
          <w:numId w:val="0"/>
        </w:numPr>
        <w:ind w:left="3828" w:hanging="340"/>
        <w:jc w:val="both"/>
      </w:pPr>
      <w:r w:rsidRPr="00E20F33">
        <w:t>kiválóan megfelelt (jeles),</w:t>
      </w:r>
    </w:p>
    <w:p w14:paraId="1F9BCDBB" w14:textId="7AAEBC1C" w:rsidR="002E30AE" w:rsidRPr="00E20F33" w:rsidRDefault="002E30AE" w:rsidP="002E30AE">
      <w:pPr>
        <w:numPr>
          <w:ilvl w:val="12"/>
          <w:numId w:val="0"/>
        </w:numPr>
        <w:ind w:left="3828" w:hanging="340"/>
        <w:jc w:val="both"/>
      </w:pPr>
      <w:r w:rsidRPr="00E20F33">
        <w:t>megfelelt (közepes) és</w:t>
      </w:r>
    </w:p>
    <w:p w14:paraId="37304DFC" w14:textId="1C7382B9" w:rsidR="002E30AE" w:rsidRPr="00E20F33" w:rsidRDefault="002E30AE" w:rsidP="002E30AE">
      <w:pPr>
        <w:numPr>
          <w:ilvl w:val="12"/>
          <w:numId w:val="0"/>
        </w:numPr>
        <w:ind w:left="3828" w:hanging="340"/>
        <w:jc w:val="both"/>
      </w:pPr>
      <w:r w:rsidRPr="00E20F33">
        <w:t>nem felelt meg (elégtelen)</w:t>
      </w:r>
    </w:p>
    <w:p w14:paraId="532C8839" w14:textId="77777777" w:rsidR="002E30AE" w:rsidRPr="00E20F33" w:rsidRDefault="002E30AE" w:rsidP="002E30AE">
      <w:pPr>
        <w:numPr>
          <w:ilvl w:val="12"/>
          <w:numId w:val="0"/>
        </w:numPr>
        <w:ind w:left="3828" w:hanging="340"/>
        <w:jc w:val="both"/>
      </w:pPr>
    </w:p>
    <w:p w14:paraId="6E72DE14" w14:textId="77777777" w:rsidR="002E30AE" w:rsidRPr="00E20F33" w:rsidRDefault="002E30AE" w:rsidP="002E30AE">
      <w:pPr>
        <w:numPr>
          <w:ilvl w:val="12"/>
          <w:numId w:val="0"/>
        </w:numPr>
        <w:tabs>
          <w:tab w:val="left" w:pos="540"/>
        </w:tabs>
        <w:ind w:left="540" w:hanging="540"/>
        <w:jc w:val="both"/>
      </w:pPr>
      <w:r w:rsidRPr="00E20F33">
        <w:t xml:space="preserve">    </w:t>
      </w:r>
      <w:r w:rsidRPr="00E20F33">
        <w:tab/>
        <w:t>minősítés alkalmazandó. A Kreditindex számításánál e minősítés a jeles, közepes és elégtelen minősítésnek felel meg.</w:t>
      </w:r>
    </w:p>
    <w:p w14:paraId="47BE8A45" w14:textId="77777777" w:rsidR="002E30AE" w:rsidRPr="00E20F33" w:rsidRDefault="002E30AE" w:rsidP="002E30AE">
      <w:pPr>
        <w:numPr>
          <w:ilvl w:val="12"/>
          <w:numId w:val="0"/>
        </w:numPr>
        <w:ind w:left="340" w:hanging="340"/>
        <w:jc w:val="both"/>
      </w:pPr>
    </w:p>
    <w:p w14:paraId="73CB4D35" w14:textId="77777777" w:rsidR="002E30AE" w:rsidRPr="00971F32" w:rsidRDefault="002E30AE" w:rsidP="00AB1979">
      <w:pPr>
        <w:numPr>
          <w:ilvl w:val="0"/>
          <w:numId w:val="14"/>
        </w:numPr>
        <w:tabs>
          <w:tab w:val="left" w:pos="540"/>
        </w:tabs>
        <w:ind w:left="540" w:hanging="540"/>
        <w:jc w:val="both"/>
      </w:pPr>
      <w:r w:rsidRPr="00971F32">
        <w:t>A tantárgyak főbb számonkérési formái a következők:</w:t>
      </w:r>
    </w:p>
    <w:p w14:paraId="595DE9C8" w14:textId="77777777" w:rsidR="002E30AE" w:rsidRPr="00971F32" w:rsidRDefault="002E30AE" w:rsidP="002E30AE">
      <w:pPr>
        <w:numPr>
          <w:ilvl w:val="12"/>
          <w:numId w:val="0"/>
        </w:numPr>
        <w:ind w:left="340" w:hanging="340"/>
        <w:jc w:val="both"/>
      </w:pPr>
    </w:p>
    <w:p w14:paraId="02DE7D7E" w14:textId="77777777" w:rsidR="002E30AE" w:rsidRPr="00971F32" w:rsidRDefault="002E30AE" w:rsidP="002E30AE">
      <w:pPr>
        <w:pStyle w:val="Szvegtrzs2"/>
        <w:numPr>
          <w:ilvl w:val="12"/>
          <w:numId w:val="0"/>
        </w:numPr>
        <w:tabs>
          <w:tab w:val="left" w:pos="1260"/>
        </w:tabs>
        <w:autoSpaceDE w:val="0"/>
        <w:autoSpaceDN w:val="0"/>
        <w:ind w:left="1260" w:hanging="720"/>
        <w:jc w:val="both"/>
      </w:pPr>
      <w:r w:rsidRPr="00971F32">
        <w:t xml:space="preserve">a) </w:t>
      </w:r>
      <w:r w:rsidRPr="00971F32">
        <w:tab/>
        <w:t xml:space="preserve">Gyakorlati jegyet (gyakorlatértékelést) írhat elő a tanterv, ha a tantárgy gyakorlati alkalmazása, az alkalmazási készség értékelése a képzési cél szempontjából </w:t>
      </w:r>
      <w:r w:rsidRPr="00971F32">
        <w:lastRenderedPageBreak/>
        <w:t>lehetséges és szükséges. A gyakorlati jeggyel értékelendő tantárgy követelményeit a hallgatónak elsősorban a szorgalmi időszakban kell teljesítenie. A gyakorlatértékelés öt vagy háromfokozatú minősítéssel történik.</w:t>
      </w:r>
    </w:p>
    <w:p w14:paraId="2C810A77" w14:textId="77777777" w:rsidR="002D3A55" w:rsidRPr="00971F32" w:rsidRDefault="002D3A55" w:rsidP="002E30AE">
      <w:pPr>
        <w:pStyle w:val="Szvegtrzs2"/>
        <w:numPr>
          <w:ilvl w:val="12"/>
          <w:numId w:val="0"/>
        </w:numPr>
        <w:tabs>
          <w:tab w:val="left" w:pos="1260"/>
        </w:tabs>
        <w:autoSpaceDE w:val="0"/>
        <w:autoSpaceDN w:val="0"/>
        <w:ind w:left="1260" w:hanging="720"/>
        <w:jc w:val="both"/>
      </w:pPr>
    </w:p>
    <w:p w14:paraId="2B66F04E" w14:textId="6DD0672C" w:rsidR="002D3A55" w:rsidRPr="00971F32" w:rsidRDefault="002D3A55" w:rsidP="00AB1979">
      <w:pPr>
        <w:pStyle w:val="Listaszerbekezds"/>
        <w:numPr>
          <w:ilvl w:val="0"/>
          <w:numId w:val="34"/>
        </w:numPr>
        <w:tabs>
          <w:tab w:val="left" w:pos="540"/>
        </w:tabs>
        <w:autoSpaceDE w:val="0"/>
        <w:autoSpaceDN w:val="0"/>
        <w:ind w:left="1134" w:hanging="643"/>
        <w:jc w:val="both"/>
      </w:pPr>
      <w:r w:rsidRPr="00971F32">
        <w:t>C”-</w:t>
      </w:r>
      <w:r w:rsidR="004E2EDD" w:rsidRPr="00971F32">
        <w:t xml:space="preserve"> </w:t>
      </w:r>
      <w:r w:rsidRPr="00971F32">
        <w:t xml:space="preserve">típusú fakultatív tantárgyakból a tanterv - kötelező vizsgaszámba nem számító </w:t>
      </w:r>
      <w:r w:rsidR="004E2EDD" w:rsidRPr="00971F32">
        <w:t>–</w:t>
      </w:r>
      <w:r w:rsidRPr="00971F32">
        <w:t xml:space="preserve"> gyakorlatértékelést, beszámolót, vagy vizsgát írhat elő. </w:t>
      </w:r>
    </w:p>
    <w:p w14:paraId="271DBC46" w14:textId="77777777" w:rsidR="002D3A55" w:rsidRPr="00971F32" w:rsidRDefault="002D3A55" w:rsidP="002E30AE">
      <w:pPr>
        <w:pStyle w:val="Szvegtrzs2"/>
        <w:numPr>
          <w:ilvl w:val="12"/>
          <w:numId w:val="0"/>
        </w:numPr>
        <w:tabs>
          <w:tab w:val="left" w:pos="1260"/>
        </w:tabs>
        <w:autoSpaceDE w:val="0"/>
        <w:autoSpaceDN w:val="0"/>
        <w:ind w:left="1260" w:hanging="720"/>
        <w:jc w:val="both"/>
      </w:pPr>
    </w:p>
    <w:p w14:paraId="3ACC9E66" w14:textId="77777777" w:rsidR="002E30AE" w:rsidRPr="00971F32" w:rsidRDefault="004E2EDD" w:rsidP="002E30AE">
      <w:pPr>
        <w:numPr>
          <w:ilvl w:val="12"/>
          <w:numId w:val="0"/>
        </w:numPr>
        <w:tabs>
          <w:tab w:val="left" w:pos="1260"/>
        </w:tabs>
        <w:ind w:left="1260" w:hanging="720"/>
        <w:jc w:val="both"/>
      </w:pPr>
      <w:r w:rsidRPr="00971F32">
        <w:t>c</w:t>
      </w:r>
      <w:r w:rsidR="002E30AE" w:rsidRPr="00971F32">
        <w:t xml:space="preserve">) </w:t>
      </w:r>
      <w:r w:rsidR="002E30AE" w:rsidRPr="00971F32">
        <w:tab/>
        <w:t>Az évközi jegy a tantárgyi programban meghatározott ismeretanyag számonkérése. Értékelése a tanulmányi átlagba nem számítható, ötfokozatú, vagy háromfokozatú minősítéssel történik.</w:t>
      </w:r>
    </w:p>
    <w:p w14:paraId="56E58825" w14:textId="77777777" w:rsidR="002E30AE" w:rsidRPr="00971F32" w:rsidRDefault="002E30AE" w:rsidP="002E30AE">
      <w:pPr>
        <w:numPr>
          <w:ilvl w:val="12"/>
          <w:numId w:val="0"/>
        </w:numPr>
        <w:tabs>
          <w:tab w:val="left" w:pos="1260"/>
        </w:tabs>
        <w:ind w:left="1260" w:hanging="720"/>
        <w:jc w:val="both"/>
      </w:pPr>
    </w:p>
    <w:p w14:paraId="3EA4CC28" w14:textId="77777777" w:rsidR="002E30AE" w:rsidRPr="00971F32" w:rsidRDefault="004E2EDD" w:rsidP="002E30AE">
      <w:pPr>
        <w:numPr>
          <w:ilvl w:val="12"/>
          <w:numId w:val="0"/>
        </w:numPr>
        <w:tabs>
          <w:tab w:val="left" w:pos="1260"/>
        </w:tabs>
        <w:ind w:left="1260" w:hanging="720"/>
        <w:jc w:val="both"/>
      </w:pPr>
      <w:r w:rsidRPr="00971F32">
        <w:t>d</w:t>
      </w:r>
      <w:r w:rsidR="002E30AE" w:rsidRPr="00971F32">
        <w:t xml:space="preserve">) </w:t>
      </w:r>
      <w:r w:rsidR="002E30AE" w:rsidRPr="00971F32">
        <w:tab/>
        <w:t xml:space="preserve">A vizsga valamely tantárgy - általában egy félévet átfogó - anyagának számonkérése. A </w:t>
      </w:r>
      <w:r w:rsidR="00BA3869" w:rsidRPr="00971F32">
        <w:t>vizsga</w:t>
      </w:r>
      <w:r w:rsidR="002E30AE" w:rsidRPr="00971F32">
        <w:t xml:space="preserve"> értékelése ötfokozatú minősítéssel történik.</w:t>
      </w:r>
    </w:p>
    <w:p w14:paraId="5338F6C4" w14:textId="77777777" w:rsidR="002E30AE" w:rsidRPr="00971F32" w:rsidRDefault="002E30AE" w:rsidP="002E30AE">
      <w:pPr>
        <w:numPr>
          <w:ilvl w:val="12"/>
          <w:numId w:val="0"/>
        </w:numPr>
        <w:tabs>
          <w:tab w:val="left" w:pos="1260"/>
        </w:tabs>
        <w:ind w:left="1260" w:hanging="720"/>
        <w:jc w:val="both"/>
      </w:pPr>
    </w:p>
    <w:p w14:paraId="4B5FAE0B" w14:textId="77777777" w:rsidR="002E30AE" w:rsidRPr="00E20F33" w:rsidRDefault="004E2EDD" w:rsidP="002E30AE">
      <w:pPr>
        <w:numPr>
          <w:ilvl w:val="12"/>
          <w:numId w:val="0"/>
        </w:numPr>
        <w:tabs>
          <w:tab w:val="left" w:pos="1260"/>
        </w:tabs>
        <w:ind w:left="1260" w:hanging="720"/>
        <w:jc w:val="both"/>
      </w:pPr>
      <w:r w:rsidRPr="00971F32">
        <w:t>e</w:t>
      </w:r>
      <w:r w:rsidR="002E30AE" w:rsidRPr="00971F32">
        <w:t xml:space="preserve">) </w:t>
      </w:r>
      <w:r w:rsidR="002E30AE" w:rsidRPr="00971F32">
        <w:tab/>
        <w:t xml:space="preserve">A szigorlat a képzési cél szempontjából alapvető tantárgy/ak több félévi anyagát lezáró </w:t>
      </w:r>
      <w:r w:rsidR="002E30AE" w:rsidRPr="00E20F33">
        <w:t>számonkérése. A szigorlat értékelése ötfokozatú minősítéssel történik.</w:t>
      </w:r>
    </w:p>
    <w:p w14:paraId="30A4CAF7" w14:textId="77777777" w:rsidR="002E30AE" w:rsidRPr="00E20F33" w:rsidRDefault="002E30AE" w:rsidP="002E30AE">
      <w:pPr>
        <w:pStyle w:val="Szvegtrzs"/>
      </w:pPr>
    </w:p>
    <w:p w14:paraId="3D0B3FF2" w14:textId="3C0E4FF6" w:rsidR="002E30AE" w:rsidRDefault="002E30AE" w:rsidP="00AB1979">
      <w:pPr>
        <w:pStyle w:val="Szvegtrzs"/>
        <w:numPr>
          <w:ilvl w:val="0"/>
          <w:numId w:val="14"/>
        </w:numPr>
        <w:tabs>
          <w:tab w:val="left" w:pos="540"/>
        </w:tabs>
        <w:ind w:left="567" w:hanging="567"/>
      </w:pPr>
      <w:r w:rsidRPr="00E20F33">
        <w:t>A kötelező szakmai gyakorlat tartalmi követelményeiről, számonkérésének és értékelésének módjáról a tanterv rendelkezik.</w:t>
      </w:r>
    </w:p>
    <w:p w14:paraId="7915AE0E" w14:textId="77777777" w:rsidR="00971F32" w:rsidRDefault="00971F32" w:rsidP="00971F32">
      <w:pPr>
        <w:pStyle w:val="Szvegtrzs"/>
        <w:tabs>
          <w:tab w:val="left" w:pos="540"/>
        </w:tabs>
        <w:ind w:left="567"/>
      </w:pPr>
    </w:p>
    <w:p w14:paraId="00E651F7" w14:textId="77777777" w:rsidR="00DF1635" w:rsidRDefault="00DF1635" w:rsidP="00AB1979">
      <w:pPr>
        <w:pStyle w:val="Szvegtrzs"/>
        <w:numPr>
          <w:ilvl w:val="0"/>
          <w:numId w:val="14"/>
        </w:numPr>
        <w:tabs>
          <w:tab w:val="left" w:pos="540"/>
        </w:tabs>
        <w:ind w:left="567" w:hanging="567"/>
      </w:pPr>
      <w:r w:rsidRPr="00416710">
        <w:t>Az állatorvos szakos hallgatók számára a továbbhaladás feltétele</w:t>
      </w:r>
      <w:r w:rsidRPr="00971F32">
        <w:rPr>
          <w:iCs/>
        </w:rPr>
        <w:t xml:space="preserve"> a tanulmányok első 10 félévére előírt </w:t>
      </w:r>
      <w:r w:rsidRPr="00416710">
        <w:t>kötelező szakmai gyakorlatának teljesítése.  A külső szakmai gyakorlat teljesítését a tantárgyfelelős, illetve a tanszékvezető igazolja aláírásával a hallgató leckekönyvében.</w:t>
      </w:r>
    </w:p>
    <w:p w14:paraId="0FB1FF11" w14:textId="77777777" w:rsidR="00971F32" w:rsidRDefault="00971F32" w:rsidP="00971F32">
      <w:pPr>
        <w:pStyle w:val="Listaszerbekezds"/>
      </w:pPr>
    </w:p>
    <w:p w14:paraId="0980E77C" w14:textId="33862A61" w:rsidR="0057288A" w:rsidRPr="00824515" w:rsidRDefault="00DF1635" w:rsidP="00AB1979">
      <w:pPr>
        <w:pStyle w:val="Szvegtrzs"/>
        <w:numPr>
          <w:ilvl w:val="0"/>
          <w:numId w:val="14"/>
        </w:numPr>
        <w:tabs>
          <w:tab w:val="left" w:pos="540"/>
        </w:tabs>
        <w:ind w:left="567" w:hanging="567"/>
      </w:pPr>
      <w:r w:rsidRPr="00824515">
        <w:t xml:space="preserve">A 2014/2015. tanév első félévétől a 11. félévi (18 hetes) gyakorlatát teljesítő hallgató a </w:t>
      </w:r>
    </w:p>
    <w:p w14:paraId="77450F89" w14:textId="3033CFAE" w:rsidR="00971F32" w:rsidRPr="00824515" w:rsidRDefault="0057288A" w:rsidP="00971F32">
      <w:pPr>
        <w:pStyle w:val="Listaszerbekezds"/>
        <w:ind w:left="567"/>
        <w:jc w:val="both"/>
      </w:pPr>
      <w:r w:rsidRPr="00824515">
        <w:t xml:space="preserve"> </w:t>
      </w:r>
      <w:r w:rsidR="00DF1635" w:rsidRPr="00824515">
        <w:t xml:space="preserve">gyakorlati féléve során </w:t>
      </w:r>
      <w:r w:rsidR="00DF1635" w:rsidRPr="00824515">
        <w:rPr>
          <w:bCs/>
        </w:rPr>
        <w:t>egy laboratóriumi diagnosztikai</w:t>
      </w:r>
      <w:r w:rsidR="00DF1635" w:rsidRPr="00824515">
        <w:t xml:space="preserve">, </w:t>
      </w:r>
      <w:r w:rsidR="00DF1635" w:rsidRPr="00824515">
        <w:rPr>
          <w:bCs/>
        </w:rPr>
        <w:t>egy élelmiszer-higiéniai és állat-</w:t>
      </w:r>
      <w:r w:rsidRPr="00824515">
        <w:rPr>
          <w:bCs/>
        </w:rPr>
        <w:t xml:space="preserve"> </w:t>
      </w:r>
      <w:r w:rsidR="00DF1635" w:rsidRPr="00824515">
        <w:rPr>
          <w:bCs/>
        </w:rPr>
        <w:t>egészségügyi igazgatási</w:t>
      </w:r>
      <w:r w:rsidR="00DF1635" w:rsidRPr="00824515">
        <w:t xml:space="preserve">, valamint </w:t>
      </w:r>
      <w:r w:rsidR="00DF1635" w:rsidRPr="00824515">
        <w:rPr>
          <w:bCs/>
        </w:rPr>
        <w:t>három klinikai</w:t>
      </w:r>
      <w:r w:rsidR="00DF1635" w:rsidRPr="00824515">
        <w:t xml:space="preserve"> gyakorlati egységet kell, hogy teljesítsen. A laboratóriumi diagnosztikai egység időt</w:t>
      </w:r>
      <w:r w:rsidR="00971F32" w:rsidRPr="00824515">
        <w:t>artama kettő, a többié négy hét.</w:t>
      </w:r>
    </w:p>
    <w:p w14:paraId="5A314BBF" w14:textId="77777777" w:rsidR="00971F32" w:rsidRPr="00824515" w:rsidRDefault="00971F32" w:rsidP="00971F32">
      <w:pPr>
        <w:pStyle w:val="Listaszerbekezds"/>
        <w:ind w:left="567"/>
        <w:jc w:val="both"/>
      </w:pPr>
    </w:p>
    <w:p w14:paraId="14267AD5" w14:textId="77777777" w:rsidR="00DF1635" w:rsidRPr="00824515" w:rsidRDefault="00DF1635" w:rsidP="00DF1635">
      <w:pPr>
        <w:ind w:left="567"/>
        <w:jc w:val="both"/>
      </w:pPr>
    </w:p>
    <w:p w14:paraId="2342FFF4" w14:textId="51101654" w:rsidR="0057288A" w:rsidRPr="00824515" w:rsidRDefault="00DF1635" w:rsidP="00AB1979">
      <w:pPr>
        <w:pStyle w:val="Listaszerbekezds"/>
        <w:numPr>
          <w:ilvl w:val="0"/>
          <w:numId w:val="14"/>
        </w:numPr>
        <w:ind w:left="709" w:hanging="709"/>
        <w:jc w:val="both"/>
      </w:pPr>
      <w:r w:rsidRPr="00824515">
        <w:t>A 11. félévi gyakorlatokat a magyar évfolyam hallgatói csak az</w:t>
      </w:r>
      <w:r w:rsidR="00A336D4" w:rsidRPr="00824515">
        <w:t xml:space="preserve"> Egyetem klinikai</w:t>
      </w:r>
      <w:r w:rsidRPr="00824515">
        <w:t xml:space="preserve"> </w:t>
      </w:r>
    </w:p>
    <w:p w14:paraId="5C62092B" w14:textId="77777777" w:rsidR="00DF1635" w:rsidRPr="00824515" w:rsidRDefault="0057288A" w:rsidP="00971F32">
      <w:pPr>
        <w:pStyle w:val="Listaszerbekezds"/>
        <w:ind w:left="567"/>
        <w:jc w:val="both"/>
      </w:pPr>
      <w:r w:rsidRPr="00824515">
        <w:t xml:space="preserve"> </w:t>
      </w:r>
      <w:r w:rsidR="00DF1635" w:rsidRPr="00824515">
        <w:t xml:space="preserve">egységeiben, valamint a gyakorlatokért felelős szaktanszékei által akkreditált és kijelölt </w:t>
      </w:r>
      <w:r w:rsidRPr="00824515">
        <w:t xml:space="preserve"> </w:t>
      </w:r>
      <w:r w:rsidR="00DF1635" w:rsidRPr="00824515">
        <w:t>gyakorlati helyeken tölthetik. A</w:t>
      </w:r>
      <w:r w:rsidR="00A336D4" w:rsidRPr="00824515">
        <w:t>z egyetemi belső</w:t>
      </w:r>
      <w:r w:rsidR="00DF1635" w:rsidRPr="00824515">
        <w:t xml:space="preserve"> gyakorlati helyek feltöltése elsőbbséget élvez.</w:t>
      </w:r>
    </w:p>
    <w:p w14:paraId="3806B0CB" w14:textId="77777777" w:rsidR="00DF1635" w:rsidRPr="00824515" w:rsidRDefault="00DF1635" w:rsidP="00DF1635">
      <w:pPr>
        <w:ind w:left="567"/>
        <w:jc w:val="both"/>
      </w:pPr>
    </w:p>
    <w:p w14:paraId="73B928C5" w14:textId="44711EEB" w:rsidR="00DF1635" w:rsidRPr="00824515" w:rsidRDefault="00971F32" w:rsidP="00AB1979">
      <w:pPr>
        <w:pStyle w:val="Listaszerbekezds"/>
        <w:numPr>
          <w:ilvl w:val="0"/>
          <w:numId w:val="14"/>
        </w:numPr>
        <w:jc w:val="both"/>
      </w:pPr>
      <w:r w:rsidRPr="00824515">
        <w:t xml:space="preserve"> </w:t>
      </w:r>
      <w:r w:rsidRPr="00824515">
        <w:tab/>
      </w:r>
      <w:r w:rsidR="00DF1635" w:rsidRPr="00824515">
        <w:t>A hallgatók kötelesek legalább egy 4 hetes klinikai blokkot haszonállat-telepen tölteni.</w:t>
      </w:r>
    </w:p>
    <w:p w14:paraId="42BBF8B5" w14:textId="77777777" w:rsidR="00971F32" w:rsidRPr="00824515" w:rsidRDefault="00971F32" w:rsidP="00971F32">
      <w:pPr>
        <w:pStyle w:val="Listaszerbekezds"/>
        <w:ind w:left="340"/>
        <w:jc w:val="both"/>
      </w:pPr>
    </w:p>
    <w:p w14:paraId="2EB0A26C" w14:textId="5290AF2A" w:rsidR="0057288A" w:rsidRPr="00824515" w:rsidRDefault="00971F32" w:rsidP="00824515">
      <w:pPr>
        <w:pStyle w:val="Listaszerbekezds"/>
        <w:numPr>
          <w:ilvl w:val="0"/>
          <w:numId w:val="14"/>
        </w:numPr>
        <w:ind w:left="567" w:hanging="567"/>
        <w:jc w:val="both"/>
      </w:pPr>
      <w:r w:rsidRPr="00824515">
        <w:t xml:space="preserve"> </w:t>
      </w:r>
      <w:r w:rsidR="00DF1635" w:rsidRPr="00824515">
        <w:t xml:space="preserve">Azok a hallgatók, akik két lógyógyászati vagy kisállatklinikai gyakorlati blokkot </w:t>
      </w:r>
    </w:p>
    <w:p w14:paraId="4953C4BA" w14:textId="1F4B8EBD" w:rsidR="00DF1635" w:rsidRPr="00416710" w:rsidRDefault="0057288A" w:rsidP="0057288A">
      <w:pPr>
        <w:pStyle w:val="Listaszerbekezds"/>
        <w:ind w:left="340"/>
        <w:jc w:val="both"/>
      </w:pPr>
      <w:r w:rsidRPr="00824515">
        <w:t xml:space="preserve"> </w:t>
      </w:r>
      <w:r w:rsidR="00824515">
        <w:tab/>
      </w:r>
      <w:r w:rsidR="00DF1635" w:rsidRPr="00824515">
        <w:t>választanak</w:t>
      </w:r>
      <w:r w:rsidR="00AC7D05" w:rsidRPr="00824515">
        <w:t>, az</w:t>
      </w:r>
      <w:r w:rsidR="00DF1635" w:rsidRPr="00824515">
        <w:t xml:space="preserve"> egyiket egy külső, akkreditált gyakorlati helyen tölthetik</w:t>
      </w:r>
      <w:r w:rsidR="00DF1635" w:rsidRPr="00416710">
        <w:t xml:space="preserve">. </w:t>
      </w:r>
    </w:p>
    <w:p w14:paraId="2DAEF5F4" w14:textId="77777777" w:rsidR="00DF1635" w:rsidRPr="00416710" w:rsidRDefault="00DF1635" w:rsidP="002E30AE">
      <w:pPr>
        <w:pStyle w:val="Szvegtrzs"/>
        <w:tabs>
          <w:tab w:val="left" w:pos="540"/>
        </w:tabs>
        <w:ind w:left="540" w:hanging="540"/>
      </w:pPr>
    </w:p>
    <w:p w14:paraId="2C1E5813" w14:textId="77777777" w:rsidR="002E30AE" w:rsidRPr="00E20F33" w:rsidRDefault="002E30AE" w:rsidP="002E30AE">
      <w:pPr>
        <w:jc w:val="both"/>
      </w:pPr>
    </w:p>
    <w:p w14:paraId="2325A0DA" w14:textId="77777777" w:rsidR="002E30AE" w:rsidRDefault="002E30AE" w:rsidP="002E30AE">
      <w:pPr>
        <w:jc w:val="both"/>
      </w:pPr>
    </w:p>
    <w:p w14:paraId="75989DC3" w14:textId="77777777" w:rsidR="0057288A" w:rsidRPr="00E20F33" w:rsidRDefault="0057288A" w:rsidP="002E30AE">
      <w:pPr>
        <w:jc w:val="both"/>
      </w:pPr>
    </w:p>
    <w:p w14:paraId="7AE9487C" w14:textId="77777777" w:rsidR="0057288A" w:rsidRDefault="0057288A" w:rsidP="002E30AE">
      <w:pPr>
        <w:jc w:val="center"/>
        <w:rPr>
          <w:b/>
          <w:bCs/>
          <w:color w:val="FF0000"/>
        </w:rPr>
      </w:pPr>
      <w:r>
        <w:rPr>
          <w:b/>
          <w:bCs/>
          <w:color w:val="FF0000"/>
        </w:rPr>
        <w:t xml:space="preserve">                                                      </w:t>
      </w:r>
    </w:p>
    <w:p w14:paraId="628EA69E" w14:textId="30AFBAB5" w:rsidR="002E30AE" w:rsidRPr="00E20F33" w:rsidRDefault="002E30AE" w:rsidP="002E30AE">
      <w:pPr>
        <w:jc w:val="center"/>
        <w:rPr>
          <w:b/>
          <w:bCs/>
        </w:rPr>
      </w:pPr>
      <w:r w:rsidRPr="00E20F33">
        <w:rPr>
          <w:b/>
          <w:bCs/>
        </w:rPr>
        <w:t>Jegymegajánlás</w:t>
      </w:r>
    </w:p>
    <w:p w14:paraId="159AF90E" w14:textId="77777777" w:rsidR="002E30AE" w:rsidRPr="00E20F33" w:rsidRDefault="002E30AE" w:rsidP="002E30AE">
      <w:pPr>
        <w:jc w:val="center"/>
        <w:rPr>
          <w:b/>
          <w:bCs/>
        </w:rPr>
      </w:pPr>
    </w:p>
    <w:p w14:paraId="75515903" w14:textId="77777777" w:rsidR="002E30AE" w:rsidRPr="00DB5334" w:rsidRDefault="002E30AE" w:rsidP="00AB1979">
      <w:pPr>
        <w:pStyle w:val="Listaszerbekezds"/>
        <w:numPr>
          <w:ilvl w:val="0"/>
          <w:numId w:val="51"/>
        </w:numPr>
        <w:jc w:val="center"/>
        <w:rPr>
          <w:b/>
          <w:bCs/>
        </w:rPr>
      </w:pPr>
      <w:r w:rsidRPr="00DB5334">
        <w:rPr>
          <w:b/>
          <w:bCs/>
        </w:rPr>
        <w:t>§</w:t>
      </w:r>
    </w:p>
    <w:p w14:paraId="4CD0BA81" w14:textId="77777777" w:rsidR="002E30AE" w:rsidRPr="00E20F33" w:rsidRDefault="002E30AE" w:rsidP="002E30AE">
      <w:pPr>
        <w:tabs>
          <w:tab w:val="left" w:pos="540"/>
        </w:tabs>
        <w:jc w:val="both"/>
      </w:pPr>
    </w:p>
    <w:p w14:paraId="7E8FCEC9" w14:textId="77777777" w:rsidR="002E30AE" w:rsidRPr="00E20F33" w:rsidRDefault="002E30AE" w:rsidP="002E30AE">
      <w:pPr>
        <w:tabs>
          <w:tab w:val="num" w:pos="540"/>
        </w:tabs>
        <w:ind w:left="540" w:hanging="540"/>
        <w:jc w:val="both"/>
      </w:pPr>
      <w:r w:rsidRPr="00E20F33">
        <w:t>(1)</w:t>
      </w:r>
      <w:r w:rsidRPr="00E20F33">
        <w:tab/>
        <w:t>A jegymegajánlás lehetőségét a tantárgyi követelményekben a félév elején előre közölni kell a hallgatókkal.</w:t>
      </w:r>
    </w:p>
    <w:p w14:paraId="6DFCF2BF" w14:textId="77777777" w:rsidR="002E30AE" w:rsidRPr="00E20F33" w:rsidRDefault="002E30AE" w:rsidP="002E30AE">
      <w:pPr>
        <w:tabs>
          <w:tab w:val="num" w:pos="540"/>
        </w:tabs>
        <w:ind w:left="360" w:hanging="720"/>
        <w:jc w:val="both"/>
      </w:pPr>
    </w:p>
    <w:p w14:paraId="1BF981CD" w14:textId="77777777" w:rsidR="002E30AE" w:rsidRPr="00E20F33" w:rsidRDefault="002E30AE" w:rsidP="002E30AE">
      <w:pPr>
        <w:tabs>
          <w:tab w:val="num" w:pos="540"/>
        </w:tabs>
        <w:ind w:left="540" w:hanging="540"/>
        <w:jc w:val="both"/>
      </w:pPr>
      <w:r w:rsidRPr="00E20F33">
        <w:t>(2)</w:t>
      </w:r>
      <w:r w:rsidRPr="00E20F33">
        <w:tab/>
        <w:t>A megajánlott értékelést (osztályzatot) a hallgató nem köteles elfogadni</w:t>
      </w:r>
      <w:r w:rsidR="00FD1954" w:rsidRPr="00F50689">
        <w:t>.</w:t>
      </w:r>
    </w:p>
    <w:p w14:paraId="4DF5450D" w14:textId="77777777" w:rsidR="002E30AE" w:rsidRPr="00E20F33" w:rsidRDefault="002E30AE" w:rsidP="00785C0C">
      <w:pPr>
        <w:jc w:val="center"/>
        <w:rPr>
          <w:b/>
          <w:bCs/>
        </w:rPr>
      </w:pPr>
    </w:p>
    <w:p w14:paraId="5566EAAC" w14:textId="77777777" w:rsidR="00C93CD2" w:rsidRPr="00E20F33" w:rsidRDefault="00C93CD2" w:rsidP="00D22C7C">
      <w:pPr>
        <w:rPr>
          <w:b/>
          <w:bCs/>
        </w:rPr>
      </w:pPr>
    </w:p>
    <w:p w14:paraId="02B49617" w14:textId="77777777" w:rsidR="00824515" w:rsidRDefault="00824515" w:rsidP="00824515">
      <w:pPr>
        <w:jc w:val="center"/>
        <w:rPr>
          <w:b/>
          <w:bCs/>
        </w:rPr>
      </w:pPr>
    </w:p>
    <w:p w14:paraId="55BE35CD" w14:textId="1579F4E4" w:rsidR="00785C0C" w:rsidRDefault="00824515" w:rsidP="00824515">
      <w:pPr>
        <w:jc w:val="center"/>
        <w:rPr>
          <w:b/>
          <w:bCs/>
        </w:rPr>
      </w:pPr>
      <w:r>
        <w:rPr>
          <w:b/>
          <w:bCs/>
        </w:rPr>
        <w:t>Aláírás a leckekönyvben/NEPTUN-ban</w:t>
      </w:r>
    </w:p>
    <w:p w14:paraId="64EE99DD" w14:textId="77777777" w:rsidR="00824515" w:rsidRPr="00E20F33" w:rsidRDefault="00824515" w:rsidP="00824515">
      <w:pPr>
        <w:jc w:val="center"/>
        <w:rPr>
          <w:b/>
          <w:bCs/>
        </w:rPr>
      </w:pPr>
    </w:p>
    <w:p w14:paraId="7D22E2E5" w14:textId="77777777" w:rsidR="00785C0C" w:rsidRPr="00DB5334" w:rsidRDefault="00785C0C" w:rsidP="00AB1979">
      <w:pPr>
        <w:pStyle w:val="Listaszerbekezds"/>
        <w:numPr>
          <w:ilvl w:val="0"/>
          <w:numId w:val="51"/>
        </w:numPr>
        <w:jc w:val="center"/>
        <w:rPr>
          <w:b/>
          <w:bCs/>
        </w:rPr>
      </w:pPr>
      <w:r w:rsidRPr="00DB5334">
        <w:rPr>
          <w:b/>
          <w:bCs/>
        </w:rPr>
        <w:t>§</w:t>
      </w:r>
    </w:p>
    <w:p w14:paraId="3E675AD6" w14:textId="77777777" w:rsidR="00785C0C" w:rsidRPr="00E20F33" w:rsidRDefault="00785C0C" w:rsidP="00785C0C">
      <w:pPr>
        <w:jc w:val="center"/>
        <w:rPr>
          <w:b/>
          <w:bCs/>
        </w:rPr>
      </w:pPr>
    </w:p>
    <w:p w14:paraId="1E149019" w14:textId="3091A541" w:rsidR="00785C0C" w:rsidRPr="00E20F33" w:rsidRDefault="00785C0C" w:rsidP="00AB1979">
      <w:pPr>
        <w:numPr>
          <w:ilvl w:val="0"/>
          <w:numId w:val="11"/>
        </w:numPr>
        <w:tabs>
          <w:tab w:val="left" w:pos="540"/>
        </w:tabs>
        <w:ind w:left="540" w:hanging="540"/>
        <w:jc w:val="both"/>
      </w:pPr>
      <w:r w:rsidRPr="00E20F33">
        <w:t xml:space="preserve">A </w:t>
      </w:r>
      <w:r w:rsidR="00340523" w:rsidRPr="00E20F33">
        <w:t>bejegyzett aláírás</w:t>
      </w:r>
      <w:r w:rsidRPr="00E20F33">
        <w:t xml:space="preserve"> az adott tantárgy szorgalmi időszakra előírt követelményeinek teljesítését igazolja.</w:t>
      </w:r>
    </w:p>
    <w:p w14:paraId="15E8C615" w14:textId="77777777" w:rsidR="00785C0C" w:rsidRPr="00E20F33" w:rsidRDefault="00785C0C" w:rsidP="00785C0C">
      <w:pPr>
        <w:numPr>
          <w:ilvl w:val="12"/>
          <w:numId w:val="0"/>
        </w:numPr>
        <w:ind w:left="340" w:hanging="340"/>
        <w:jc w:val="both"/>
      </w:pPr>
    </w:p>
    <w:p w14:paraId="1E03D38C" w14:textId="5E7D83A8" w:rsidR="00785C0C" w:rsidRDefault="00785C0C" w:rsidP="00AB1979">
      <w:pPr>
        <w:numPr>
          <w:ilvl w:val="0"/>
          <w:numId w:val="11"/>
        </w:numPr>
        <w:tabs>
          <w:tab w:val="left" w:pos="540"/>
        </w:tabs>
        <w:ind w:left="540" w:hanging="540"/>
        <w:jc w:val="both"/>
      </w:pPr>
      <w:r w:rsidRPr="00E20F33">
        <w:t>Az aláírás megszerzésének feltételeiről a tantárgyi követelményrendszer rendelkezik.</w:t>
      </w:r>
    </w:p>
    <w:p w14:paraId="13D75304" w14:textId="77777777" w:rsidR="00D3466E" w:rsidRDefault="00D3466E" w:rsidP="004B1CD1">
      <w:pPr>
        <w:pStyle w:val="Listaszerbekezds"/>
      </w:pPr>
    </w:p>
    <w:p w14:paraId="469879EC" w14:textId="3513DAF3" w:rsidR="002E0975" w:rsidRDefault="00DF1635" w:rsidP="00AB1979">
      <w:pPr>
        <w:numPr>
          <w:ilvl w:val="0"/>
          <w:numId w:val="11"/>
        </w:numPr>
        <w:tabs>
          <w:tab w:val="left" w:pos="540"/>
        </w:tabs>
        <w:ind w:left="540" w:hanging="540"/>
        <w:jc w:val="both"/>
      </w:pPr>
      <w:r w:rsidRPr="00856142">
        <w:t>A tanszékvezető, illetőleg a tantárgyfelelős a félév megkezdésekor köteles a hallgatókkal ismertetni a leckekönyv/</w:t>
      </w:r>
      <w:r w:rsidR="00F8249F">
        <w:t>NEPTUN</w:t>
      </w:r>
      <w:r w:rsidRPr="00856142">
        <w:t xml:space="preserve"> aláírásának és a vizsgára bocsátásnak tantárgyi követelményeit.</w:t>
      </w:r>
    </w:p>
    <w:p w14:paraId="628A38C9" w14:textId="77777777" w:rsidR="002E0975" w:rsidRDefault="002E0975" w:rsidP="002E0975">
      <w:pPr>
        <w:pStyle w:val="Listaszerbekezds"/>
      </w:pPr>
    </w:p>
    <w:p w14:paraId="6BB15FFE" w14:textId="77777777" w:rsidR="00DF1635" w:rsidRDefault="00DF1635" w:rsidP="00AB1979">
      <w:pPr>
        <w:numPr>
          <w:ilvl w:val="0"/>
          <w:numId w:val="11"/>
        </w:numPr>
        <w:tabs>
          <w:tab w:val="left" w:pos="540"/>
        </w:tabs>
        <w:ind w:left="540" w:hanging="540"/>
        <w:jc w:val="both"/>
      </w:pPr>
      <w:r w:rsidRPr="00856142">
        <w:t xml:space="preserve"> A hallgató a „nem teljesítve” bejegyzés esetén az illető tantárgyból nem, de az adott vizsgaidőszakban esedékes egyéb tantárgyakból tehet vizsgát. Azoknak a hallgatóknak a nevét, akiknek félévét a tanszékvezető (a tantárgyfelelős) nem ismeri el, meg kell küldeni az oktatási </w:t>
      </w:r>
      <w:r w:rsidR="00A336D4">
        <w:t>rektor</w:t>
      </w:r>
      <w:r w:rsidRPr="00856142">
        <w:t>helyettes részére.</w:t>
      </w:r>
    </w:p>
    <w:p w14:paraId="0EBC7F79" w14:textId="77777777" w:rsidR="002E0975" w:rsidRDefault="002E0975" w:rsidP="002E0975">
      <w:pPr>
        <w:pStyle w:val="Listaszerbekezds"/>
      </w:pPr>
    </w:p>
    <w:p w14:paraId="70730385" w14:textId="77777777" w:rsidR="00DF1635" w:rsidRDefault="00DF1635" w:rsidP="00AB1979">
      <w:pPr>
        <w:numPr>
          <w:ilvl w:val="0"/>
          <w:numId w:val="11"/>
        </w:numPr>
        <w:tabs>
          <w:tab w:val="left" w:pos="540"/>
        </w:tabs>
        <w:ind w:left="540" w:hanging="540"/>
        <w:jc w:val="both"/>
      </w:pPr>
      <w:r w:rsidRPr="008D1D8C">
        <w:t xml:space="preserve">Az a hallgató, aki valamely „A”- típusú tantárgyból nem szerezte meg az aláírást, egy alkalommal újból felveheti azt.. Amennyiben ismételten nem kap aláírást, a </w:t>
      </w:r>
      <w:r w:rsidR="00A336D4">
        <w:t>rektor</w:t>
      </w:r>
      <w:r w:rsidRPr="008D1D8C">
        <w:t xml:space="preserve"> elbocsátja az intézményből.</w:t>
      </w:r>
    </w:p>
    <w:p w14:paraId="075AF8DC" w14:textId="77777777" w:rsidR="002E0975" w:rsidRDefault="002E0975" w:rsidP="002E0975">
      <w:pPr>
        <w:pStyle w:val="Listaszerbekezds"/>
      </w:pPr>
    </w:p>
    <w:p w14:paraId="4809C6FE" w14:textId="77777777" w:rsidR="00DF1635" w:rsidRPr="008D1D8C" w:rsidRDefault="00DF1635" w:rsidP="00AB1979">
      <w:pPr>
        <w:numPr>
          <w:ilvl w:val="0"/>
          <w:numId w:val="11"/>
        </w:numPr>
        <w:tabs>
          <w:tab w:val="left" w:pos="540"/>
        </w:tabs>
        <w:ind w:left="540" w:hanging="540"/>
        <w:jc w:val="both"/>
      </w:pPr>
      <w:r w:rsidRPr="008D1D8C">
        <w:t>Ha a hallgató valamely „B</w:t>
      </w:r>
      <w:r w:rsidRPr="00824515">
        <w:t>”- és „C”-</w:t>
      </w:r>
      <w:r w:rsidR="005D1ED9" w:rsidRPr="00824515">
        <w:t xml:space="preserve"> </w:t>
      </w:r>
      <w:r w:rsidRPr="00824515">
        <w:t xml:space="preserve">típusú tantárgyból </w:t>
      </w:r>
      <w:r w:rsidRPr="008D1D8C">
        <w:t>nem szerezte meg a kreditpontot, a leckekönyvbe „NEM TELJESÍTVE” bejegyzést kell tenni.</w:t>
      </w:r>
    </w:p>
    <w:p w14:paraId="3A23EB85" w14:textId="77777777" w:rsidR="00DF1635" w:rsidRPr="00DF1635" w:rsidRDefault="00DF1635" w:rsidP="00856142">
      <w:pPr>
        <w:pStyle w:val="Listaszerbekezds"/>
        <w:ind w:left="340"/>
        <w:jc w:val="both"/>
        <w:rPr>
          <w:b/>
        </w:rPr>
      </w:pPr>
    </w:p>
    <w:p w14:paraId="0F0F20B7" w14:textId="77777777" w:rsidR="00191C87" w:rsidRPr="00E20F33" w:rsidRDefault="00191C87" w:rsidP="00785C0C">
      <w:pPr>
        <w:jc w:val="both"/>
      </w:pPr>
    </w:p>
    <w:p w14:paraId="5266C653" w14:textId="77777777" w:rsidR="00785C0C" w:rsidRPr="00E20F33" w:rsidRDefault="00BA3869" w:rsidP="00785C0C">
      <w:pPr>
        <w:jc w:val="center"/>
        <w:rPr>
          <w:b/>
          <w:bCs/>
        </w:rPr>
      </w:pPr>
      <w:r w:rsidRPr="00E20F33">
        <w:rPr>
          <w:b/>
          <w:bCs/>
        </w:rPr>
        <w:t>A vizsgáztatás rendje</w:t>
      </w:r>
    </w:p>
    <w:p w14:paraId="4BD340AF" w14:textId="77777777" w:rsidR="00785C0C" w:rsidRPr="00E20F33" w:rsidRDefault="00785C0C" w:rsidP="00785C0C">
      <w:pPr>
        <w:jc w:val="center"/>
        <w:rPr>
          <w:b/>
          <w:bCs/>
        </w:rPr>
      </w:pPr>
    </w:p>
    <w:p w14:paraId="02654DF3" w14:textId="77777777" w:rsidR="00785C0C" w:rsidRPr="00DB5334" w:rsidRDefault="00785C0C" w:rsidP="00AB1979">
      <w:pPr>
        <w:pStyle w:val="Listaszerbekezds"/>
        <w:numPr>
          <w:ilvl w:val="0"/>
          <w:numId w:val="51"/>
        </w:numPr>
        <w:jc w:val="center"/>
        <w:rPr>
          <w:b/>
          <w:bCs/>
        </w:rPr>
      </w:pPr>
      <w:r w:rsidRPr="00DB5334">
        <w:rPr>
          <w:b/>
          <w:bCs/>
        </w:rPr>
        <w:t>§</w:t>
      </w:r>
    </w:p>
    <w:p w14:paraId="036C04A0" w14:textId="77777777" w:rsidR="00785C0C" w:rsidRPr="00E20F33" w:rsidRDefault="00785C0C" w:rsidP="00785C0C">
      <w:pPr>
        <w:jc w:val="both"/>
      </w:pPr>
    </w:p>
    <w:p w14:paraId="61FA1B15" w14:textId="77777777" w:rsidR="00785C0C" w:rsidRDefault="00785C0C" w:rsidP="00AB1979">
      <w:pPr>
        <w:numPr>
          <w:ilvl w:val="0"/>
          <w:numId w:val="12"/>
        </w:numPr>
        <w:tabs>
          <w:tab w:val="left" w:pos="540"/>
        </w:tabs>
        <w:ind w:left="540" w:hanging="540"/>
        <w:jc w:val="both"/>
      </w:pPr>
      <w:r w:rsidRPr="00E20F33">
        <w:t xml:space="preserve">A vizsgára való bejelentkezés csak a </w:t>
      </w:r>
      <w:r w:rsidR="00F8249F">
        <w:t>NEPTUN</w:t>
      </w:r>
      <w:r w:rsidRPr="00E20F33">
        <w:t xml:space="preserve"> rendszeren keresztül történhet.</w:t>
      </w:r>
    </w:p>
    <w:p w14:paraId="52EDE4DC" w14:textId="77777777" w:rsidR="00DF1635" w:rsidRPr="00824515" w:rsidRDefault="00DF1635" w:rsidP="00856142">
      <w:pPr>
        <w:tabs>
          <w:tab w:val="left" w:pos="540"/>
        </w:tabs>
        <w:ind w:left="540"/>
        <w:jc w:val="both"/>
      </w:pPr>
    </w:p>
    <w:p w14:paraId="0B71C097" w14:textId="77777777" w:rsidR="00DF1635" w:rsidRPr="00824515" w:rsidRDefault="00D3466E" w:rsidP="00DF1635">
      <w:pPr>
        <w:tabs>
          <w:tab w:val="left" w:pos="540"/>
        </w:tabs>
        <w:ind w:left="540"/>
        <w:jc w:val="both"/>
      </w:pPr>
      <w:r w:rsidRPr="00824515">
        <w:t>A</w:t>
      </w:r>
      <w:r w:rsidR="00DF1635" w:rsidRPr="00824515">
        <w:t xml:space="preserve">z oktató nem vizsgáztathatja le azt a hallgatót, aki nem jelentkezett a vizsgára a  </w:t>
      </w:r>
      <w:r w:rsidR="00F8249F" w:rsidRPr="00824515">
        <w:t>NEPTUN</w:t>
      </w:r>
      <w:r w:rsidR="005D1ED9" w:rsidRPr="00824515">
        <w:t>-ban</w:t>
      </w:r>
      <w:r w:rsidRPr="00824515">
        <w:t xml:space="preserve"> </w:t>
      </w:r>
      <w:r w:rsidR="00DF1635" w:rsidRPr="00824515">
        <w:t>és nem szerepel az abból kinyomtatott vizsgalapon.</w:t>
      </w:r>
    </w:p>
    <w:p w14:paraId="25F60D37" w14:textId="77777777" w:rsidR="00DF1635" w:rsidRPr="00824515" w:rsidRDefault="00DF1635" w:rsidP="00DF1635">
      <w:pPr>
        <w:tabs>
          <w:tab w:val="left" w:pos="540"/>
        </w:tabs>
        <w:ind w:left="540"/>
        <w:jc w:val="both"/>
      </w:pPr>
      <w:r w:rsidRPr="00824515">
        <w:t>A hallgató csak akkor jelentkezhet be a vizsgára, ha megkapta a félévvégi aláírást.</w:t>
      </w:r>
    </w:p>
    <w:p w14:paraId="6B65BED6" w14:textId="77777777" w:rsidR="00785C0C" w:rsidRPr="00824515" w:rsidRDefault="00785C0C" w:rsidP="00785C0C">
      <w:pPr>
        <w:tabs>
          <w:tab w:val="left" w:pos="540"/>
        </w:tabs>
        <w:jc w:val="both"/>
      </w:pPr>
    </w:p>
    <w:p w14:paraId="3956F900" w14:textId="77777777" w:rsidR="00785C0C" w:rsidRDefault="00785C0C" w:rsidP="00AB1979">
      <w:pPr>
        <w:numPr>
          <w:ilvl w:val="0"/>
          <w:numId w:val="12"/>
        </w:numPr>
        <w:tabs>
          <w:tab w:val="left" w:pos="540"/>
        </w:tabs>
        <w:ind w:left="540" w:hanging="540"/>
        <w:jc w:val="both"/>
      </w:pPr>
      <w:r w:rsidRPr="00824515">
        <w:t xml:space="preserve">Vizsga a szorgalmi időszakra </w:t>
      </w:r>
      <w:r w:rsidRPr="00E20F33">
        <w:t>előírt tantárgyi követelmények teljesítése esetén a szorgalmi időszakban is engedélyezhető. Erről a tantárgyi követelményekben kell rendelkezni.</w:t>
      </w:r>
    </w:p>
    <w:p w14:paraId="589B4625" w14:textId="77777777" w:rsidR="002E0975" w:rsidRDefault="002E0975" w:rsidP="002E0975">
      <w:pPr>
        <w:tabs>
          <w:tab w:val="left" w:pos="540"/>
        </w:tabs>
        <w:ind w:left="540"/>
        <w:jc w:val="both"/>
      </w:pPr>
    </w:p>
    <w:p w14:paraId="57DEEEC7" w14:textId="77777777" w:rsidR="00DF1635" w:rsidRPr="00824515" w:rsidRDefault="00DF1635" w:rsidP="00AB1979">
      <w:pPr>
        <w:numPr>
          <w:ilvl w:val="0"/>
          <w:numId w:val="12"/>
        </w:numPr>
        <w:tabs>
          <w:tab w:val="left" w:pos="540"/>
        </w:tabs>
        <w:ind w:left="540" w:hanging="540"/>
        <w:jc w:val="both"/>
      </w:pPr>
      <w:r w:rsidRPr="00856142">
        <w:t xml:space="preserve">Az </w:t>
      </w:r>
      <w:r w:rsidR="00A336D4">
        <w:t xml:space="preserve">Egyetemen </w:t>
      </w:r>
      <w:r w:rsidRPr="00856142">
        <w:t>a vizsgaidőszak mindkét félévet követően hat hét. A naptárilag csonka hét is egy hétnek számít. A vizsgaidőszakban minden munkanap lehetséges vizsganap. Elő- és utó-vizsgaidőszak nincs.</w:t>
      </w:r>
    </w:p>
    <w:p w14:paraId="1E7B335E" w14:textId="77777777" w:rsidR="00DF1635" w:rsidRPr="00824515" w:rsidRDefault="00DF1635" w:rsidP="00DF1635">
      <w:pPr>
        <w:tabs>
          <w:tab w:val="left" w:pos="540"/>
        </w:tabs>
        <w:ind w:left="540"/>
        <w:jc w:val="both"/>
      </w:pPr>
      <w:r w:rsidRPr="00824515">
        <w:t>A szorgalmi időszakban − az erre az időszakra előírt tantárgyi követelmények teljesítése esetén is − csak fakultatív tantárgyból tehető vizsga. Az „A”-</w:t>
      </w:r>
      <w:r w:rsidR="00D3466E" w:rsidRPr="00824515">
        <w:t xml:space="preserve"> </w:t>
      </w:r>
      <w:r w:rsidRPr="00824515">
        <w:t>típusú tantárgyakból nem tehető vizsga a szorgalmi időszakban .</w:t>
      </w:r>
    </w:p>
    <w:p w14:paraId="776E6647" w14:textId="77777777" w:rsidR="00DF1635" w:rsidRPr="00824515" w:rsidRDefault="00DF1635" w:rsidP="00DF1635">
      <w:pPr>
        <w:tabs>
          <w:tab w:val="left" w:pos="540"/>
        </w:tabs>
        <w:ind w:left="540"/>
        <w:jc w:val="both"/>
      </w:pPr>
      <w:r w:rsidRPr="00824515">
        <w:t>A 11. gyakorlati félévben a gyakorlatok utolsó napján, illetve a tanszékvezető által meghatározott időpontban van a vizsga.</w:t>
      </w:r>
    </w:p>
    <w:p w14:paraId="6156966C" w14:textId="77777777" w:rsidR="00DF1635" w:rsidRPr="00824515" w:rsidRDefault="00DF1635" w:rsidP="00856142">
      <w:pPr>
        <w:tabs>
          <w:tab w:val="left" w:pos="540"/>
        </w:tabs>
        <w:ind w:left="540"/>
        <w:jc w:val="both"/>
      </w:pPr>
    </w:p>
    <w:p w14:paraId="51D584FA" w14:textId="77777777" w:rsidR="00785C0C" w:rsidRDefault="00785C0C" w:rsidP="00AB1979">
      <w:pPr>
        <w:numPr>
          <w:ilvl w:val="0"/>
          <w:numId w:val="12"/>
        </w:numPr>
        <w:tabs>
          <w:tab w:val="left" w:pos="540"/>
        </w:tabs>
        <w:ind w:left="540" w:hanging="540"/>
        <w:jc w:val="both"/>
      </w:pPr>
      <w:r w:rsidRPr="00824515">
        <w:t xml:space="preserve">A félév kezdetén közölni kell azt is, hogy melyek azok a tantárgyak, amelyekből a hallgató a követelmények teljesítése után a szorgalmi </w:t>
      </w:r>
      <w:r w:rsidRPr="00E20F33">
        <w:t>időszak folyamán vizsgázhat. Ennek feltételeit, időpontját az évfolyamfelelőssel vagy a hallgatói önkormányzattal egyeztetve a tantárgyfelelős a követelményrendszerben határozza meg. Ha a tantárgyfelelős által megadott és a hallgatók által igényelt időpont között lényeges eltérés van a hallgatók jogorvoslattal a</w:t>
      </w:r>
      <w:r w:rsidR="002E30AE" w:rsidRPr="00E20F33">
        <w:t xml:space="preserve"> Szabályzat</w:t>
      </w:r>
      <w:r w:rsidRPr="00E20F33">
        <w:t xml:space="preserve"> </w:t>
      </w:r>
      <w:r w:rsidR="001244EA" w:rsidRPr="00E20F33">
        <w:t>6</w:t>
      </w:r>
      <w:r w:rsidRPr="00E20F33">
        <w:t>. §-</w:t>
      </w:r>
      <w:r w:rsidR="002E30AE" w:rsidRPr="00E20F33">
        <w:t>á</w:t>
      </w:r>
      <w:r w:rsidRPr="00E20F33">
        <w:t>ban foglaltak szerint élhetnek.</w:t>
      </w:r>
    </w:p>
    <w:p w14:paraId="075B3933" w14:textId="77777777" w:rsidR="002E0975" w:rsidRDefault="002E0975" w:rsidP="002E0975">
      <w:pPr>
        <w:tabs>
          <w:tab w:val="left" w:pos="540"/>
        </w:tabs>
        <w:ind w:left="540"/>
        <w:jc w:val="both"/>
      </w:pPr>
    </w:p>
    <w:p w14:paraId="51AE0CDA" w14:textId="77777777" w:rsidR="00DF1635" w:rsidRPr="00856142" w:rsidRDefault="002E0975" w:rsidP="00AB1979">
      <w:pPr>
        <w:numPr>
          <w:ilvl w:val="0"/>
          <w:numId w:val="12"/>
        </w:numPr>
        <w:tabs>
          <w:tab w:val="left" w:pos="540"/>
        </w:tabs>
        <w:ind w:left="540" w:hanging="540"/>
        <w:jc w:val="both"/>
      </w:pPr>
      <w:r>
        <w:t>A</w:t>
      </w:r>
      <w:r w:rsidR="00DF1635" w:rsidRPr="00856142">
        <w:t xml:space="preserve"> szóbeli vizsga esetén a tanszékek kötelesek legalább </w:t>
      </w:r>
      <w:r w:rsidR="00B71EE3" w:rsidRPr="00856142">
        <w:t>hat héttel</w:t>
      </w:r>
      <w:r w:rsidR="00DF1635" w:rsidRPr="00856142">
        <w:t xml:space="preserve"> a vizsgaidőszak előtt, valamennyi érintett hallgatóval közölni a vizsgakérdéseket (nem a több kérdést csoportosítva tartalmazó tételeket).</w:t>
      </w:r>
    </w:p>
    <w:p w14:paraId="1D2FF14C" w14:textId="77777777" w:rsidR="00DF1635" w:rsidRPr="00E20F33" w:rsidRDefault="00DF1635" w:rsidP="00856142">
      <w:pPr>
        <w:tabs>
          <w:tab w:val="left" w:pos="540"/>
        </w:tabs>
        <w:jc w:val="both"/>
      </w:pPr>
    </w:p>
    <w:p w14:paraId="5348ABE0" w14:textId="77777777" w:rsidR="002E30AE" w:rsidRPr="00E20F33" w:rsidRDefault="00C53214" w:rsidP="00AB1979">
      <w:pPr>
        <w:numPr>
          <w:ilvl w:val="0"/>
          <w:numId w:val="12"/>
        </w:numPr>
        <w:tabs>
          <w:tab w:val="left" w:pos="540"/>
        </w:tabs>
        <w:ind w:left="540" w:hanging="540"/>
        <w:jc w:val="both"/>
      </w:pPr>
      <w:r w:rsidRPr="00E20F33">
        <w:t xml:space="preserve">A vizsgaidőszakra a vizsgaidőpontokat a tantárgy előadója (tárgyfelelős) a tantárgyat felvett hallgatói csoport képviselőjével, vagy az érintett évfolyam hallgatói felelősével egyeztetve határozza meg. </w:t>
      </w:r>
      <w:r w:rsidR="00785C0C" w:rsidRPr="00E20F33">
        <w:t xml:space="preserve">Alapelvnek kell tekinteni, hogy az írásbeli vizsgánál a vizsgaidőszakban egyenletesen elosztva, tantárgyanként legalább 3 vizsganapot kell megadni, a szóbeli vizsgánál pedig hetente tantárgyanként legalább </w:t>
      </w:r>
      <w:r w:rsidR="00A336D4">
        <w:t>2</w:t>
      </w:r>
      <w:r w:rsidR="00785C0C" w:rsidRPr="00E20F33">
        <w:t xml:space="preserve"> vizsganapot, de a vizsgázók számánál legalább </w:t>
      </w:r>
      <w:r w:rsidR="00587710">
        <w:t>50</w:t>
      </w:r>
      <w:r w:rsidR="00785C0C" w:rsidRPr="00E20F33">
        <w:t>%-kal több vizsgalehetőséget kell kiírni. Ettől a vizsgáztató a hallgatókkal való megegyezés alapján eltérhet</w:t>
      </w:r>
      <w:r w:rsidRPr="00E20F33">
        <w:t>, illetve a hallgatói önkormányzattal egyeztetve kifogással élhetnek.</w:t>
      </w:r>
    </w:p>
    <w:p w14:paraId="25F6A437" w14:textId="77777777" w:rsidR="002E30AE" w:rsidRPr="00E20F33" w:rsidRDefault="002E30AE" w:rsidP="002E30AE">
      <w:pPr>
        <w:tabs>
          <w:tab w:val="left" w:pos="540"/>
        </w:tabs>
        <w:jc w:val="both"/>
      </w:pPr>
    </w:p>
    <w:p w14:paraId="0206A4C8" w14:textId="77777777" w:rsidR="00785C0C" w:rsidRDefault="00785C0C" w:rsidP="00AB1979">
      <w:pPr>
        <w:numPr>
          <w:ilvl w:val="0"/>
          <w:numId w:val="12"/>
        </w:numPr>
        <w:tabs>
          <w:tab w:val="left" w:pos="540"/>
        </w:tabs>
        <w:ind w:left="540" w:hanging="540"/>
        <w:jc w:val="both"/>
      </w:pPr>
      <w:r w:rsidRPr="00E20F33">
        <w:t>A vizsgaidőszak vizsgaidőpontjait</w:t>
      </w:r>
      <w:r w:rsidR="002E30AE" w:rsidRPr="00E20F33">
        <w:t>, a vizsgáztatásban közreműködők nevét, a jelentkezés idejét és módját, a vizsgaeredmények közzétételének napját és a vizsgaismétlés lehetőségét</w:t>
      </w:r>
      <w:r w:rsidRPr="00E20F33">
        <w:t xml:space="preserve"> a szorgalmi időszak befejezése előtt legalább </w:t>
      </w:r>
      <w:r w:rsidR="00587710">
        <w:t>hat</w:t>
      </w:r>
      <w:r w:rsidRPr="00E20F33">
        <w:t xml:space="preserve"> héttel </w:t>
      </w:r>
      <w:r w:rsidR="002E30AE" w:rsidRPr="00E20F33">
        <w:t xml:space="preserve">a helyben szokásos módon </w:t>
      </w:r>
      <w:r w:rsidRPr="00E20F33">
        <w:t xml:space="preserve">nyilvánosságra kell hozni és a </w:t>
      </w:r>
      <w:r w:rsidR="002E30AE" w:rsidRPr="00E20F33">
        <w:t xml:space="preserve">vizsgaidőpontokat a </w:t>
      </w:r>
      <w:r w:rsidR="00F8249F">
        <w:t>NEPTUN</w:t>
      </w:r>
      <w:r w:rsidRPr="00E20F33">
        <w:t>-ba bevezetni. A hallgató joga a megadott vizsganapok közötti választás. Az egy napon vizsgázók számát a vizsgázató minimalizálhatja és maximalizálhatja.</w:t>
      </w:r>
    </w:p>
    <w:p w14:paraId="53EC351E" w14:textId="77777777" w:rsidR="002E0975" w:rsidRDefault="002E0975" w:rsidP="002E0975">
      <w:pPr>
        <w:pStyle w:val="Listaszerbekezds"/>
      </w:pPr>
    </w:p>
    <w:p w14:paraId="27BE9D0A" w14:textId="77777777" w:rsidR="00DF1635" w:rsidRPr="00824515" w:rsidRDefault="002E0975" w:rsidP="00AB1979">
      <w:pPr>
        <w:numPr>
          <w:ilvl w:val="0"/>
          <w:numId w:val="12"/>
        </w:numPr>
        <w:tabs>
          <w:tab w:val="left" w:pos="540"/>
        </w:tabs>
        <w:ind w:left="540" w:hanging="540"/>
        <w:jc w:val="both"/>
      </w:pPr>
      <w:r>
        <w:t>A</w:t>
      </w:r>
      <w:r w:rsidR="00DF1635" w:rsidRPr="00856142">
        <w:t xml:space="preserve"> tantárgyak </w:t>
      </w:r>
      <w:r w:rsidR="00DF1635" w:rsidRPr="00824515">
        <w:t xml:space="preserve">vizsgaidőpontjait legalább </w:t>
      </w:r>
      <w:r w:rsidR="00B71EE3" w:rsidRPr="00824515">
        <w:t>hat héttel</w:t>
      </w:r>
      <w:r w:rsidR="00DF1635" w:rsidRPr="00824515">
        <w:t xml:space="preserve"> a vizsgaidőszak előtt kell ismertetni a hallgatókkal. A vizsganapok meghatározásánál a sikertelen vizsgák javítására lehetőséget adó vizsganapokat is ki kell írni.</w:t>
      </w:r>
    </w:p>
    <w:p w14:paraId="569B4AA5" w14:textId="77777777" w:rsidR="002E0975" w:rsidRPr="00824515" w:rsidRDefault="002E0975" w:rsidP="002E0975">
      <w:pPr>
        <w:pStyle w:val="Listaszerbekezds"/>
      </w:pPr>
    </w:p>
    <w:p w14:paraId="1E8B76C2" w14:textId="55C378E3" w:rsidR="00DF1635" w:rsidRPr="00824515" w:rsidRDefault="00DF1635" w:rsidP="00AB1979">
      <w:pPr>
        <w:numPr>
          <w:ilvl w:val="0"/>
          <w:numId w:val="12"/>
        </w:numPr>
        <w:tabs>
          <w:tab w:val="left" w:pos="540"/>
        </w:tabs>
        <w:ind w:left="540" w:hanging="540"/>
        <w:jc w:val="both"/>
      </w:pPr>
      <w:r w:rsidRPr="00824515">
        <w:t xml:space="preserve">A hallgatóknak a megadott vizsganapok valamelyikére a </w:t>
      </w:r>
      <w:r w:rsidR="00F8249F" w:rsidRPr="00824515">
        <w:t>NEPTUN</w:t>
      </w:r>
      <w:r w:rsidR="00E81EB5" w:rsidRPr="00824515">
        <w:t>-ban</w:t>
      </w:r>
      <w:r w:rsidRPr="00824515">
        <w:t xml:space="preserve"> kell jelentkezniük. Az egyes vizsganapokra jelentkezők számát a tantárgyfelelős oktató határozza meg. Általános ajánlás a min. 4 fő, ill. a max. 12 fő, amely rugalmasan változhat a tanszék adottságainak figyelembe vételével és a hallgatói igényekhez igazodva.</w:t>
      </w:r>
    </w:p>
    <w:p w14:paraId="6757A9A5" w14:textId="77777777" w:rsidR="002E0975" w:rsidRPr="00824515" w:rsidRDefault="002E0975" w:rsidP="002E0975">
      <w:pPr>
        <w:pStyle w:val="Listaszerbekezds"/>
      </w:pPr>
    </w:p>
    <w:p w14:paraId="29140F7C" w14:textId="77777777" w:rsidR="00DF1635" w:rsidRPr="00824515" w:rsidRDefault="002E0975" w:rsidP="00AB1979">
      <w:pPr>
        <w:numPr>
          <w:ilvl w:val="0"/>
          <w:numId w:val="12"/>
        </w:numPr>
        <w:tabs>
          <w:tab w:val="left" w:pos="540"/>
        </w:tabs>
        <w:ind w:left="540" w:hanging="540"/>
        <w:jc w:val="both"/>
      </w:pPr>
      <w:r w:rsidRPr="00824515">
        <w:t xml:space="preserve"> </w:t>
      </w:r>
      <w:r w:rsidR="00DF1635" w:rsidRPr="00824515">
        <w:t>Ha a tanszékvezető (tantárgyfelelős) által megadott és a hallgatók által igényelt vizsgaalkalmak számában jelentős eltérés van, a hallgatók számára kedvezőtlen döntés esetén jogorvoslatért a HÖK a</w:t>
      </w:r>
      <w:r w:rsidR="00D3466E" w:rsidRPr="00824515">
        <w:t>z</w:t>
      </w:r>
      <w:r w:rsidR="00DF1635" w:rsidRPr="00824515">
        <w:t xml:space="preserve"> </w:t>
      </w:r>
      <w:r w:rsidR="00D3466E" w:rsidRPr="00824515">
        <w:t xml:space="preserve">Egyetemi </w:t>
      </w:r>
      <w:r w:rsidR="00DF1635" w:rsidRPr="00824515">
        <w:t xml:space="preserve">Hallgatói Felülbírálati Bizottsághoz fordulhat. </w:t>
      </w:r>
    </w:p>
    <w:p w14:paraId="01A2DB25" w14:textId="77777777" w:rsidR="002E0975" w:rsidRPr="00824515" w:rsidRDefault="002E0975" w:rsidP="002E0975">
      <w:pPr>
        <w:pStyle w:val="Listaszerbekezds"/>
      </w:pPr>
    </w:p>
    <w:p w14:paraId="6AB01E05" w14:textId="581A7664" w:rsidR="00824515" w:rsidRDefault="002E0975" w:rsidP="00824515">
      <w:pPr>
        <w:numPr>
          <w:ilvl w:val="0"/>
          <w:numId w:val="12"/>
        </w:numPr>
        <w:tabs>
          <w:tab w:val="left" w:pos="540"/>
        </w:tabs>
        <w:ind w:left="540" w:hanging="540"/>
        <w:jc w:val="both"/>
      </w:pPr>
      <w:r w:rsidRPr="00824515">
        <w:t xml:space="preserve"> </w:t>
      </w:r>
      <w:r w:rsidR="00DF1635" w:rsidRPr="00824515">
        <w:t xml:space="preserve">A hallgató a felvett tantárgyból nem köteles közvetlenül az adott szorgalmi időszak után vizsgát tenni. A vizsgát − amennyiben teljesítette a tantárgyi követelményrendszerben előírt feltételeket (megszerezte az aláírást) − egy másik vizsgaidőszakban is leteheti. Ez esetben a tantárgyat újra fel kell venni a </w:t>
      </w:r>
      <w:r w:rsidR="00F8249F" w:rsidRPr="00824515">
        <w:t>NEPTUN</w:t>
      </w:r>
      <w:r w:rsidR="00E81EB5" w:rsidRPr="00824515">
        <w:t>-ban</w:t>
      </w:r>
      <w:r w:rsidR="00DF1635" w:rsidRPr="00824515">
        <w:t>, ez azonban már második tantárgyfelvételnek minősül.</w:t>
      </w:r>
    </w:p>
    <w:p w14:paraId="121844F3" w14:textId="77777777" w:rsidR="002E0975" w:rsidRPr="00824515" w:rsidRDefault="002E0975" w:rsidP="00824515"/>
    <w:p w14:paraId="4819D640" w14:textId="5759D5F6" w:rsidR="00DF1635" w:rsidRDefault="002E0975" w:rsidP="00AB1979">
      <w:pPr>
        <w:numPr>
          <w:ilvl w:val="0"/>
          <w:numId w:val="12"/>
        </w:numPr>
        <w:tabs>
          <w:tab w:val="left" w:pos="540"/>
        </w:tabs>
        <w:ind w:left="540" w:hanging="540"/>
        <w:jc w:val="both"/>
      </w:pPr>
      <w:r w:rsidRPr="00824515">
        <w:t xml:space="preserve"> </w:t>
      </w:r>
      <w:r w:rsidR="00DF1635" w:rsidRPr="00824515">
        <w:t xml:space="preserve">A hallgatónak valamennyi tantárgyból − a </w:t>
      </w:r>
      <w:r w:rsidR="00D3466E" w:rsidRPr="00824515">
        <w:t>Szabályzat</w:t>
      </w:r>
      <w:r w:rsidR="00D3466E" w:rsidRPr="00824515">
        <w:rPr>
          <w:bCs/>
        </w:rPr>
        <w:t xml:space="preserve"> </w:t>
      </w:r>
      <w:r w:rsidR="00DF1635" w:rsidRPr="00824515">
        <w:rPr>
          <w:bCs/>
        </w:rPr>
        <w:t>3</w:t>
      </w:r>
      <w:r w:rsidR="00824515">
        <w:rPr>
          <w:bCs/>
        </w:rPr>
        <w:t>0</w:t>
      </w:r>
      <w:r w:rsidR="00DF1635" w:rsidRPr="00824515">
        <w:rPr>
          <w:bCs/>
        </w:rPr>
        <w:t>. §-</w:t>
      </w:r>
      <w:r w:rsidR="00D3466E" w:rsidRPr="00824515">
        <w:rPr>
          <w:bCs/>
        </w:rPr>
        <w:t>á</w:t>
      </w:r>
      <w:r w:rsidR="00DF1635" w:rsidRPr="00824515">
        <w:rPr>
          <w:bCs/>
        </w:rPr>
        <w:t>ban</w:t>
      </w:r>
      <w:r w:rsidR="00DF1635" w:rsidRPr="00824515">
        <w:t xml:space="preserve"> szereplő korlátozás mellett  − vizsgaidőszakonként három vizsgalehetősége van. A három vizsgalehetőség csak az adott vizsgaidőszakra vonatkozik, az nem vihető át </w:t>
      </w:r>
      <w:r w:rsidR="00DF1635" w:rsidRPr="00856142">
        <w:t>más vizsgaidőszakra.</w:t>
      </w:r>
    </w:p>
    <w:p w14:paraId="49572524" w14:textId="77777777" w:rsidR="00824515" w:rsidRPr="00824515" w:rsidRDefault="00824515" w:rsidP="00824515">
      <w:pPr>
        <w:rPr>
          <w:i/>
        </w:rPr>
      </w:pPr>
    </w:p>
    <w:p w14:paraId="1E758BDA" w14:textId="77777777" w:rsidR="002E0975" w:rsidRDefault="002E0975" w:rsidP="00AB1979">
      <w:pPr>
        <w:numPr>
          <w:ilvl w:val="0"/>
          <w:numId w:val="12"/>
        </w:numPr>
        <w:tabs>
          <w:tab w:val="left" w:pos="540"/>
        </w:tabs>
        <w:ind w:left="540" w:hanging="540"/>
        <w:jc w:val="both"/>
      </w:pPr>
      <w:r>
        <w:t xml:space="preserve"> </w:t>
      </w:r>
      <w:r w:rsidR="00DF1635" w:rsidRPr="00856142">
        <w:t>A vizsgára való jelentkezés a vizsgán való részvétel egyértelmű és visszavonhatatlan szándékát jelenti az adott vizsgaidőszakban. A vizsga ugyan halasztható, de a három vizsgalehetőség felhasználásának elmulasztásával azok elvesznek.</w:t>
      </w:r>
    </w:p>
    <w:p w14:paraId="1E82E88A" w14:textId="77777777" w:rsidR="002E0975" w:rsidRDefault="002E0975" w:rsidP="002E0975">
      <w:pPr>
        <w:pStyle w:val="Listaszerbekezds"/>
      </w:pPr>
    </w:p>
    <w:p w14:paraId="1F1FAE68" w14:textId="77777777" w:rsidR="00DF1635" w:rsidRPr="00824515" w:rsidRDefault="002E0975" w:rsidP="00AB1979">
      <w:pPr>
        <w:numPr>
          <w:ilvl w:val="0"/>
          <w:numId w:val="12"/>
        </w:numPr>
        <w:tabs>
          <w:tab w:val="left" w:pos="540"/>
        </w:tabs>
        <w:ind w:left="540" w:hanging="540"/>
        <w:jc w:val="both"/>
      </w:pPr>
      <w:r>
        <w:t xml:space="preserve"> </w:t>
      </w:r>
      <w:r w:rsidR="00DF1635" w:rsidRPr="00856142">
        <w:t xml:space="preserve">A gyakorlati jeggyel záruló tantárgyak, illetve az írásbeli vizsga eredményeinek a leckekönyvbe való beírattatására a tantárgyfelelősök/vizsgáztatók kötelesek a vizsgaidőszak során </w:t>
      </w:r>
      <w:r w:rsidR="00DF1635" w:rsidRPr="00824515">
        <w:t>legalább három napot biztosítani a hallgatók részére.</w:t>
      </w:r>
    </w:p>
    <w:p w14:paraId="1D728F12" w14:textId="77777777" w:rsidR="002E0975" w:rsidRPr="00824515" w:rsidRDefault="002E0975" w:rsidP="002E0975">
      <w:pPr>
        <w:pStyle w:val="Listaszerbekezds"/>
      </w:pPr>
    </w:p>
    <w:p w14:paraId="4EE75D5C" w14:textId="77777777" w:rsidR="00DF1635" w:rsidRDefault="002E0975" w:rsidP="00AB1979">
      <w:pPr>
        <w:numPr>
          <w:ilvl w:val="0"/>
          <w:numId w:val="12"/>
        </w:numPr>
        <w:tabs>
          <w:tab w:val="left" w:pos="540"/>
        </w:tabs>
        <w:ind w:left="540" w:hanging="540"/>
        <w:jc w:val="both"/>
      </w:pPr>
      <w:r w:rsidRPr="00824515">
        <w:t xml:space="preserve"> </w:t>
      </w:r>
      <w:r w:rsidR="00DF1635" w:rsidRPr="00824515">
        <w:t xml:space="preserve">A vizsgaidőszak végén csak úgy szervezhető </w:t>
      </w:r>
      <w:r w:rsidR="00D3466E" w:rsidRPr="00824515">
        <w:t>írásbeli</w:t>
      </w:r>
      <w:r w:rsidR="00DF1635" w:rsidRPr="00824515">
        <w:t xml:space="preserve"> vizsga, ha a tantárgyfelelős biztosítja, hogy a dolgozatokat kijavítják még a vizsgaidőszakban és a jegyeket is beírják a leckekönyvbe, illetve a </w:t>
      </w:r>
      <w:r w:rsidR="00F8249F" w:rsidRPr="00824515">
        <w:t>NEPTUN</w:t>
      </w:r>
      <w:r w:rsidR="00E81EB5" w:rsidRPr="00824515">
        <w:t>-ba</w:t>
      </w:r>
      <w:r w:rsidR="00DF1635" w:rsidRPr="00824515">
        <w:t xml:space="preserve">. </w:t>
      </w:r>
    </w:p>
    <w:p w14:paraId="1CF578A0" w14:textId="77777777" w:rsidR="002E0975" w:rsidRDefault="002E0975" w:rsidP="002E0975">
      <w:pPr>
        <w:pStyle w:val="Listaszerbekezds"/>
      </w:pPr>
    </w:p>
    <w:p w14:paraId="102162AD" w14:textId="77777777" w:rsidR="00DF1635" w:rsidRPr="00856142" w:rsidRDefault="002E0975" w:rsidP="00AB1979">
      <w:pPr>
        <w:numPr>
          <w:ilvl w:val="0"/>
          <w:numId w:val="12"/>
        </w:numPr>
        <w:tabs>
          <w:tab w:val="left" w:pos="540"/>
        </w:tabs>
        <w:ind w:left="540" w:hanging="540"/>
        <w:jc w:val="both"/>
      </w:pPr>
      <w:r>
        <w:t xml:space="preserve"> </w:t>
      </w:r>
      <w:r w:rsidR="00DF1635" w:rsidRPr="00856142">
        <w:t xml:space="preserve">Az írásbeli vizsgát tartó tanszék köteles biztosítani az utolsó vizsganapon a jegybeíratás lehetőségét. </w:t>
      </w:r>
    </w:p>
    <w:p w14:paraId="6BD34470" w14:textId="77777777" w:rsidR="00DF1635" w:rsidRPr="00E20F33" w:rsidRDefault="00DF1635" w:rsidP="00856142">
      <w:pPr>
        <w:tabs>
          <w:tab w:val="left" w:pos="540"/>
        </w:tabs>
        <w:jc w:val="both"/>
      </w:pPr>
    </w:p>
    <w:p w14:paraId="22F5625E" w14:textId="77777777" w:rsidR="00785C0C" w:rsidRPr="00E20F33" w:rsidRDefault="00785C0C" w:rsidP="00785C0C">
      <w:pPr>
        <w:jc w:val="both"/>
        <w:rPr>
          <w:b/>
          <w:bCs/>
        </w:rPr>
      </w:pPr>
    </w:p>
    <w:p w14:paraId="3ACB765B" w14:textId="77777777" w:rsidR="00785C0C" w:rsidRPr="00DB5334" w:rsidRDefault="00785C0C" w:rsidP="00AB1979">
      <w:pPr>
        <w:pStyle w:val="Listaszerbekezds"/>
        <w:numPr>
          <w:ilvl w:val="0"/>
          <w:numId w:val="51"/>
        </w:numPr>
        <w:jc w:val="center"/>
        <w:rPr>
          <w:b/>
          <w:bCs/>
        </w:rPr>
      </w:pPr>
      <w:r w:rsidRPr="00DB5334">
        <w:rPr>
          <w:b/>
          <w:bCs/>
        </w:rPr>
        <w:t>§</w:t>
      </w:r>
    </w:p>
    <w:p w14:paraId="2A886278" w14:textId="77777777" w:rsidR="00785C0C" w:rsidRPr="00E20F33" w:rsidRDefault="00785C0C" w:rsidP="00785C0C">
      <w:pPr>
        <w:jc w:val="center"/>
        <w:rPr>
          <w:b/>
          <w:bCs/>
        </w:rPr>
      </w:pPr>
    </w:p>
    <w:p w14:paraId="4D364E2A" w14:textId="77777777" w:rsidR="00785C0C" w:rsidRPr="00E20F33" w:rsidRDefault="00785C0C" w:rsidP="00824515">
      <w:pPr>
        <w:numPr>
          <w:ilvl w:val="0"/>
          <w:numId w:val="13"/>
        </w:numPr>
        <w:tabs>
          <w:tab w:val="left" w:pos="540"/>
        </w:tabs>
        <w:ind w:left="540" w:hanging="540"/>
        <w:jc w:val="both"/>
      </w:pPr>
      <w:r w:rsidRPr="00E20F33">
        <w:t>A hallgató egyéni vagy csoportos vizsgaterv alapján vizsgázhat.</w:t>
      </w:r>
    </w:p>
    <w:p w14:paraId="3761806B" w14:textId="77777777" w:rsidR="00785C0C" w:rsidRPr="00E20F33" w:rsidRDefault="00785C0C" w:rsidP="00824515">
      <w:pPr>
        <w:numPr>
          <w:ilvl w:val="12"/>
          <w:numId w:val="0"/>
        </w:numPr>
        <w:ind w:left="340" w:hanging="340"/>
        <w:jc w:val="both"/>
      </w:pPr>
    </w:p>
    <w:p w14:paraId="32885693" w14:textId="77777777" w:rsidR="00785C0C" w:rsidRPr="00E20F33" w:rsidRDefault="00785C0C" w:rsidP="00824515">
      <w:pPr>
        <w:numPr>
          <w:ilvl w:val="0"/>
          <w:numId w:val="13"/>
        </w:numPr>
        <w:tabs>
          <w:tab w:val="left" w:pos="540"/>
        </w:tabs>
        <w:ind w:left="540" w:hanging="540"/>
        <w:jc w:val="both"/>
      </w:pPr>
      <w:r w:rsidRPr="00E20F33">
        <w:t xml:space="preserve">A szóbeli vizsgák </w:t>
      </w:r>
      <w:r w:rsidR="002E30AE" w:rsidRPr="00E20F33">
        <w:t>–</w:t>
      </w:r>
      <w:r w:rsidRPr="00E20F33">
        <w:t xml:space="preserve"> ideértve a záróvizsgát és a szakdolgozat (diplomadolgozat, diplomaterv) védését is – a hallgatók és egyetemi alkalmazottak számára nyilvánosak.</w:t>
      </w:r>
    </w:p>
    <w:p w14:paraId="336E06BE" w14:textId="77777777" w:rsidR="00785C0C" w:rsidRPr="00E20F33" w:rsidRDefault="00785C0C" w:rsidP="00824515">
      <w:pPr>
        <w:jc w:val="both"/>
      </w:pPr>
    </w:p>
    <w:p w14:paraId="1F05697D" w14:textId="77777777" w:rsidR="00785C0C" w:rsidRPr="00E20F33" w:rsidRDefault="00785C0C" w:rsidP="00824515">
      <w:pPr>
        <w:numPr>
          <w:ilvl w:val="0"/>
          <w:numId w:val="13"/>
        </w:numPr>
        <w:tabs>
          <w:tab w:val="left" w:pos="540"/>
        </w:tabs>
        <w:ind w:left="540" w:hanging="540"/>
        <w:jc w:val="both"/>
      </w:pPr>
      <w:r w:rsidRPr="00E20F33">
        <w:t>A vizsgázó számára lehetővé kell tenni a felelete előtti rövid felkészülést.</w:t>
      </w:r>
    </w:p>
    <w:p w14:paraId="2DAC984F" w14:textId="77777777" w:rsidR="00785C0C" w:rsidRPr="00E20F33" w:rsidRDefault="00785C0C" w:rsidP="00824515">
      <w:pPr>
        <w:numPr>
          <w:ilvl w:val="12"/>
          <w:numId w:val="0"/>
        </w:numPr>
        <w:ind w:left="340" w:hanging="340"/>
        <w:jc w:val="both"/>
      </w:pPr>
    </w:p>
    <w:p w14:paraId="515BD581" w14:textId="77777777" w:rsidR="00785C0C" w:rsidRDefault="00785C0C" w:rsidP="00824515">
      <w:pPr>
        <w:numPr>
          <w:ilvl w:val="0"/>
          <w:numId w:val="13"/>
        </w:numPr>
        <w:tabs>
          <w:tab w:val="left" w:pos="540"/>
        </w:tabs>
        <w:ind w:left="540" w:hanging="540"/>
        <w:jc w:val="both"/>
      </w:pPr>
      <w:r w:rsidRPr="00E20F33">
        <w:t>A vizsgák zavartalanságáért, nyugodt légköréért a vizsgáztató, illetőleg a vizsgabizottság elnöke felelős.</w:t>
      </w:r>
    </w:p>
    <w:p w14:paraId="4B1AA8A7" w14:textId="77777777" w:rsidR="00DF1635" w:rsidRPr="00824515" w:rsidRDefault="00DF1635" w:rsidP="00824515">
      <w:pPr>
        <w:pStyle w:val="Listaszerbekezds"/>
        <w:ind w:left="340"/>
        <w:jc w:val="both"/>
        <w:rPr>
          <w:b/>
          <w:i/>
        </w:rPr>
      </w:pPr>
    </w:p>
    <w:p w14:paraId="58C4F2FF" w14:textId="77777777" w:rsidR="00AA1466" w:rsidRPr="00824515" w:rsidRDefault="00D3466E" w:rsidP="00824515">
      <w:pPr>
        <w:numPr>
          <w:ilvl w:val="0"/>
          <w:numId w:val="13"/>
        </w:numPr>
        <w:tabs>
          <w:tab w:val="left" w:pos="540"/>
        </w:tabs>
        <w:ind w:left="540" w:hanging="540"/>
        <w:jc w:val="both"/>
      </w:pPr>
      <w:r w:rsidRPr="00824515">
        <w:t>A</w:t>
      </w:r>
      <w:r w:rsidR="00DF1635" w:rsidRPr="00824515">
        <w:t xml:space="preserve"> hallgatónak a vizsga megkezdésekor le kell adnia a nála lévő mobiltelefont és egyéb elektronikus eszközöket, melyeket a vizsga b</w:t>
      </w:r>
      <w:r w:rsidR="00BF7ABB" w:rsidRPr="00824515">
        <w:t>efejezésekor kaphat csak vissza.</w:t>
      </w:r>
    </w:p>
    <w:p w14:paraId="16AB02CC" w14:textId="77777777" w:rsidR="00D3466E" w:rsidRPr="00824515" w:rsidRDefault="00D3466E" w:rsidP="00824515">
      <w:pPr>
        <w:pStyle w:val="Listaszerbekezds"/>
        <w:jc w:val="both"/>
      </w:pPr>
    </w:p>
    <w:p w14:paraId="3996FDA3" w14:textId="77777777" w:rsidR="00D3466E" w:rsidRPr="00824515" w:rsidRDefault="00D3466E" w:rsidP="00824515">
      <w:pPr>
        <w:pStyle w:val="Listaszerbekezds"/>
        <w:numPr>
          <w:ilvl w:val="0"/>
          <w:numId w:val="13"/>
        </w:numPr>
        <w:tabs>
          <w:tab w:val="left" w:pos="540"/>
        </w:tabs>
        <w:jc w:val="both"/>
      </w:pPr>
      <w:r w:rsidRPr="00824515">
        <w:t xml:space="preserve">   </w:t>
      </w:r>
      <w:r w:rsidR="00785C0C" w:rsidRPr="00824515">
        <w:t xml:space="preserve">Amennyiben a tanterv szigorlatot ír elő, azt legalább kéttagú bizottság előtt kell tenni és </w:t>
      </w:r>
    </w:p>
    <w:p w14:paraId="708D3286" w14:textId="77777777" w:rsidR="00E81EB5" w:rsidRPr="00824515" w:rsidRDefault="00D3466E" w:rsidP="00824515">
      <w:pPr>
        <w:pStyle w:val="Listaszerbekezds"/>
        <w:tabs>
          <w:tab w:val="left" w:pos="540"/>
        </w:tabs>
        <w:ind w:left="360"/>
        <w:jc w:val="both"/>
      </w:pPr>
      <w:r w:rsidRPr="00824515">
        <w:t xml:space="preserve">   </w:t>
      </w:r>
      <w:r w:rsidR="00785C0C" w:rsidRPr="00824515">
        <w:t>arról jegyzőkönyvet kell vezetni.</w:t>
      </w:r>
      <w:r w:rsidRPr="00824515">
        <w:t xml:space="preserve"> V</w:t>
      </w:r>
      <w:r w:rsidR="00DF1635" w:rsidRPr="00824515">
        <w:t>izsgabizottsági tagként kell számításba venni a</w:t>
      </w:r>
    </w:p>
    <w:p w14:paraId="73D8367D" w14:textId="77777777" w:rsidR="00E81EB5" w:rsidRPr="00824515" w:rsidRDefault="00DF1635" w:rsidP="00824515">
      <w:pPr>
        <w:pStyle w:val="Listaszerbekezds"/>
        <w:tabs>
          <w:tab w:val="left" w:pos="540"/>
        </w:tabs>
        <w:ind w:left="360"/>
        <w:jc w:val="both"/>
      </w:pPr>
      <w:r w:rsidRPr="00824515">
        <w:t xml:space="preserve"> </w:t>
      </w:r>
      <w:r w:rsidR="00E81EB5" w:rsidRPr="00824515">
        <w:t xml:space="preserve">  </w:t>
      </w:r>
      <w:r w:rsidRPr="00824515">
        <w:t xml:space="preserve">gyakorlati vizsgáztatást végző oktatót/kutatót is, aki beosztott oktató/kutató is lehet. </w:t>
      </w:r>
    </w:p>
    <w:p w14:paraId="48AF4455" w14:textId="77777777" w:rsidR="00DF1635" w:rsidRPr="00824515" w:rsidRDefault="00E81EB5" w:rsidP="00824515">
      <w:pPr>
        <w:pStyle w:val="Listaszerbekezds"/>
        <w:tabs>
          <w:tab w:val="left" w:pos="540"/>
        </w:tabs>
        <w:ind w:left="360"/>
        <w:jc w:val="both"/>
      </w:pPr>
      <w:r w:rsidRPr="00824515">
        <w:t xml:space="preserve">   </w:t>
      </w:r>
      <w:r w:rsidR="00DF1635" w:rsidRPr="00824515">
        <w:t>Szigorlaton olyan bizottság kérdezhet, amelynek az elnöke egy vezető oktató.</w:t>
      </w:r>
    </w:p>
    <w:p w14:paraId="06DD5284" w14:textId="77777777" w:rsidR="00DF1635" w:rsidRPr="00824515" w:rsidRDefault="00DF1635" w:rsidP="00824515">
      <w:pPr>
        <w:tabs>
          <w:tab w:val="left" w:pos="540"/>
        </w:tabs>
        <w:ind w:left="540"/>
        <w:jc w:val="both"/>
      </w:pPr>
    </w:p>
    <w:p w14:paraId="73B33910" w14:textId="77777777" w:rsidR="00785C0C" w:rsidRPr="00E20F33" w:rsidRDefault="00785C0C" w:rsidP="00824515">
      <w:pPr>
        <w:numPr>
          <w:ilvl w:val="0"/>
          <w:numId w:val="13"/>
        </w:numPr>
        <w:tabs>
          <w:tab w:val="left" w:pos="540"/>
        </w:tabs>
        <w:jc w:val="both"/>
      </w:pPr>
      <w:r w:rsidRPr="00E20F33">
        <w:t xml:space="preserve">Ha a vizsgáztatást egy oktató végezte, akkor a hallgató írásbeli kérésére az első javító vizsgát más oktató vagy bizottság előtt, a megismételt </w:t>
      </w:r>
      <w:r w:rsidR="00883E6E" w:rsidRPr="00E20F33">
        <w:t>javító</w:t>
      </w:r>
      <w:r w:rsidRPr="00E20F33">
        <w:t>vizsgát bizottság előtt kell letenni. A kérést a</w:t>
      </w:r>
      <w:r w:rsidR="00C47846" w:rsidRPr="00E20F33">
        <w:t>z</w:t>
      </w:r>
      <w:r w:rsidRPr="00E20F33">
        <w:t xml:space="preserve"> </w:t>
      </w:r>
      <w:r w:rsidR="00C47846" w:rsidRPr="00E20F33">
        <w:t xml:space="preserve">oktatási szervezeti egység </w:t>
      </w:r>
      <w:r w:rsidRPr="00E20F33">
        <w:t>vezető</w:t>
      </w:r>
      <w:r w:rsidR="00C47846" w:rsidRPr="00E20F33">
        <w:t>jéhe</w:t>
      </w:r>
      <w:r w:rsidRPr="00E20F33">
        <w:t xml:space="preserve">z, érintettség esetén az illetékes </w:t>
      </w:r>
      <w:r w:rsidR="00587710">
        <w:t>rektor</w:t>
      </w:r>
      <w:r w:rsidRPr="00E20F33">
        <w:t>helyetteshez kell benyújtani, aki biztosítja a vizsga feltételeket.</w:t>
      </w:r>
    </w:p>
    <w:p w14:paraId="3DA113F9" w14:textId="77777777" w:rsidR="00785C0C" w:rsidRPr="00E20F33" w:rsidRDefault="00785C0C" w:rsidP="00824515">
      <w:pPr>
        <w:numPr>
          <w:ilvl w:val="12"/>
          <w:numId w:val="0"/>
        </w:numPr>
        <w:ind w:left="340" w:hanging="340"/>
        <w:jc w:val="both"/>
      </w:pPr>
    </w:p>
    <w:p w14:paraId="6788065B" w14:textId="77777777" w:rsidR="00785C0C" w:rsidRDefault="00785C0C" w:rsidP="00824515">
      <w:pPr>
        <w:numPr>
          <w:ilvl w:val="0"/>
          <w:numId w:val="13"/>
        </w:numPr>
        <w:tabs>
          <w:tab w:val="left" w:pos="540"/>
        </w:tabs>
        <w:ind w:left="540" w:hanging="540"/>
        <w:jc w:val="both"/>
      </w:pPr>
      <w:r w:rsidRPr="00E20F33">
        <w:t>Vizsgáztatni általában a tantárgyfelelős, vagy az általa megbízott oktató, kutató jogosult.   Gyakorlati vizsgáztatást doktorandusz hallgató is végezhet.</w:t>
      </w:r>
    </w:p>
    <w:p w14:paraId="6868B529" w14:textId="77777777" w:rsidR="002E0975" w:rsidRDefault="002E0975" w:rsidP="00824515">
      <w:pPr>
        <w:pStyle w:val="Listaszerbekezds"/>
        <w:jc w:val="both"/>
      </w:pPr>
    </w:p>
    <w:p w14:paraId="13FAD983" w14:textId="77777777" w:rsidR="00DF1635" w:rsidRDefault="002E0975" w:rsidP="00824515">
      <w:pPr>
        <w:numPr>
          <w:ilvl w:val="0"/>
          <w:numId w:val="13"/>
        </w:numPr>
        <w:tabs>
          <w:tab w:val="left" w:pos="540"/>
        </w:tabs>
        <w:ind w:left="540" w:hanging="540"/>
        <w:jc w:val="both"/>
      </w:pPr>
      <w:r>
        <w:t>A</w:t>
      </w:r>
      <w:r w:rsidR="00DF1635" w:rsidRPr="00856142">
        <w:t xml:space="preserve"> szóbeli vizsga a hallgató által húzott vizsgatétellapok alapján történik. Vizsgakérdésként csak az szerepelhet, amelyet a hallgató megtalálhat a felkészüléshez ajánlott tankönyvben, jegyzetben, szakirodalomban, ill. amely az adott évfolyam számára elhangzott az elméleti és gyakorlati órákon.</w:t>
      </w:r>
    </w:p>
    <w:p w14:paraId="1977347C" w14:textId="77777777" w:rsidR="002E0975" w:rsidRDefault="002E0975" w:rsidP="00824515">
      <w:pPr>
        <w:pStyle w:val="Listaszerbekezds"/>
        <w:jc w:val="both"/>
      </w:pPr>
    </w:p>
    <w:p w14:paraId="0D252DE0" w14:textId="77777777" w:rsidR="00DF1635" w:rsidRDefault="00DF1635" w:rsidP="00824515">
      <w:pPr>
        <w:numPr>
          <w:ilvl w:val="0"/>
          <w:numId w:val="13"/>
        </w:numPr>
        <w:tabs>
          <w:tab w:val="left" w:pos="540"/>
        </w:tabs>
        <w:ind w:left="540" w:hanging="540"/>
        <w:jc w:val="both"/>
      </w:pPr>
      <w:r w:rsidRPr="008D1D8C">
        <w:t xml:space="preserve">A vizsgázó számára lehetővé kell tenni a </w:t>
      </w:r>
      <w:r w:rsidRPr="002E0975">
        <w:rPr>
          <w:iCs/>
        </w:rPr>
        <w:t xml:space="preserve">szóbeli </w:t>
      </w:r>
      <w:r w:rsidRPr="008D1D8C">
        <w:t>felelete előtti rövid (általában min. 15, szigorlat esetében min. 30 percnyi) felkészülést.</w:t>
      </w:r>
    </w:p>
    <w:p w14:paraId="665DA006" w14:textId="77777777" w:rsidR="002E0975" w:rsidRDefault="002E0975" w:rsidP="00824515">
      <w:pPr>
        <w:pStyle w:val="Listaszerbekezds"/>
        <w:jc w:val="both"/>
      </w:pPr>
    </w:p>
    <w:p w14:paraId="30D0E21E" w14:textId="6B691081" w:rsidR="00DF1635" w:rsidRDefault="002E0975" w:rsidP="00824515">
      <w:pPr>
        <w:numPr>
          <w:ilvl w:val="0"/>
          <w:numId w:val="13"/>
        </w:numPr>
        <w:tabs>
          <w:tab w:val="left" w:pos="540"/>
        </w:tabs>
        <w:ind w:left="540" w:hanging="540"/>
        <w:jc w:val="both"/>
      </w:pPr>
      <w:r>
        <w:t xml:space="preserve"> </w:t>
      </w:r>
      <w:r w:rsidR="00DF1635" w:rsidRPr="00856142">
        <w:t xml:space="preserve">A szigorlati bizottságok felállítása a tanszékvezető hatásköre. </w:t>
      </w:r>
    </w:p>
    <w:p w14:paraId="587F6DDE" w14:textId="77777777" w:rsidR="002E0975" w:rsidRDefault="002E0975" w:rsidP="00824515">
      <w:pPr>
        <w:pStyle w:val="Listaszerbekezds"/>
        <w:jc w:val="both"/>
      </w:pPr>
    </w:p>
    <w:p w14:paraId="2BA6B6BD" w14:textId="77777777" w:rsidR="00DF1635" w:rsidRDefault="00DF1635" w:rsidP="00824515">
      <w:pPr>
        <w:numPr>
          <w:ilvl w:val="0"/>
          <w:numId w:val="13"/>
        </w:numPr>
        <w:tabs>
          <w:tab w:val="left" w:pos="540"/>
        </w:tabs>
        <w:ind w:left="540" w:hanging="540"/>
        <w:jc w:val="both"/>
      </w:pPr>
      <w:r w:rsidRPr="00856142">
        <w:t>Ha a hallgató írásban kéri, az első ismétlő vizsgát a tanszékvezető által kijelölt más oktató, vagy bizottság előtt teheti le.</w:t>
      </w:r>
    </w:p>
    <w:p w14:paraId="35BD4960" w14:textId="77777777" w:rsidR="002E0975" w:rsidRDefault="002E0975" w:rsidP="00824515">
      <w:pPr>
        <w:pStyle w:val="Listaszerbekezds"/>
        <w:jc w:val="both"/>
      </w:pPr>
    </w:p>
    <w:p w14:paraId="39B4C41D" w14:textId="77777777" w:rsidR="00DF1635" w:rsidRPr="00856142" w:rsidRDefault="00DF1635" w:rsidP="00824515">
      <w:pPr>
        <w:numPr>
          <w:ilvl w:val="0"/>
          <w:numId w:val="13"/>
        </w:numPr>
        <w:tabs>
          <w:tab w:val="left" w:pos="540"/>
        </w:tabs>
        <w:ind w:left="540" w:hanging="540"/>
        <w:jc w:val="both"/>
      </w:pPr>
      <w:r w:rsidRPr="00856142">
        <w:t xml:space="preserve">Ha a hallgató írásban kéri, a második ismétlő vizsgát − a tantárgyfelelős véleményének kikérése után − az oktatási </w:t>
      </w:r>
      <w:r w:rsidR="00587710">
        <w:t>rektor</w:t>
      </w:r>
      <w:r w:rsidRPr="00856142">
        <w:t>helyettes által kijelölt bizottság előtt teheti le.</w:t>
      </w:r>
    </w:p>
    <w:p w14:paraId="66D45703" w14:textId="77777777" w:rsidR="00DF1635" w:rsidRPr="00E20F33" w:rsidRDefault="00DF1635" w:rsidP="00856142">
      <w:pPr>
        <w:tabs>
          <w:tab w:val="left" w:pos="540"/>
        </w:tabs>
        <w:jc w:val="both"/>
      </w:pPr>
    </w:p>
    <w:p w14:paraId="7B1AFD0E" w14:textId="77777777" w:rsidR="00191C87" w:rsidRPr="00E20F33" w:rsidRDefault="00785C0C" w:rsidP="00785C0C">
      <w:pPr>
        <w:jc w:val="both"/>
      </w:pPr>
      <w:r w:rsidRPr="00E20F33">
        <w:t xml:space="preserve"> </w:t>
      </w:r>
    </w:p>
    <w:p w14:paraId="556B02A9" w14:textId="77777777" w:rsidR="00785C0C" w:rsidRPr="00DB5334" w:rsidRDefault="00785C0C" w:rsidP="00AB1979">
      <w:pPr>
        <w:pStyle w:val="Listaszerbekezds"/>
        <w:numPr>
          <w:ilvl w:val="0"/>
          <w:numId w:val="51"/>
        </w:numPr>
        <w:jc w:val="center"/>
        <w:rPr>
          <w:b/>
          <w:bCs/>
        </w:rPr>
      </w:pPr>
      <w:r w:rsidRPr="00DB5334">
        <w:rPr>
          <w:b/>
          <w:bCs/>
        </w:rPr>
        <w:t>§</w:t>
      </w:r>
    </w:p>
    <w:p w14:paraId="055201E9" w14:textId="77777777" w:rsidR="00785C0C" w:rsidRPr="00E20F33" w:rsidRDefault="00785C0C" w:rsidP="00785C0C">
      <w:pPr>
        <w:jc w:val="both"/>
      </w:pPr>
    </w:p>
    <w:p w14:paraId="7E8A0023" w14:textId="77777777" w:rsidR="00824515" w:rsidRDefault="002E0975" w:rsidP="00AB1979">
      <w:pPr>
        <w:pStyle w:val="Listaszerbekezds"/>
        <w:numPr>
          <w:ilvl w:val="0"/>
          <w:numId w:val="46"/>
        </w:numPr>
        <w:tabs>
          <w:tab w:val="left" w:pos="540"/>
        </w:tabs>
        <w:ind w:left="426"/>
        <w:jc w:val="both"/>
      </w:pPr>
      <w:r>
        <w:t xml:space="preserve"> </w:t>
      </w:r>
      <w:r w:rsidR="00785C0C" w:rsidRPr="00E20F33">
        <w:t>A hallgató a</w:t>
      </w:r>
      <w:r w:rsidR="00C47846" w:rsidRPr="00E20F33">
        <w:t>z</w:t>
      </w:r>
      <w:r w:rsidR="00785C0C" w:rsidRPr="00E20F33">
        <w:t xml:space="preserve"> </w:t>
      </w:r>
      <w:r w:rsidR="00C47846" w:rsidRPr="00E20F33">
        <w:t>oktatási szervezeti egység</w:t>
      </w:r>
      <w:r w:rsidR="00785C0C" w:rsidRPr="00E20F33">
        <w:t xml:space="preserve"> által meghatározott formában köteles vizsgára jelentkezni, a jelentkezés szerinti időpontban a vizsgán megjelenni és vizsgát tenni. </w:t>
      </w:r>
    </w:p>
    <w:p w14:paraId="36200C6E" w14:textId="0F343674" w:rsidR="0043226E" w:rsidRDefault="00785C0C" w:rsidP="00AB1979">
      <w:pPr>
        <w:pStyle w:val="Listaszerbekezds"/>
        <w:numPr>
          <w:ilvl w:val="0"/>
          <w:numId w:val="46"/>
        </w:numPr>
        <w:tabs>
          <w:tab w:val="left" w:pos="540"/>
        </w:tabs>
        <w:ind w:left="426"/>
        <w:jc w:val="both"/>
      </w:pPr>
      <w:r w:rsidRPr="00E20F33">
        <w:lastRenderedPageBreak/>
        <w:t>Egyszerre</w:t>
      </w:r>
      <w:r w:rsidR="00A17AF6" w:rsidRPr="00E20F33">
        <w:t>, egy tantárgyból</w:t>
      </w:r>
      <w:r w:rsidRPr="00E20F33">
        <w:t xml:space="preserve"> csak egy vizsganapra lehet bejelentkezni. A vizsgáról való távolmaradás nem befolyásolhatja a hallgató tudásának értékelését. Ha a hallgató nem jelent meg a vizsgán, tudása nem értékelhető, azonban </w:t>
      </w:r>
      <w:r w:rsidR="00587710">
        <w:t xml:space="preserve">az Egyetem </w:t>
      </w:r>
      <w:r w:rsidRPr="00E20F33">
        <w:t>a felmerült költségeket megfizetteti, ha nem igazolja, hogy távolmaradása indokolt volt</w:t>
      </w:r>
      <w:r w:rsidRPr="00F50689">
        <w:t>.</w:t>
      </w:r>
      <w:r w:rsidR="0043226E" w:rsidRPr="00F50689">
        <w:t xml:space="preserve"> A vizsgáról történő igazolatlan távolmaradás esetén, az adott vizsga beleszámít a sikertelen vizsgaalkalmak közé.</w:t>
      </w:r>
    </w:p>
    <w:p w14:paraId="0689A810" w14:textId="77777777" w:rsidR="00D3466E" w:rsidRDefault="00D3466E" w:rsidP="00D3466E">
      <w:pPr>
        <w:pStyle w:val="Listaszerbekezds"/>
        <w:tabs>
          <w:tab w:val="left" w:pos="540"/>
        </w:tabs>
        <w:ind w:left="426"/>
        <w:jc w:val="both"/>
      </w:pPr>
    </w:p>
    <w:p w14:paraId="6A0127F4" w14:textId="77777777" w:rsidR="006D389B" w:rsidRPr="00824515" w:rsidRDefault="006D389B" w:rsidP="00AB1979">
      <w:pPr>
        <w:pStyle w:val="Listaszerbekezds"/>
        <w:numPr>
          <w:ilvl w:val="0"/>
          <w:numId w:val="46"/>
        </w:numPr>
        <w:tabs>
          <w:tab w:val="left" w:pos="540"/>
        </w:tabs>
        <w:ind w:left="426"/>
        <w:jc w:val="both"/>
      </w:pPr>
      <w:r w:rsidRPr="008D1D8C">
        <w:t>A</w:t>
      </w:r>
      <w:r w:rsidRPr="0014040D">
        <w:rPr>
          <w:iCs/>
        </w:rPr>
        <w:t>mennyiben a vizsgáról való távolmaradást 3 munkanapon belül nem igazolja a hallgató, újabb vizsgalehetőséget csak az igazolatlanul elmulasztott vizsga önköltségének befizetése után kaphat</w:t>
      </w:r>
      <w:r w:rsidRPr="008D1D8C">
        <w:t xml:space="preserve">. Az igazolatlan </w:t>
      </w:r>
      <w:r w:rsidRPr="00824515">
        <w:t xml:space="preserve">távolmaradás esetén a hallgató vizsgalehetőségeinek száma automatikusan csökken eggyel, és a </w:t>
      </w:r>
      <w:r w:rsidR="00F8249F" w:rsidRPr="00824515">
        <w:t>NEPTUN</w:t>
      </w:r>
      <w:r w:rsidR="00E81EB5" w:rsidRPr="00824515">
        <w:t>-ban</w:t>
      </w:r>
      <w:r w:rsidRPr="00824515">
        <w:t xml:space="preserve"> a „nem jelent meg” bejegyzést kell alkalmazni.</w:t>
      </w:r>
    </w:p>
    <w:p w14:paraId="4966BA0B" w14:textId="77777777" w:rsidR="00D3466E" w:rsidRPr="00824515" w:rsidRDefault="00D3466E" w:rsidP="00D3466E">
      <w:pPr>
        <w:pStyle w:val="Listaszerbekezds"/>
      </w:pPr>
    </w:p>
    <w:p w14:paraId="04FC2240" w14:textId="77777777" w:rsidR="00D3466E" w:rsidRPr="00824515" w:rsidRDefault="00D3466E" w:rsidP="00D3466E">
      <w:pPr>
        <w:pStyle w:val="Listaszerbekezds"/>
        <w:tabs>
          <w:tab w:val="left" w:pos="540"/>
        </w:tabs>
        <w:ind w:left="426"/>
        <w:jc w:val="both"/>
      </w:pPr>
    </w:p>
    <w:p w14:paraId="57BA9417" w14:textId="6119BDCE" w:rsidR="00785C0C" w:rsidRDefault="00BD4F58" w:rsidP="00AB1979">
      <w:pPr>
        <w:pStyle w:val="Listaszerbekezds"/>
        <w:numPr>
          <w:ilvl w:val="0"/>
          <w:numId w:val="46"/>
        </w:numPr>
        <w:tabs>
          <w:tab w:val="left" w:pos="540"/>
        </w:tabs>
        <w:ind w:left="426"/>
        <w:jc w:val="both"/>
      </w:pPr>
      <w:r w:rsidRPr="00824515">
        <w:t xml:space="preserve">A vizsgára </w:t>
      </w:r>
      <w:r w:rsidR="008B4D03" w:rsidRPr="00824515">
        <w:t>történő fel-, illetve lejelentkezés végső határidejének meghatározása a</w:t>
      </w:r>
      <w:r w:rsidR="00587710" w:rsidRPr="00824515">
        <w:t xml:space="preserve"> tanévi időbeosztásban</w:t>
      </w:r>
      <w:r w:rsidR="008B4D03" w:rsidRPr="00824515">
        <w:t xml:space="preserve"> </w:t>
      </w:r>
      <w:r w:rsidR="00785C0C" w:rsidRPr="00824515">
        <w:t xml:space="preserve">meghatározott határidőig, a </w:t>
      </w:r>
      <w:r w:rsidR="00F8249F" w:rsidRPr="00824515">
        <w:t>NEPTUN</w:t>
      </w:r>
      <w:r w:rsidR="00785C0C" w:rsidRPr="00824515">
        <w:t xml:space="preserve"> rendszeren </w:t>
      </w:r>
      <w:r w:rsidR="00785C0C" w:rsidRPr="00E20F33">
        <w:t xml:space="preserve">keresztül </w:t>
      </w:r>
      <w:r w:rsidR="00357AF7" w:rsidRPr="00E20F33">
        <w:t>történik</w:t>
      </w:r>
      <w:r w:rsidR="00785C0C" w:rsidRPr="00E20F33">
        <w:t>.</w:t>
      </w:r>
    </w:p>
    <w:p w14:paraId="2BD021F4" w14:textId="77777777" w:rsidR="00D3466E" w:rsidRDefault="00D3466E" w:rsidP="00D3466E">
      <w:pPr>
        <w:pStyle w:val="Listaszerbekezds"/>
        <w:tabs>
          <w:tab w:val="left" w:pos="540"/>
        </w:tabs>
        <w:ind w:left="426"/>
        <w:jc w:val="both"/>
      </w:pPr>
    </w:p>
    <w:p w14:paraId="6AB3612F" w14:textId="77777777" w:rsidR="00785C0C" w:rsidRDefault="00785C0C" w:rsidP="00AB1979">
      <w:pPr>
        <w:pStyle w:val="Listaszerbekezds"/>
        <w:numPr>
          <w:ilvl w:val="0"/>
          <w:numId w:val="46"/>
        </w:numPr>
        <w:tabs>
          <w:tab w:val="left" w:pos="540"/>
        </w:tabs>
        <w:ind w:left="426"/>
        <w:jc w:val="both"/>
      </w:pPr>
      <w:r w:rsidRPr="00E20F33">
        <w:t>A vizsga lehet szóbeli vagy írásbeli, gyakorlati</w:t>
      </w:r>
      <w:r w:rsidR="00883E6E" w:rsidRPr="00E20F33">
        <w:t>,</w:t>
      </w:r>
      <w:r w:rsidRPr="00E20F33">
        <w:t xml:space="preserve"> esetleg egyéb pl. számítógépes, vagy két részben lebonyolított szóbeli és írásbeli. A vizsgáztatás módját a</w:t>
      </w:r>
      <w:r w:rsidR="00C47846" w:rsidRPr="00E20F33">
        <w:t>z</w:t>
      </w:r>
      <w:r w:rsidRPr="00E20F33">
        <w:t xml:space="preserve"> </w:t>
      </w:r>
      <w:r w:rsidR="00C47846" w:rsidRPr="00E20F33">
        <w:t>oktatási szervezeti egység</w:t>
      </w:r>
      <w:r w:rsidRPr="00E20F33">
        <w:t>, illetve a tárgy felelőse (előadója) határozza meg. A leckekönyvbe</w:t>
      </w:r>
      <w:r w:rsidR="00EE741F" w:rsidRPr="00E20F33">
        <w:t>/</w:t>
      </w:r>
      <w:r w:rsidR="00F8249F">
        <w:t>NEPTUN</w:t>
      </w:r>
      <w:r w:rsidR="00EE741F" w:rsidRPr="00E20F33">
        <w:t>ba</w:t>
      </w:r>
      <w:r w:rsidRPr="00E20F33">
        <w:t xml:space="preserve"> bevezetett érdemjegy az előre </w:t>
      </w:r>
      <w:r w:rsidRPr="0062738B">
        <w:t>meghirdetett értékelési rend szerint csak a vizsgaeredmény, vagy az évközi munka és a vizsga eredménye alapján alakul ki.</w:t>
      </w:r>
    </w:p>
    <w:p w14:paraId="7EA43637" w14:textId="77777777" w:rsidR="00D3466E" w:rsidRDefault="00D3466E" w:rsidP="00D3466E">
      <w:pPr>
        <w:pStyle w:val="Listaszerbekezds"/>
      </w:pPr>
    </w:p>
    <w:p w14:paraId="7CC0DCA1" w14:textId="77777777" w:rsidR="00C86F87" w:rsidRDefault="00C86F87" w:rsidP="00AB1979">
      <w:pPr>
        <w:pStyle w:val="Listaszerbekezds"/>
        <w:numPr>
          <w:ilvl w:val="0"/>
          <w:numId w:val="46"/>
        </w:numPr>
        <w:tabs>
          <w:tab w:val="left" w:pos="540"/>
        </w:tabs>
        <w:ind w:left="426"/>
        <w:jc w:val="both"/>
      </w:pPr>
      <w:r w:rsidRPr="00F50689">
        <w:t>Írásbeli vizsga esetén</w:t>
      </w:r>
      <w:r w:rsidR="00F93E06" w:rsidRPr="006F2D48">
        <w:t xml:space="preserve"> </w:t>
      </w:r>
      <w:r w:rsidRPr="00F50689">
        <w:t xml:space="preserve">a dolgozat javításakor </w:t>
      </w:r>
      <w:r w:rsidR="00797058" w:rsidRPr="00F50689">
        <w:t>a viz</w:t>
      </w:r>
      <w:r w:rsidR="00F93E06" w:rsidRPr="006F2D48">
        <w:t>s</w:t>
      </w:r>
      <w:r w:rsidR="00797058" w:rsidRPr="00F50689">
        <w:t>gáztató a dolgozatra és a vizsgalapra is ráírja az érdemjegyet, és mindkettő dokumentumot aláírásával hitelesíti.</w:t>
      </w:r>
    </w:p>
    <w:p w14:paraId="0DDD080C" w14:textId="77777777" w:rsidR="00D3466E" w:rsidRDefault="00D3466E" w:rsidP="00D3466E">
      <w:pPr>
        <w:pStyle w:val="Listaszerbekezds"/>
      </w:pPr>
    </w:p>
    <w:p w14:paraId="738A7C10" w14:textId="77777777" w:rsidR="00785C0C" w:rsidRDefault="00785C0C" w:rsidP="00AB1979">
      <w:pPr>
        <w:pStyle w:val="Listaszerbekezds"/>
        <w:numPr>
          <w:ilvl w:val="0"/>
          <w:numId w:val="46"/>
        </w:numPr>
        <w:tabs>
          <w:tab w:val="left" w:pos="540"/>
        </w:tabs>
        <w:ind w:left="426"/>
        <w:jc w:val="both"/>
      </w:pPr>
      <w:r w:rsidRPr="0062738B">
        <w:t>A kreditszabályzat általános elveinek figyelembevételével kredittel csak olyan tantárgy (kurzus) teljesítménye ismerhető el, melyet a hallgató - az ismeretek</w:t>
      </w:r>
      <w:r w:rsidRPr="00E20F33">
        <w:t xml:space="preserve"> ellenőrzésével kapcsolatos intézményi rendelkezéseknek megfelelően - legalább elégséges vagy megfelelt minősítéssel teljesített. </w:t>
      </w:r>
    </w:p>
    <w:p w14:paraId="22C66B80" w14:textId="77777777" w:rsidR="00D3466E" w:rsidRDefault="00D3466E" w:rsidP="00D3466E">
      <w:pPr>
        <w:pStyle w:val="Listaszerbekezds"/>
        <w:tabs>
          <w:tab w:val="left" w:pos="540"/>
        </w:tabs>
        <w:ind w:left="426"/>
        <w:jc w:val="both"/>
      </w:pPr>
    </w:p>
    <w:p w14:paraId="3116C061" w14:textId="77777777" w:rsidR="006D389B" w:rsidRDefault="00785C0C" w:rsidP="00AB1979">
      <w:pPr>
        <w:pStyle w:val="Listaszerbekezds"/>
        <w:numPr>
          <w:ilvl w:val="0"/>
          <w:numId w:val="46"/>
        </w:numPr>
        <w:tabs>
          <w:tab w:val="left" w:pos="540"/>
        </w:tabs>
        <w:ind w:left="426"/>
        <w:jc w:val="both"/>
      </w:pPr>
      <w:r w:rsidRPr="00E20F33">
        <w:t xml:space="preserve">A kredittel elismert tanulmányi teljesítményt a hallgató kreditakkumulációs rendszerében </w:t>
      </w:r>
      <w:r w:rsidR="00587710">
        <w:t xml:space="preserve">a </w:t>
      </w:r>
      <w:r w:rsidR="00F8249F">
        <w:t>NEPTUN</w:t>
      </w:r>
      <w:r w:rsidR="00587710">
        <w:t xml:space="preserve"> </w:t>
      </w:r>
      <w:r w:rsidRPr="00E20F33">
        <w:t xml:space="preserve">tanulmányi nyilvántartásában tartják nyilván és összegzik. Az összegzés szempontjából figyelembe kell venni minden kötelező (A), kötelezően választandó (B) tantárgyat, illetve ezek esetleges helyettesítő tárgyait. </w:t>
      </w:r>
    </w:p>
    <w:p w14:paraId="50DF0987" w14:textId="77777777" w:rsidR="006D389B" w:rsidRPr="00D3466E" w:rsidRDefault="006D389B" w:rsidP="00AB1979">
      <w:pPr>
        <w:pStyle w:val="Listaszerbekezds"/>
        <w:numPr>
          <w:ilvl w:val="0"/>
          <w:numId w:val="46"/>
        </w:numPr>
        <w:tabs>
          <w:tab w:val="left" w:pos="540"/>
        </w:tabs>
        <w:ind w:left="426"/>
        <w:jc w:val="both"/>
      </w:pPr>
      <w:r w:rsidRPr="0014040D">
        <w:rPr>
          <w:iCs/>
        </w:rPr>
        <w:t>A tanulmányi ösztöndíjszámítás alapjául szolgáló kreditindex kiszámításánál csak annyi fakultációból megszerzett kredit vehető figyelembe, amely nem haladja meg a mintatanterv szerinti félév fakultációs kreditjeinek összegét 50%-nál nagyobb mértékben.</w:t>
      </w:r>
    </w:p>
    <w:p w14:paraId="177D540A" w14:textId="77777777" w:rsidR="00D3466E" w:rsidRPr="0014040D" w:rsidRDefault="00D3466E" w:rsidP="00D3466E">
      <w:pPr>
        <w:pStyle w:val="Listaszerbekezds"/>
        <w:tabs>
          <w:tab w:val="left" w:pos="540"/>
        </w:tabs>
        <w:ind w:left="426"/>
        <w:jc w:val="both"/>
      </w:pPr>
    </w:p>
    <w:p w14:paraId="3E0DCEDC" w14:textId="3AE87B0F" w:rsidR="00785C0C" w:rsidRPr="00824515" w:rsidRDefault="00785C0C" w:rsidP="00AB1979">
      <w:pPr>
        <w:pStyle w:val="Listaszerbekezds"/>
        <w:numPr>
          <w:ilvl w:val="0"/>
          <w:numId w:val="46"/>
        </w:numPr>
        <w:tabs>
          <w:tab w:val="left" w:pos="540"/>
        </w:tabs>
        <w:ind w:left="426"/>
        <w:jc w:val="both"/>
      </w:pPr>
      <w:r w:rsidRPr="00E20F33">
        <w:t xml:space="preserve">A vizsgáztató </w:t>
      </w:r>
      <w:r w:rsidR="0014040D">
        <w:t>az</w:t>
      </w:r>
      <w:r w:rsidRPr="00E20F33">
        <w:t xml:space="preserve"> értékelést követően köteles </w:t>
      </w:r>
      <w:r w:rsidR="00085E73" w:rsidRPr="00E20F33">
        <w:t xml:space="preserve">két munkanapon belül </w:t>
      </w:r>
      <w:r w:rsidRPr="00E20F33">
        <w:t xml:space="preserve">a </w:t>
      </w:r>
      <w:r w:rsidR="00F8249F">
        <w:t>NEPTUN</w:t>
      </w:r>
      <w:r w:rsidRPr="00E20F33">
        <w:t xml:space="preserve"> rendszerbe </w:t>
      </w:r>
      <w:r w:rsidR="00292C24" w:rsidRPr="00E20F33">
        <w:t>illetve</w:t>
      </w:r>
      <w:r w:rsidRPr="00E20F33">
        <w:t xml:space="preserve"> </w:t>
      </w:r>
      <w:r w:rsidRPr="00824515">
        <w:t xml:space="preserve">leckekönyvbe a megfelelő érdemjegyet bevezetni. </w:t>
      </w:r>
      <w:r w:rsidR="00085E73" w:rsidRPr="00824515">
        <w:t>Mivel a</w:t>
      </w:r>
      <w:r w:rsidR="005F29F6" w:rsidRPr="00824515">
        <w:t>z önköltséges</w:t>
      </w:r>
      <w:r w:rsidR="00085E73" w:rsidRPr="00824515">
        <w:t xml:space="preserve"> </w:t>
      </w:r>
      <w:r w:rsidR="005F29F6" w:rsidRPr="00824515">
        <w:t>(</w:t>
      </w:r>
      <w:r w:rsidR="00085E73" w:rsidRPr="00824515">
        <w:t>költségtérítéses</w:t>
      </w:r>
      <w:r w:rsidR="005F29F6" w:rsidRPr="00824515">
        <w:t>)</w:t>
      </w:r>
      <w:r w:rsidR="00085E73" w:rsidRPr="00824515">
        <w:t xml:space="preserve"> és az</w:t>
      </w:r>
      <w:r w:rsidR="005F29F6" w:rsidRPr="00824515">
        <w:t xml:space="preserve"> állami (rész)ösztöndíjas</w:t>
      </w:r>
      <w:r w:rsidR="00085E73" w:rsidRPr="00824515">
        <w:t xml:space="preserve"> </w:t>
      </w:r>
      <w:r w:rsidR="005F29F6" w:rsidRPr="00824515">
        <w:t>(</w:t>
      </w:r>
      <w:r w:rsidR="00085E73" w:rsidRPr="00824515">
        <w:t>államilag támogatott</w:t>
      </w:r>
      <w:r w:rsidR="005F29F6" w:rsidRPr="00824515">
        <w:t>)</w:t>
      </w:r>
      <w:r w:rsidR="00085E73" w:rsidRPr="00824515">
        <w:t xml:space="preserve"> képzési formák között az átsorolást a</w:t>
      </w:r>
      <w:r w:rsidR="00EE741F" w:rsidRPr="00824515">
        <w:t>z összesített korrigált</w:t>
      </w:r>
      <w:r w:rsidR="00085E73" w:rsidRPr="00824515">
        <w:t xml:space="preserve"> kreditindexalapján kell elrendelni, a vizsgaidőszak utolsó napján minden jegyet be kell vezetni a </w:t>
      </w:r>
      <w:r w:rsidR="00F8249F" w:rsidRPr="00824515">
        <w:t>NEPTUN</w:t>
      </w:r>
      <w:r w:rsidR="005D1ED9" w:rsidRPr="00824515">
        <w:t>-ba</w:t>
      </w:r>
      <w:r w:rsidR="00085E73" w:rsidRPr="00824515">
        <w:t xml:space="preserve"> is és a leckekönyvbe is.</w:t>
      </w:r>
    </w:p>
    <w:p w14:paraId="32C5B5D9" w14:textId="77777777" w:rsidR="00D3466E" w:rsidRDefault="00D3466E" w:rsidP="00D3466E">
      <w:pPr>
        <w:pStyle w:val="Listaszerbekezds"/>
      </w:pPr>
    </w:p>
    <w:p w14:paraId="65DE1D32" w14:textId="77777777" w:rsidR="00F146AB" w:rsidRDefault="00F146AB" w:rsidP="00AB1979">
      <w:pPr>
        <w:pStyle w:val="Listaszerbekezds"/>
        <w:numPr>
          <w:ilvl w:val="0"/>
          <w:numId w:val="46"/>
        </w:numPr>
        <w:tabs>
          <w:tab w:val="left" w:pos="540"/>
        </w:tabs>
        <w:ind w:left="426"/>
        <w:jc w:val="both"/>
      </w:pPr>
      <w:r w:rsidRPr="00533C25">
        <w:t xml:space="preserve">Az érdemjegy határidőre történő bejegyzésének és pontos rögzítésének a felelőssége a vizsgáztatót terheli. Érdemjegyet a vizsgaidőszak végéig lehet bejegyezni. Ha a vizsgáztató az eredeti aláírással ellátott vizsgalap alapján az érdemjegy elektronikus rendszerben történő rögzítésével más személyt bíz meg, abban az esetben is a felelősség a vizsgáztatót terheli. Ha a vizsgáztató az Egyetemmel közalkalmazotti jogviszonnyal nem rendelkező </w:t>
      </w:r>
      <w:r w:rsidR="00D41E85" w:rsidRPr="00564742">
        <w:t>megbízott személy,</w:t>
      </w:r>
      <w:r w:rsidRPr="00533C25">
        <w:t xml:space="preserve"> a</w:t>
      </w:r>
      <w:r w:rsidR="00D41E85" w:rsidRPr="00564742">
        <w:t>z</w:t>
      </w:r>
      <w:r w:rsidRPr="00533C25">
        <w:t xml:space="preserve"> </w:t>
      </w:r>
      <w:r w:rsidRPr="0002397E">
        <w:t>intézetigazgatót</w:t>
      </w:r>
      <w:r w:rsidR="00D41E85" w:rsidRPr="0002397E">
        <w:t>/tanszékvezető</w:t>
      </w:r>
      <w:r w:rsidRPr="0002397E">
        <w:t xml:space="preserve"> kijelöli azt a személyt</w:t>
      </w:r>
      <w:r w:rsidR="0003744A" w:rsidRPr="0002397E">
        <w:t xml:space="preserve">, aki az eredeti vizsgalapról a </w:t>
      </w:r>
      <w:r w:rsidR="00F8249F">
        <w:t>NEPTUN</w:t>
      </w:r>
      <w:r w:rsidR="0003744A" w:rsidRPr="0002397E">
        <w:t xml:space="preserve"> rendszerbe rögzíti az érdemjegyet.</w:t>
      </w:r>
      <w:r w:rsidR="004F278D" w:rsidRPr="0002397E">
        <w:t xml:space="preserve"> A rögzítés pontosságáért az intézetigazgató/tanszékvezető felel.</w:t>
      </w:r>
    </w:p>
    <w:p w14:paraId="1512FF6D" w14:textId="77777777" w:rsidR="00F8249F" w:rsidRDefault="00F8249F" w:rsidP="00F8249F">
      <w:pPr>
        <w:pStyle w:val="Listaszerbekezds"/>
      </w:pPr>
    </w:p>
    <w:p w14:paraId="14DDC088" w14:textId="77777777" w:rsidR="009450EB" w:rsidRDefault="009450EB" w:rsidP="00AB1979">
      <w:pPr>
        <w:pStyle w:val="Listaszerbekezds"/>
        <w:numPr>
          <w:ilvl w:val="0"/>
          <w:numId w:val="46"/>
        </w:numPr>
        <w:tabs>
          <w:tab w:val="left" w:pos="540"/>
        </w:tabs>
        <w:ind w:left="426"/>
        <w:jc w:val="both"/>
      </w:pPr>
      <w:r w:rsidRPr="0002397E">
        <w:lastRenderedPageBreak/>
        <w:t>A</w:t>
      </w:r>
      <w:r w:rsidR="000219B3" w:rsidRPr="0002397E">
        <w:t xml:space="preserve"> </w:t>
      </w:r>
      <w:r w:rsidRPr="0002397E">
        <w:t>hallgató</w:t>
      </w:r>
      <w:r w:rsidR="004245C4" w:rsidRPr="0002397E">
        <w:t xml:space="preserve"> legkésőbb</w:t>
      </w:r>
      <w:r w:rsidRPr="0002397E">
        <w:t xml:space="preserve"> a tanulmányi időszak lezárulta után</w:t>
      </w:r>
      <w:r w:rsidR="004245C4" w:rsidRPr="0002397E">
        <w:t>i</w:t>
      </w:r>
      <w:r w:rsidRPr="0002397E">
        <w:t xml:space="preserve"> 14</w:t>
      </w:r>
      <w:r w:rsidR="00FE6E09" w:rsidRPr="0002397E">
        <w:t>.</w:t>
      </w:r>
      <w:r w:rsidRPr="0002397E">
        <w:t xml:space="preserve"> nap</w:t>
      </w:r>
      <w:r w:rsidR="004245C4" w:rsidRPr="0002397E">
        <w:t xml:space="preserve">ig élhet </w:t>
      </w:r>
      <w:r w:rsidRPr="0002397E">
        <w:t xml:space="preserve">kifogással a nyilvántartásban szereplő értékelésre vonatkozó adattal szemben. </w:t>
      </w:r>
      <w:r w:rsidR="003B44B1" w:rsidRPr="0002397E">
        <w:t xml:space="preserve">Ha a vizsgalapon szereplő </w:t>
      </w:r>
      <w:r w:rsidR="003B44B1" w:rsidRPr="00824515">
        <w:t xml:space="preserve">és a </w:t>
      </w:r>
      <w:r w:rsidR="00F8249F" w:rsidRPr="00824515">
        <w:t>NEPTUN</w:t>
      </w:r>
      <w:r w:rsidR="00D3466E" w:rsidRPr="00824515">
        <w:t>-</w:t>
      </w:r>
      <w:r w:rsidR="003B44B1" w:rsidRPr="00824515">
        <w:t xml:space="preserve">ban rögzített értékelés eltér egymástól, a vizsgalap értékelését kell irányadónak </w:t>
      </w:r>
      <w:r w:rsidR="004C5BE6" w:rsidRPr="00824515">
        <w:t xml:space="preserve">tekinteni. Ha a </w:t>
      </w:r>
      <w:r w:rsidR="004C5BE6" w:rsidRPr="0002397E">
        <w:t xml:space="preserve">vizsgalapon </w:t>
      </w:r>
      <w:r w:rsidR="003B44B1" w:rsidRPr="0002397E">
        <w:t>vagy a leckekönyvben szereplő értékelés eltér egymástól, a leckekönyvben szereplő értékelést kell irányadónak tekinteni.</w:t>
      </w:r>
    </w:p>
    <w:p w14:paraId="1A2FE345" w14:textId="77777777" w:rsidR="00F8249F" w:rsidRDefault="00F8249F" w:rsidP="00F8249F">
      <w:pPr>
        <w:pStyle w:val="Listaszerbekezds"/>
      </w:pPr>
    </w:p>
    <w:p w14:paraId="3A2E9AF2" w14:textId="77777777" w:rsidR="006D389B" w:rsidRDefault="00587710" w:rsidP="00AB1979">
      <w:pPr>
        <w:pStyle w:val="Listaszerbekezds"/>
        <w:numPr>
          <w:ilvl w:val="0"/>
          <w:numId w:val="46"/>
        </w:numPr>
        <w:tabs>
          <w:tab w:val="left" w:pos="540"/>
        </w:tabs>
        <w:ind w:left="426"/>
        <w:jc w:val="both"/>
      </w:pPr>
      <w:r>
        <w:t>A</w:t>
      </w:r>
      <w:r w:rsidRPr="000A68AD">
        <w:t xml:space="preserve"> hallgató </w:t>
      </w:r>
      <w:r w:rsidR="006D389B" w:rsidRPr="00856142">
        <w:t>nem vizsgázhat leckekönyv nélkül (a vizsga befejezéséig a leckekönyv csak a személyazonosság igazolására szolgálhat).</w:t>
      </w:r>
    </w:p>
    <w:p w14:paraId="28FAF754" w14:textId="77777777" w:rsidR="00F8249F" w:rsidRDefault="00F8249F" w:rsidP="00F8249F">
      <w:pPr>
        <w:pStyle w:val="Listaszerbekezds"/>
      </w:pPr>
    </w:p>
    <w:p w14:paraId="3EEF1AF2" w14:textId="77777777" w:rsidR="006D389B" w:rsidRDefault="006D389B" w:rsidP="00AB1979">
      <w:pPr>
        <w:pStyle w:val="Listaszerbekezds"/>
        <w:numPr>
          <w:ilvl w:val="0"/>
          <w:numId w:val="46"/>
        </w:numPr>
        <w:tabs>
          <w:tab w:val="left" w:pos="540"/>
        </w:tabs>
        <w:ind w:left="426"/>
        <w:jc w:val="both"/>
      </w:pPr>
      <w:r w:rsidRPr="00856142">
        <w:t>A hallgató leckekönyvét a vizsgaidőszak megkezdése előtt egy héttel veheti fel és legkésőbb a vizsgaidőszak utolsó napját követő 3. munkanapig köteles leadni a Tanulmányi Osztályon. Vizsgaidőszakon kívül engedélyezett vizsga esetén egy nappal a vizsga előtt lehet felvenni a leckekönyvet és legkésőbb a vizsgát követő napon kell leadni.</w:t>
      </w:r>
    </w:p>
    <w:p w14:paraId="75E9900D" w14:textId="77777777" w:rsidR="00F8249F" w:rsidRDefault="00F8249F" w:rsidP="00F8249F">
      <w:pPr>
        <w:pStyle w:val="Listaszerbekezds"/>
      </w:pPr>
    </w:p>
    <w:p w14:paraId="1C483045" w14:textId="77777777" w:rsidR="006D389B" w:rsidRDefault="006D389B" w:rsidP="00AB1979">
      <w:pPr>
        <w:pStyle w:val="Listaszerbekezds"/>
        <w:numPr>
          <w:ilvl w:val="0"/>
          <w:numId w:val="46"/>
        </w:numPr>
        <w:tabs>
          <w:tab w:val="left" w:pos="540"/>
        </w:tabs>
        <w:ind w:left="426"/>
        <w:jc w:val="both"/>
      </w:pPr>
      <w:r w:rsidRPr="00824515">
        <w:t xml:space="preserve">A vizsgahalasztást legkésőbb a vizsgát megelőző munkanapon 12 óráig kell átvezetni a </w:t>
      </w:r>
      <w:r w:rsidR="00F8249F" w:rsidRPr="00824515">
        <w:t>NEPTUN</w:t>
      </w:r>
      <w:r w:rsidR="005D1ED9" w:rsidRPr="00824515">
        <w:t>-ba</w:t>
      </w:r>
      <w:r w:rsidRPr="00824515">
        <w:t>. Vizsgahalasztás miatt a tanszék nem köteles növelni az előre meghirdetett vizsgaalkalmak számát</w:t>
      </w:r>
      <w:r w:rsidRPr="00856142">
        <w:t>.</w:t>
      </w:r>
    </w:p>
    <w:p w14:paraId="18709020" w14:textId="77777777" w:rsidR="00F8249F" w:rsidRDefault="00F8249F" w:rsidP="00F8249F">
      <w:pPr>
        <w:pStyle w:val="Listaszerbekezds"/>
      </w:pPr>
    </w:p>
    <w:p w14:paraId="3155D2EC" w14:textId="03C5C944" w:rsidR="006D389B" w:rsidRDefault="006D389B" w:rsidP="00AB1979">
      <w:pPr>
        <w:pStyle w:val="Listaszerbekezds"/>
        <w:numPr>
          <w:ilvl w:val="0"/>
          <w:numId w:val="46"/>
        </w:numPr>
        <w:tabs>
          <w:tab w:val="left" w:pos="540"/>
        </w:tabs>
        <w:ind w:left="426"/>
        <w:jc w:val="both"/>
      </w:pPr>
      <w:r w:rsidRPr="00856142">
        <w:t xml:space="preserve">Az a hallgató, aki neki fel nem róható okból (pl. orvosi igazolással bizonyított súlyos, hosszantartó betegség, szülés) nem tud a vizsgaidőszakban vizsgát tenni, az oktatási </w:t>
      </w:r>
      <w:r w:rsidR="00EB757A">
        <w:t>rektor</w:t>
      </w:r>
      <w:r w:rsidRPr="00856142">
        <w:t xml:space="preserve">helyettes engedélyével, vizsgaidőszakon kívül is tehet vizsgát. A </w:t>
      </w:r>
      <w:r w:rsidR="00EB757A">
        <w:t>rektor</w:t>
      </w:r>
      <w:r w:rsidRPr="00856142">
        <w:t>helyettesi engedéllyel pótlólagosan letett vizsgát az őszi félévet követően a második félév szorgalmi időszakának első hetében, a tavaszi félévet követően pedig a vizsgaidőszakot közvetlenül követő két héten belül lehet letenni.</w:t>
      </w:r>
    </w:p>
    <w:p w14:paraId="44898386" w14:textId="77777777" w:rsidR="00F8249F" w:rsidRDefault="00F8249F" w:rsidP="00F8249F">
      <w:pPr>
        <w:pStyle w:val="Listaszerbekezds"/>
      </w:pPr>
    </w:p>
    <w:p w14:paraId="6A8772B6" w14:textId="77777777" w:rsidR="006D389B" w:rsidRDefault="006D389B" w:rsidP="00AB1979">
      <w:pPr>
        <w:pStyle w:val="Listaszerbekezds"/>
        <w:numPr>
          <w:ilvl w:val="0"/>
          <w:numId w:val="46"/>
        </w:numPr>
        <w:tabs>
          <w:tab w:val="left" w:pos="540"/>
        </w:tabs>
        <w:ind w:left="426"/>
        <w:jc w:val="both"/>
      </w:pPr>
      <w:r w:rsidRPr="00856142">
        <w:t>Orvosi igazolás csak abban az esetben fogadható el, ha a hallgató vagy közvetlen hozzátartozója a bekövetkezett betegsége</w:t>
      </w:r>
      <w:r w:rsidR="00B71EE3" w:rsidRPr="00856142">
        <w:t>t az adott vizsga előtt (a vizsga napján legkésőbb 8.00 óráig)</w:t>
      </w:r>
      <w:r w:rsidRPr="00856142">
        <w:t>, bales</w:t>
      </w:r>
      <w:r w:rsidR="00B71EE3" w:rsidRPr="00856142">
        <w:t>et következtében pedig</w:t>
      </w:r>
      <w:r w:rsidRPr="00856142">
        <w:t xml:space="preserve"> 24 órán belül bejelenti a Tanulmányi Osztály, illetve az illetékes tanszék felé, és az igazolást haladéktalanul megküldi az illetékes tanszéknek. A Tanulmányi Osztály számára csak abban az esetben szükséges az igazolás, ha </w:t>
      </w:r>
      <w:r w:rsidR="00EB757A">
        <w:t>rektor</w:t>
      </w:r>
      <w:r w:rsidRPr="00856142">
        <w:t>helyettesi vizsgát kér a hallgató. Ehhez szükséges csatolnia az orvosi igazolást.</w:t>
      </w:r>
    </w:p>
    <w:p w14:paraId="69489172" w14:textId="77777777" w:rsidR="00F8249F" w:rsidRDefault="00F8249F" w:rsidP="00F8249F">
      <w:pPr>
        <w:pStyle w:val="Listaszerbekezds"/>
      </w:pPr>
    </w:p>
    <w:p w14:paraId="2000C0BF" w14:textId="77777777" w:rsidR="006D389B" w:rsidRPr="00856142" w:rsidRDefault="006D389B" w:rsidP="00AB1979">
      <w:pPr>
        <w:pStyle w:val="Listaszerbekezds"/>
        <w:numPr>
          <w:ilvl w:val="0"/>
          <w:numId w:val="46"/>
        </w:numPr>
        <w:tabs>
          <w:tab w:val="left" w:pos="540"/>
        </w:tabs>
        <w:ind w:left="426"/>
        <w:jc w:val="both"/>
      </w:pPr>
      <w:r w:rsidRPr="00856142">
        <w:t xml:space="preserve">Ha a hallgató a vizsgán meg nem engedett eszközöket használ a felkészüléshez, </w:t>
      </w:r>
      <w:r w:rsidR="00F8249F">
        <w:t xml:space="preserve">  </w:t>
      </w:r>
      <w:r w:rsidRPr="00856142">
        <w:t>fel kell függeszteni vizsgáját és elégtelennek kell minősíteni azt.</w:t>
      </w:r>
    </w:p>
    <w:p w14:paraId="57EF1C4D" w14:textId="77777777" w:rsidR="006D389B" w:rsidRPr="008D1D8C" w:rsidRDefault="006D389B" w:rsidP="00856142">
      <w:pPr>
        <w:tabs>
          <w:tab w:val="left" w:pos="540"/>
        </w:tabs>
        <w:jc w:val="both"/>
      </w:pPr>
    </w:p>
    <w:p w14:paraId="0B1DA9AA" w14:textId="77777777" w:rsidR="00785C0C" w:rsidRPr="00E20F33" w:rsidRDefault="00785C0C" w:rsidP="00785C0C">
      <w:pPr>
        <w:jc w:val="both"/>
      </w:pPr>
    </w:p>
    <w:p w14:paraId="0C02A39F" w14:textId="77777777" w:rsidR="00191C87" w:rsidRDefault="00E81EB5" w:rsidP="00785C0C">
      <w:pPr>
        <w:jc w:val="both"/>
      </w:pPr>
      <w:r>
        <w:t xml:space="preserve"> </w:t>
      </w:r>
    </w:p>
    <w:p w14:paraId="5C4BBB77" w14:textId="77777777" w:rsidR="00E81EB5" w:rsidRPr="00E20F33" w:rsidRDefault="00E81EB5" w:rsidP="00785C0C">
      <w:pPr>
        <w:jc w:val="both"/>
      </w:pPr>
    </w:p>
    <w:p w14:paraId="6063A09E" w14:textId="77777777" w:rsidR="00785C0C" w:rsidRPr="00E20F33" w:rsidRDefault="00785C0C" w:rsidP="00416710">
      <w:pPr>
        <w:tabs>
          <w:tab w:val="left" w:pos="2977"/>
        </w:tabs>
        <w:ind w:left="1418" w:firstLine="2"/>
        <w:jc w:val="center"/>
        <w:rPr>
          <w:b/>
          <w:bCs/>
        </w:rPr>
      </w:pPr>
      <w:r w:rsidRPr="00E20F33">
        <w:rPr>
          <w:b/>
          <w:bCs/>
        </w:rPr>
        <w:t>A sikertelen vizsgák javítása</w:t>
      </w:r>
    </w:p>
    <w:p w14:paraId="6915A5D0" w14:textId="77777777" w:rsidR="00785C0C" w:rsidRPr="00E20F33" w:rsidRDefault="00785C0C" w:rsidP="00785C0C">
      <w:pPr>
        <w:jc w:val="center"/>
        <w:rPr>
          <w:b/>
          <w:bCs/>
        </w:rPr>
      </w:pPr>
    </w:p>
    <w:p w14:paraId="7E870349" w14:textId="77777777" w:rsidR="00785C0C" w:rsidRPr="00DB5334" w:rsidRDefault="00785C0C" w:rsidP="00AB1979">
      <w:pPr>
        <w:pStyle w:val="Listaszerbekezds"/>
        <w:numPr>
          <w:ilvl w:val="0"/>
          <w:numId w:val="51"/>
        </w:numPr>
        <w:jc w:val="center"/>
        <w:rPr>
          <w:b/>
          <w:bCs/>
        </w:rPr>
      </w:pPr>
      <w:r w:rsidRPr="00DB5334">
        <w:rPr>
          <w:b/>
          <w:bCs/>
        </w:rPr>
        <w:t>§</w:t>
      </w:r>
    </w:p>
    <w:p w14:paraId="1C9608D9" w14:textId="77777777" w:rsidR="00785C0C" w:rsidRPr="00E20F33" w:rsidRDefault="00785C0C" w:rsidP="00785C0C">
      <w:pPr>
        <w:jc w:val="center"/>
        <w:rPr>
          <w:b/>
          <w:bCs/>
        </w:rPr>
      </w:pPr>
    </w:p>
    <w:p w14:paraId="42DE3417" w14:textId="77777777" w:rsidR="00785C0C" w:rsidRPr="00E20F33" w:rsidRDefault="00785C0C" w:rsidP="00785C0C">
      <w:pPr>
        <w:tabs>
          <w:tab w:val="left" w:pos="540"/>
        </w:tabs>
        <w:ind w:left="540" w:hanging="540"/>
        <w:jc w:val="both"/>
      </w:pPr>
      <w:r w:rsidRPr="00E20F33">
        <w:t>(1)</w:t>
      </w:r>
      <w:r w:rsidRPr="00E20F33">
        <w:tab/>
        <w:t xml:space="preserve">Az ellenőrzés sikertelensége esetén a vizsgáztató köteles az elégtelen osztályzatot, illetőleg a "nem felelt meg" értékelést a </w:t>
      </w:r>
      <w:r w:rsidR="00F8249F">
        <w:t>NEPTUN</w:t>
      </w:r>
      <w:r w:rsidRPr="00E20F33">
        <w:t>-ba bejegyezni.</w:t>
      </w:r>
    </w:p>
    <w:p w14:paraId="6181263A" w14:textId="77777777" w:rsidR="00785C0C" w:rsidRPr="00E20F33" w:rsidRDefault="00785C0C" w:rsidP="00785C0C">
      <w:pPr>
        <w:numPr>
          <w:ilvl w:val="12"/>
          <w:numId w:val="0"/>
        </w:numPr>
        <w:ind w:left="340" w:hanging="340"/>
        <w:jc w:val="both"/>
      </w:pPr>
    </w:p>
    <w:p w14:paraId="32A4710A" w14:textId="77777777" w:rsidR="00785C0C" w:rsidRPr="00E20F33" w:rsidRDefault="00785C0C" w:rsidP="00785C0C">
      <w:pPr>
        <w:tabs>
          <w:tab w:val="left" w:pos="540"/>
        </w:tabs>
        <w:ind w:left="540" w:hanging="540"/>
        <w:jc w:val="both"/>
      </w:pPr>
      <w:r w:rsidRPr="00E20F33">
        <w:t>(2)</w:t>
      </w:r>
      <w:r w:rsidRPr="00E20F33">
        <w:tab/>
        <w:t>Az elégtelen gyakorlati jegy a tantárgyi követelményekben meghatározott módon javítható.</w:t>
      </w:r>
    </w:p>
    <w:p w14:paraId="69914AAC" w14:textId="77777777" w:rsidR="00785C0C" w:rsidRPr="00E20F33" w:rsidRDefault="00785C0C" w:rsidP="00785C0C">
      <w:pPr>
        <w:jc w:val="both"/>
      </w:pPr>
    </w:p>
    <w:p w14:paraId="05EA919D" w14:textId="77777777" w:rsidR="006D389B" w:rsidRDefault="00785C0C" w:rsidP="006D389B">
      <w:pPr>
        <w:tabs>
          <w:tab w:val="left" w:pos="540"/>
        </w:tabs>
        <w:ind w:left="540" w:hanging="540"/>
        <w:jc w:val="both"/>
      </w:pPr>
      <w:r w:rsidRPr="00E20F33">
        <w:t>(3)</w:t>
      </w:r>
      <w:r w:rsidRPr="00E20F33">
        <w:tab/>
        <w:t xml:space="preserve">A </w:t>
      </w:r>
      <w:r w:rsidRPr="00824515">
        <w:t xml:space="preserve">hallgató a sikertelen vizsga kijavítását (javítóvizsga, ismétlő javítóvizsga) tantárgyanként </w:t>
      </w:r>
      <w:r w:rsidR="00F8249F" w:rsidRPr="00824515">
        <w:t xml:space="preserve">és </w:t>
      </w:r>
      <w:r w:rsidRPr="00824515">
        <w:t xml:space="preserve">félévenként két alkalommal kísérelheti meg. Az első javítóvizsgáért díj nem szedhető, az ismétlő javítóvizsgáért </w:t>
      </w:r>
      <w:r w:rsidRPr="00E20F33">
        <w:t>szolgáltatási díjat kell fizetni.</w:t>
      </w:r>
      <w:r w:rsidR="005F29F6" w:rsidRPr="00E20F33">
        <w:t xml:space="preserve"> A tanulmányaikat 2012/2013. tanév</w:t>
      </w:r>
      <w:r w:rsidR="005F5BA0" w:rsidRPr="00E20F33">
        <w:t>től</w:t>
      </w:r>
      <w:r w:rsidR="005F29F6" w:rsidRPr="00E20F33">
        <w:t xml:space="preserve"> </w:t>
      </w:r>
      <w:r w:rsidR="005F5BA0" w:rsidRPr="00E20F33">
        <w:t>meg</w:t>
      </w:r>
      <w:r w:rsidR="005F29F6" w:rsidRPr="00E20F33">
        <w:t>kezdő hallgatók egy tanegység vonatkozásában</w:t>
      </w:r>
      <w:r w:rsidR="009029B1" w:rsidRPr="00533C25">
        <w:t xml:space="preserve"> összesen hat alkalommal vizsgázhatnak</w:t>
      </w:r>
      <w:r w:rsidR="005F29F6" w:rsidRPr="00533C25">
        <w:t>.</w:t>
      </w:r>
      <w:r w:rsidR="009029B1" w:rsidRPr="00533C25">
        <w:t xml:space="preserve"> </w:t>
      </w:r>
    </w:p>
    <w:p w14:paraId="12E0E172" w14:textId="77777777" w:rsidR="006D389B" w:rsidRDefault="006D389B" w:rsidP="006D389B">
      <w:pPr>
        <w:tabs>
          <w:tab w:val="left" w:pos="540"/>
        </w:tabs>
        <w:ind w:left="540" w:hanging="540"/>
        <w:jc w:val="both"/>
      </w:pPr>
    </w:p>
    <w:p w14:paraId="583588BC" w14:textId="77777777" w:rsidR="005D1ED9" w:rsidRDefault="00E81EB5" w:rsidP="00AB1979">
      <w:pPr>
        <w:pStyle w:val="Listaszerbekezds"/>
        <w:numPr>
          <w:ilvl w:val="0"/>
          <w:numId w:val="6"/>
        </w:numPr>
        <w:tabs>
          <w:tab w:val="left" w:pos="540"/>
        </w:tabs>
        <w:jc w:val="both"/>
      </w:pPr>
      <w:r>
        <w:t xml:space="preserve">  </w:t>
      </w:r>
      <w:r w:rsidR="0014040D">
        <w:t>A</w:t>
      </w:r>
      <w:r w:rsidR="006D389B" w:rsidRPr="00856142">
        <w:t xml:space="preserve">z ismétlő javítóvizsgák sikertelensége esetén a tantárgy újbóli felvételével adódik újabb </w:t>
      </w:r>
      <w:r w:rsidR="005D1ED9">
        <w:t xml:space="preserve">     </w:t>
      </w:r>
    </w:p>
    <w:p w14:paraId="18CB8897" w14:textId="77777777" w:rsidR="006D389B" w:rsidRDefault="005D1ED9" w:rsidP="005D1ED9">
      <w:pPr>
        <w:pStyle w:val="Listaszerbekezds"/>
        <w:tabs>
          <w:tab w:val="left" w:pos="540"/>
        </w:tabs>
        <w:ind w:left="340"/>
        <w:jc w:val="both"/>
      </w:pPr>
      <w:r>
        <w:lastRenderedPageBreak/>
        <w:t xml:space="preserve">  </w:t>
      </w:r>
      <w:r w:rsidR="006D389B" w:rsidRPr="00856142">
        <w:t>vizsgalehetőség.</w:t>
      </w:r>
    </w:p>
    <w:p w14:paraId="5343B8BC" w14:textId="77777777" w:rsidR="0014040D" w:rsidRDefault="0014040D" w:rsidP="0014040D">
      <w:pPr>
        <w:pStyle w:val="Listaszerbekezds"/>
        <w:tabs>
          <w:tab w:val="left" w:pos="540"/>
        </w:tabs>
        <w:ind w:left="340"/>
        <w:jc w:val="both"/>
      </w:pPr>
    </w:p>
    <w:p w14:paraId="6812E0C2" w14:textId="77777777" w:rsidR="006D389B" w:rsidRDefault="006D389B" w:rsidP="00AB1979">
      <w:pPr>
        <w:pStyle w:val="Listaszerbekezds"/>
        <w:numPr>
          <w:ilvl w:val="0"/>
          <w:numId w:val="6"/>
        </w:numPr>
        <w:tabs>
          <w:tab w:val="left" w:pos="540"/>
        </w:tabs>
        <w:jc w:val="both"/>
      </w:pPr>
      <w:r w:rsidRPr="00856142">
        <w:t>A sikertelen vizsga után a tanszékvezető (a tantárgy előadója) bizonyos időtartamot írhat elő az ismétlő javítóvizsgáig, amely azonban nem lehet rövidebb, mint 3 nap, illetve szigorlat esetén 6 nap. Az általános előírást, amelytől az első vizsgán nyújtott teljesítmény szerint egyedi elbírálás alapján el lehet térni, a félév indulásakor a tanszékvezető (a tantárgy előadója) köteles a hallgatósággal közölni.</w:t>
      </w:r>
    </w:p>
    <w:p w14:paraId="374551DC" w14:textId="77777777" w:rsidR="0014040D" w:rsidRDefault="0014040D" w:rsidP="0014040D">
      <w:pPr>
        <w:pStyle w:val="Listaszerbekezds"/>
      </w:pPr>
    </w:p>
    <w:p w14:paraId="79624786" w14:textId="77777777" w:rsidR="00785C0C" w:rsidRDefault="00785C0C" w:rsidP="00AB1979">
      <w:pPr>
        <w:pStyle w:val="Listaszerbekezds"/>
        <w:numPr>
          <w:ilvl w:val="0"/>
          <w:numId w:val="6"/>
        </w:numPr>
        <w:tabs>
          <w:tab w:val="left" w:pos="540"/>
        </w:tabs>
        <w:jc w:val="both"/>
      </w:pPr>
      <w:r w:rsidRPr="00E20F33">
        <w:t xml:space="preserve">Ha a hallgató az üzemi (termelési), tanítási, stb. gyakorlatát nem teljesítette, vagy az ott végzett munkája alapján az nem ismerhető el, a pótlás feltételeit a gyakorlat szervezéséért </w:t>
      </w:r>
      <w:r w:rsidRPr="0002397E">
        <w:t xml:space="preserve">felelős </w:t>
      </w:r>
      <w:r w:rsidR="004C5BE6" w:rsidRPr="0002397E">
        <w:t>-</w:t>
      </w:r>
      <w:r w:rsidR="00762CD5" w:rsidRPr="0002397E">
        <w:t xml:space="preserve"> személy</w:t>
      </w:r>
      <w:r w:rsidR="004C5BE6" w:rsidRPr="0002397E">
        <w:t>,</w:t>
      </w:r>
      <w:r w:rsidR="00762CD5" w:rsidRPr="0002397E">
        <w:t xml:space="preserve"> </w:t>
      </w:r>
      <w:r w:rsidR="00B01747" w:rsidRPr="0002397E">
        <w:t>vagy szakfelelős</w:t>
      </w:r>
      <w:r w:rsidRPr="00E20F33">
        <w:t xml:space="preserve"> határozza meg.</w:t>
      </w:r>
    </w:p>
    <w:p w14:paraId="4A5EE161" w14:textId="77777777" w:rsidR="0014040D" w:rsidRDefault="0014040D" w:rsidP="0014040D">
      <w:pPr>
        <w:pStyle w:val="Listaszerbekezds"/>
      </w:pPr>
    </w:p>
    <w:p w14:paraId="34F93043" w14:textId="77777777" w:rsidR="0014040D" w:rsidRDefault="00EB757A" w:rsidP="00AB1979">
      <w:pPr>
        <w:pStyle w:val="Listaszerbekezds"/>
        <w:numPr>
          <w:ilvl w:val="0"/>
          <w:numId w:val="6"/>
        </w:numPr>
        <w:tabs>
          <w:tab w:val="left" w:pos="540"/>
        </w:tabs>
        <w:jc w:val="both"/>
      </w:pPr>
      <w:r w:rsidRPr="00856142">
        <w:t>A</w:t>
      </w:r>
      <w:r w:rsidR="006D389B" w:rsidRPr="00856142">
        <w:t>zt a hallgatót, aki a tantervben előírt szakmai gyakorlatot nem teljesítette elfogadható módon, a gyakorlat részbeni vagy teljes megismétlésére utasíthatja a tanszékvezető.</w:t>
      </w:r>
    </w:p>
    <w:p w14:paraId="56BD5501" w14:textId="77777777" w:rsidR="0014040D" w:rsidRDefault="0014040D" w:rsidP="0014040D">
      <w:pPr>
        <w:pStyle w:val="Listaszerbekezds"/>
      </w:pPr>
    </w:p>
    <w:p w14:paraId="3872D8F6" w14:textId="77777777" w:rsidR="0014040D" w:rsidRDefault="006D389B" w:rsidP="00AB1979">
      <w:pPr>
        <w:pStyle w:val="Listaszerbekezds"/>
        <w:numPr>
          <w:ilvl w:val="0"/>
          <w:numId w:val="6"/>
        </w:numPr>
        <w:tabs>
          <w:tab w:val="left" w:pos="540"/>
        </w:tabs>
        <w:jc w:val="both"/>
      </w:pPr>
      <w:r w:rsidRPr="00856142">
        <w:t xml:space="preserve"> A gyakorlati napló írásának kötelezettségét a tanszékvezető dönti el. Ha a tanszékvezető kötelezővé teszi a napló írását, ő dönti el elfogadását, és azt "jól megfelelt", "megfelelt", "nem felelt meg" minősítéssel látja el. A gyakorlati naplók értékelését az érintett tanszékek a következő félév megkezdéséig kötelesek elvégezni.</w:t>
      </w:r>
    </w:p>
    <w:p w14:paraId="28FA27CA" w14:textId="77777777" w:rsidR="0014040D" w:rsidRDefault="0014040D" w:rsidP="0014040D">
      <w:pPr>
        <w:pStyle w:val="Listaszerbekezds"/>
      </w:pPr>
    </w:p>
    <w:p w14:paraId="1FD542BB" w14:textId="77777777" w:rsidR="006D389B" w:rsidRPr="00856142" w:rsidRDefault="006D389B" w:rsidP="00AB1979">
      <w:pPr>
        <w:pStyle w:val="Listaszerbekezds"/>
        <w:numPr>
          <w:ilvl w:val="0"/>
          <w:numId w:val="6"/>
        </w:numPr>
        <w:tabs>
          <w:tab w:val="left" w:pos="540"/>
        </w:tabs>
        <w:jc w:val="both"/>
      </w:pPr>
      <w:r w:rsidRPr="00856142">
        <w:t xml:space="preserve"> "Nem felelt meg" minősítés esetén a gyakorlat megismétlése elrendelhető a nyári oktatási szünet terhére és indokolt esetben a hallgató költségére is.</w:t>
      </w:r>
    </w:p>
    <w:p w14:paraId="536DCB50" w14:textId="77777777" w:rsidR="006D389B" w:rsidRPr="00856142" w:rsidRDefault="006D389B" w:rsidP="006D389B">
      <w:pPr>
        <w:tabs>
          <w:tab w:val="left" w:pos="540"/>
        </w:tabs>
        <w:ind w:left="540" w:hanging="540"/>
        <w:jc w:val="both"/>
      </w:pPr>
    </w:p>
    <w:p w14:paraId="361D8B90" w14:textId="77777777" w:rsidR="00785C0C" w:rsidRPr="00E20F33" w:rsidRDefault="00785C0C" w:rsidP="00785C0C">
      <w:pPr>
        <w:jc w:val="both"/>
      </w:pPr>
    </w:p>
    <w:p w14:paraId="267FE270" w14:textId="77777777" w:rsidR="00785C0C" w:rsidRPr="00E20F33" w:rsidRDefault="00785C0C" w:rsidP="00785C0C">
      <w:pPr>
        <w:jc w:val="center"/>
        <w:rPr>
          <w:b/>
          <w:bCs/>
        </w:rPr>
      </w:pPr>
      <w:r w:rsidRPr="00E20F33">
        <w:rPr>
          <w:b/>
          <w:bCs/>
        </w:rPr>
        <w:t>A sikeres vizsga javítása</w:t>
      </w:r>
    </w:p>
    <w:p w14:paraId="131EB556" w14:textId="77777777" w:rsidR="00785C0C" w:rsidRPr="00E20F33" w:rsidRDefault="00785C0C" w:rsidP="00785C0C">
      <w:pPr>
        <w:jc w:val="center"/>
        <w:rPr>
          <w:b/>
          <w:bCs/>
        </w:rPr>
      </w:pPr>
    </w:p>
    <w:p w14:paraId="1C1F6522" w14:textId="77777777" w:rsidR="00785C0C" w:rsidRPr="00DB5334" w:rsidRDefault="00785C0C" w:rsidP="00AB1979">
      <w:pPr>
        <w:pStyle w:val="Listaszerbekezds"/>
        <w:numPr>
          <w:ilvl w:val="0"/>
          <w:numId w:val="51"/>
        </w:numPr>
        <w:jc w:val="center"/>
        <w:rPr>
          <w:b/>
          <w:bCs/>
        </w:rPr>
      </w:pPr>
      <w:r w:rsidRPr="00DB5334">
        <w:rPr>
          <w:b/>
          <w:bCs/>
        </w:rPr>
        <w:t>§</w:t>
      </w:r>
    </w:p>
    <w:p w14:paraId="7B77885D" w14:textId="77777777" w:rsidR="00785C0C" w:rsidRPr="00E20F33" w:rsidRDefault="00785C0C" w:rsidP="00785C0C">
      <w:pPr>
        <w:jc w:val="both"/>
      </w:pPr>
    </w:p>
    <w:p w14:paraId="33B74EC6" w14:textId="77777777" w:rsidR="00785C0C" w:rsidRPr="00E20F33" w:rsidRDefault="00785C0C" w:rsidP="00AB1979">
      <w:pPr>
        <w:numPr>
          <w:ilvl w:val="0"/>
          <w:numId w:val="15"/>
        </w:numPr>
        <w:tabs>
          <w:tab w:val="left" w:pos="540"/>
        </w:tabs>
        <w:ind w:left="540" w:hanging="540"/>
        <w:jc w:val="both"/>
      </w:pPr>
      <w:r w:rsidRPr="00E20F33">
        <w:t>Ha a hallgató az érdemjegyet, értékelést javítani akarja, félévenként kettő tantárgyból, tantárgyanként egy alkalommal újabb vizsgát tehet. A sikeres vizsga javításának értékelése végleges, kivéve, ha az eredmény "elégtelen", amely a sikertelen vizsgára vonatkozó szabályok szerint javítható.</w:t>
      </w:r>
    </w:p>
    <w:p w14:paraId="1A55C67E" w14:textId="77777777" w:rsidR="00785C0C" w:rsidRPr="00E20F33" w:rsidRDefault="00785C0C" w:rsidP="00785C0C">
      <w:pPr>
        <w:numPr>
          <w:ilvl w:val="12"/>
          <w:numId w:val="0"/>
        </w:numPr>
        <w:ind w:left="340" w:hanging="340"/>
        <w:jc w:val="both"/>
      </w:pPr>
    </w:p>
    <w:p w14:paraId="67AC8AF7" w14:textId="77777777" w:rsidR="00785C0C" w:rsidRPr="008D1D8C" w:rsidRDefault="00785C0C" w:rsidP="00AB1979">
      <w:pPr>
        <w:numPr>
          <w:ilvl w:val="0"/>
          <w:numId w:val="15"/>
        </w:numPr>
        <w:tabs>
          <w:tab w:val="left" w:pos="540"/>
        </w:tabs>
        <w:ind w:left="540" w:hanging="540"/>
        <w:jc w:val="both"/>
      </w:pPr>
      <w:r w:rsidRPr="00E20F33">
        <w:t>A sikeres vizsga javítása a vizsgaidőszak végéig történhet</w:t>
      </w:r>
      <w:r w:rsidR="00EB757A" w:rsidRPr="008D1D8C">
        <w:t>,</w:t>
      </w:r>
      <w:r w:rsidR="00EB757A" w:rsidRPr="00856142">
        <w:t xml:space="preserve"> szolgáltatási díj befizetése nélkül</w:t>
      </w:r>
      <w:r w:rsidR="00EB757A">
        <w:t>.</w:t>
      </w:r>
    </w:p>
    <w:p w14:paraId="615C1299" w14:textId="77777777" w:rsidR="00785C0C" w:rsidRPr="00824515" w:rsidRDefault="00785C0C" w:rsidP="00785C0C">
      <w:pPr>
        <w:numPr>
          <w:ilvl w:val="12"/>
          <w:numId w:val="0"/>
        </w:numPr>
        <w:ind w:left="340" w:hanging="340"/>
        <w:jc w:val="both"/>
      </w:pPr>
    </w:p>
    <w:p w14:paraId="244274DD" w14:textId="77777777" w:rsidR="00785C0C" w:rsidRPr="00824515" w:rsidRDefault="00785C0C" w:rsidP="00AB1979">
      <w:pPr>
        <w:numPr>
          <w:ilvl w:val="0"/>
          <w:numId w:val="15"/>
        </w:numPr>
        <w:tabs>
          <w:tab w:val="left" w:pos="540"/>
        </w:tabs>
        <w:ind w:left="540" w:hanging="540"/>
        <w:jc w:val="both"/>
      </w:pPr>
      <w:r w:rsidRPr="00824515">
        <w:t>A sikeresen ismételt vizsga érdemjegyét javítani nem lehet.</w:t>
      </w:r>
    </w:p>
    <w:p w14:paraId="248A10BD" w14:textId="77777777" w:rsidR="0014040D" w:rsidRPr="00824515" w:rsidRDefault="0014040D" w:rsidP="0014040D">
      <w:pPr>
        <w:pStyle w:val="Listaszerbekezds"/>
      </w:pPr>
    </w:p>
    <w:p w14:paraId="5FB0DCF4" w14:textId="55C6EEDF" w:rsidR="006D389B" w:rsidRPr="0014040D" w:rsidRDefault="0014040D" w:rsidP="00AB1979">
      <w:pPr>
        <w:numPr>
          <w:ilvl w:val="0"/>
          <w:numId w:val="15"/>
        </w:numPr>
        <w:tabs>
          <w:tab w:val="left" w:pos="540"/>
        </w:tabs>
        <w:ind w:left="540" w:hanging="540"/>
        <w:jc w:val="both"/>
      </w:pPr>
      <w:r w:rsidRPr="00824515">
        <w:t xml:space="preserve"> </w:t>
      </w:r>
      <w:r w:rsidR="006D389B" w:rsidRPr="00824515">
        <w:t>Az ismételt vizsga érdemjegyét a leckekönyvbe/</w:t>
      </w:r>
      <w:r w:rsidR="00F8249F" w:rsidRPr="00824515">
        <w:t>NEPTUN-ba</w:t>
      </w:r>
      <w:r w:rsidR="006D389B" w:rsidRPr="00824515">
        <w:t xml:space="preserve"> </w:t>
      </w:r>
      <w:r w:rsidR="006D389B" w:rsidRPr="00856142">
        <w:t>"s.v.j." bejegyzéssel kell beírni.</w:t>
      </w:r>
    </w:p>
    <w:p w14:paraId="1F19629F" w14:textId="77777777" w:rsidR="006D389B" w:rsidRPr="00E20F33" w:rsidRDefault="006D389B" w:rsidP="00856142">
      <w:pPr>
        <w:tabs>
          <w:tab w:val="left" w:pos="540"/>
        </w:tabs>
        <w:jc w:val="both"/>
      </w:pPr>
    </w:p>
    <w:p w14:paraId="2BE92968" w14:textId="77777777" w:rsidR="00C93CD2" w:rsidRPr="00E20F33" w:rsidRDefault="00C93CD2" w:rsidP="00C93CD2">
      <w:pPr>
        <w:jc w:val="both"/>
        <w:rPr>
          <w:b/>
          <w:i/>
        </w:rPr>
      </w:pPr>
    </w:p>
    <w:p w14:paraId="2AE644BD" w14:textId="77777777" w:rsidR="00C93CD2" w:rsidRPr="00E20F33" w:rsidRDefault="00C93CD2" w:rsidP="00785C0C">
      <w:pPr>
        <w:jc w:val="both"/>
      </w:pPr>
    </w:p>
    <w:p w14:paraId="5EE7C4D9" w14:textId="77777777" w:rsidR="00785C0C" w:rsidRPr="00E20F33" w:rsidRDefault="00785C0C" w:rsidP="00785C0C">
      <w:pPr>
        <w:jc w:val="center"/>
        <w:rPr>
          <w:b/>
          <w:bCs/>
        </w:rPr>
      </w:pPr>
      <w:r w:rsidRPr="00E20F33">
        <w:rPr>
          <w:b/>
          <w:bCs/>
        </w:rPr>
        <w:t>A tanulmányi átlageredmény, kreditindex kiszámítása</w:t>
      </w:r>
    </w:p>
    <w:p w14:paraId="7C77AFE4" w14:textId="77777777" w:rsidR="00785C0C" w:rsidRPr="00E20F33" w:rsidRDefault="00785C0C" w:rsidP="00785C0C">
      <w:pPr>
        <w:jc w:val="center"/>
        <w:rPr>
          <w:b/>
          <w:bCs/>
        </w:rPr>
      </w:pPr>
    </w:p>
    <w:p w14:paraId="16A3AFB9" w14:textId="77777777" w:rsidR="00785C0C" w:rsidRPr="00DB5334" w:rsidRDefault="00785C0C" w:rsidP="00AB1979">
      <w:pPr>
        <w:pStyle w:val="Listaszerbekezds"/>
        <w:numPr>
          <w:ilvl w:val="0"/>
          <w:numId w:val="51"/>
        </w:numPr>
        <w:jc w:val="center"/>
        <w:rPr>
          <w:b/>
          <w:bCs/>
        </w:rPr>
      </w:pPr>
      <w:r w:rsidRPr="00DB5334">
        <w:rPr>
          <w:b/>
          <w:bCs/>
        </w:rPr>
        <w:t>§</w:t>
      </w:r>
    </w:p>
    <w:p w14:paraId="20990348" w14:textId="77777777" w:rsidR="00A6661D" w:rsidRPr="00E20F33" w:rsidRDefault="00A6661D" w:rsidP="00785C0C">
      <w:pPr>
        <w:jc w:val="center"/>
        <w:rPr>
          <w:b/>
          <w:bCs/>
        </w:rPr>
      </w:pPr>
    </w:p>
    <w:p w14:paraId="291FA80A" w14:textId="77777777" w:rsidR="00A6661D" w:rsidRPr="00824515" w:rsidRDefault="00A6661D" w:rsidP="00A6661D">
      <w:pPr>
        <w:tabs>
          <w:tab w:val="left" w:pos="540"/>
        </w:tabs>
        <w:ind w:left="540" w:hanging="540"/>
        <w:jc w:val="both"/>
      </w:pPr>
      <w:r w:rsidRPr="00E20F33">
        <w:t xml:space="preserve">(1) </w:t>
      </w:r>
      <w:r w:rsidR="006D4AFF" w:rsidRPr="00E20F33">
        <w:tab/>
      </w:r>
      <w:r w:rsidRPr="00E20F33">
        <w:t xml:space="preserve">A vizsgaidőszak lezárása után a tanulmányi osztálykiszámítja a hallgató félévi tanulmányainak minősítéséül használt kreditet, majd bevezeti a </w:t>
      </w:r>
      <w:r w:rsidRPr="00824515">
        <w:t>leckekönyvbe</w:t>
      </w:r>
      <w:r w:rsidR="00EE741F" w:rsidRPr="00824515">
        <w:t>/</w:t>
      </w:r>
      <w:r w:rsidR="00F8249F" w:rsidRPr="00824515">
        <w:t>NEPTUN-</w:t>
      </w:r>
      <w:r w:rsidR="00EE741F" w:rsidRPr="00824515">
        <w:t>ba</w:t>
      </w:r>
      <w:r w:rsidR="006D4AFF" w:rsidRPr="00824515">
        <w:t>,</w:t>
      </w:r>
      <w:r w:rsidRPr="00824515">
        <w:t xml:space="preserve"> és a leckekönyv tárgyfélévi követelmények teljesítésére vonatkozó oldalát/oldalait lezárja. Ennek határidej</w:t>
      </w:r>
      <w:r w:rsidR="00EB757A" w:rsidRPr="00824515">
        <w:t>e a vizsgaidőszakot követő harmadik hét vége.</w:t>
      </w:r>
      <w:r w:rsidRPr="00824515">
        <w:t xml:space="preserve"> </w:t>
      </w:r>
    </w:p>
    <w:p w14:paraId="3E7E5B07" w14:textId="77777777" w:rsidR="00785C0C" w:rsidRPr="00E20F33" w:rsidRDefault="00785C0C" w:rsidP="00785C0C">
      <w:pPr>
        <w:jc w:val="both"/>
      </w:pPr>
    </w:p>
    <w:p w14:paraId="1076FBC1" w14:textId="77777777" w:rsidR="00785C0C" w:rsidRPr="00E20F33" w:rsidRDefault="00785C0C" w:rsidP="00785C0C">
      <w:pPr>
        <w:pStyle w:val="Szvegtrzs"/>
        <w:tabs>
          <w:tab w:val="left" w:pos="540"/>
        </w:tabs>
        <w:spacing w:after="120"/>
        <w:ind w:left="540" w:hanging="540"/>
      </w:pPr>
      <w:r w:rsidRPr="00E20F33">
        <w:t>(</w:t>
      </w:r>
      <w:r w:rsidR="006D4AFF" w:rsidRPr="00E20F33">
        <w:t>2</w:t>
      </w:r>
      <w:r w:rsidRPr="00E20F33">
        <w:t>)</w:t>
      </w:r>
      <w:r w:rsidRPr="00E20F33">
        <w:tab/>
        <w:t xml:space="preserve">A hallgató elfogadott tanulmányi munkájának mennyiségét az adott félévben vagy a tanulmányok kezdetétől megszerzett kreditek száma mutatja. </w:t>
      </w:r>
    </w:p>
    <w:p w14:paraId="3FA4D748" w14:textId="77777777" w:rsidR="00785C0C" w:rsidRDefault="00785C0C" w:rsidP="00785C0C">
      <w:pPr>
        <w:tabs>
          <w:tab w:val="left" w:pos="540"/>
        </w:tabs>
        <w:spacing w:after="120"/>
        <w:ind w:left="540" w:hanging="540"/>
        <w:jc w:val="both"/>
      </w:pPr>
      <w:r w:rsidRPr="00E20F33">
        <w:lastRenderedPageBreak/>
        <w:t>(</w:t>
      </w:r>
      <w:r w:rsidR="006D4AFF" w:rsidRPr="00E20F33">
        <w:t>3</w:t>
      </w:r>
      <w:r w:rsidRPr="00E20F33">
        <w:t>)</w:t>
      </w:r>
      <w:r w:rsidRPr="00E20F33">
        <w:tab/>
        <w:t xml:space="preserve">A tanulmányi munka minőségét a kredittel súlyozott tanulmányi átlag </w:t>
      </w:r>
      <w:r w:rsidR="00085E73" w:rsidRPr="00E20F33">
        <w:t xml:space="preserve">(összesített kreditindex vagy kumulált átlag) </w:t>
      </w:r>
      <w:r w:rsidRPr="00E20F33">
        <w:t>adja. A súlyozott tanulmányi átlag (</w:t>
      </w:r>
      <w:r w:rsidRPr="00F8249F">
        <w:rPr>
          <w:bCs/>
          <w:color w:val="FF0000"/>
        </w:rPr>
        <w:t>STA</w:t>
      </w:r>
      <w:r w:rsidRPr="00E20F33">
        <w:t xml:space="preserve">) megadható </w:t>
      </w:r>
      <w:r w:rsidR="009F09E8" w:rsidRPr="00E20F33">
        <w:t>e</w:t>
      </w:r>
      <w:r w:rsidRPr="00E20F33">
        <w:t xml:space="preserve">gy tanulmányi időszakra vagy a hallgató által megszerzett összes kreditre (kumulált átlag), </w:t>
      </w:r>
    </w:p>
    <w:p w14:paraId="31E3B987" w14:textId="77777777" w:rsidR="00404B6D" w:rsidRPr="00E20F33" w:rsidRDefault="00404B6D" w:rsidP="00785C0C">
      <w:pPr>
        <w:tabs>
          <w:tab w:val="left" w:pos="540"/>
        </w:tabs>
        <w:spacing w:after="120"/>
        <w:ind w:left="540" w:hanging="540"/>
        <w:jc w:val="both"/>
      </w:pPr>
    </w:p>
    <w:p w14:paraId="085137C1" w14:textId="77777777" w:rsidR="00785C0C" w:rsidRPr="00E20F33" w:rsidRDefault="00461949" w:rsidP="00785C0C">
      <w:pPr>
        <w:tabs>
          <w:tab w:val="left" w:pos="720"/>
        </w:tabs>
        <w:spacing w:after="120"/>
        <w:ind w:hanging="432"/>
        <w:jc w:val="center"/>
      </w:pPr>
      <w:r w:rsidRPr="00E20F33">
        <w:rPr>
          <w:position w:val="-32"/>
        </w:rPr>
        <w:object w:dxaOrig="4020" w:dyaOrig="760" w14:anchorId="6F7C8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8.25pt" o:ole="">
            <v:imagedata r:id="rId8" o:title=""/>
          </v:shape>
          <o:OLEObject Type="Embed" ProgID="Equation.3" ShapeID="_x0000_i1025" DrawAspect="Content" ObjectID="_1527882801" r:id="rId9"/>
        </w:object>
      </w:r>
    </w:p>
    <w:p w14:paraId="2ED49412" w14:textId="77777777" w:rsidR="00785C0C" w:rsidRPr="00824515" w:rsidRDefault="00785C0C" w:rsidP="00785C0C">
      <w:pPr>
        <w:tabs>
          <w:tab w:val="left" w:pos="540"/>
        </w:tabs>
        <w:spacing w:after="120"/>
        <w:ind w:left="540" w:hanging="540"/>
        <w:jc w:val="both"/>
      </w:pPr>
      <w:r w:rsidRPr="00E20F33">
        <w:t>(</w:t>
      </w:r>
      <w:r w:rsidR="006D4AFF" w:rsidRPr="00E20F33">
        <w:t>4</w:t>
      </w:r>
      <w:r w:rsidRPr="00E20F33">
        <w:t>)</w:t>
      </w:r>
      <w:r w:rsidRPr="00E20F33">
        <w:tab/>
        <w:t xml:space="preserve">A hallgató félévi </w:t>
      </w:r>
      <w:r w:rsidRPr="00824515">
        <w:t>tanulmányi munkájának mennyiségét és minőségét a kreditindex (</w:t>
      </w:r>
      <w:r w:rsidRPr="00824515">
        <w:rPr>
          <w:bCs/>
        </w:rPr>
        <w:t>KI</w:t>
      </w:r>
      <w:r w:rsidRPr="00824515">
        <w:t xml:space="preserve">) értékeli. </w:t>
      </w:r>
    </w:p>
    <w:p w14:paraId="2C414FC8" w14:textId="77777777" w:rsidR="00404B6D" w:rsidRPr="00824515" w:rsidRDefault="00404B6D" w:rsidP="00785C0C">
      <w:pPr>
        <w:tabs>
          <w:tab w:val="left" w:pos="540"/>
        </w:tabs>
        <w:spacing w:after="120"/>
        <w:ind w:left="540" w:hanging="540"/>
        <w:jc w:val="both"/>
      </w:pPr>
    </w:p>
    <w:p w14:paraId="609E6BF1" w14:textId="77777777" w:rsidR="00785C0C" w:rsidRPr="00824515" w:rsidRDefault="00461949" w:rsidP="00524FA3">
      <w:pPr>
        <w:tabs>
          <w:tab w:val="left" w:pos="0"/>
        </w:tabs>
        <w:spacing w:after="120"/>
        <w:ind w:left="3544"/>
      </w:pPr>
      <w:r w:rsidRPr="00824515">
        <w:rPr>
          <w:position w:val="-24"/>
        </w:rPr>
        <w:object w:dxaOrig="3960" w:dyaOrig="680" w14:anchorId="17C54117">
          <v:shape id="_x0000_i1026" type="#_x0000_t75" style="width:181.5pt;height:33.75pt" o:ole="">
            <v:imagedata r:id="rId10" o:title=""/>
          </v:shape>
          <o:OLEObject Type="Embed" ProgID="Equation.3" ShapeID="_x0000_i1026" DrawAspect="Content" ObjectID="_1527882802" r:id="rId11"/>
        </w:object>
      </w:r>
      <w:r w:rsidR="00785C0C" w:rsidRPr="00824515">
        <w:t>*</w:t>
      </w:r>
    </w:p>
    <w:p w14:paraId="389FF6E9" w14:textId="77777777" w:rsidR="00785C0C" w:rsidRPr="00824515" w:rsidRDefault="00785C0C" w:rsidP="006D4AFF">
      <w:pPr>
        <w:tabs>
          <w:tab w:val="left" w:pos="720"/>
        </w:tabs>
        <w:spacing w:after="240"/>
        <w:ind w:left="540"/>
        <w:jc w:val="both"/>
      </w:pPr>
      <w:r w:rsidRPr="00824515">
        <w:t>A hallgató felelősségteljes tanrend-kialakítását és az ösztöndíj igazságos elosztását szolgálja a  korrigált kreditindex  (</w:t>
      </w:r>
      <w:r w:rsidRPr="00824515">
        <w:rPr>
          <w:bCs/>
        </w:rPr>
        <w:t>KI</w:t>
      </w:r>
      <w:r w:rsidRPr="00824515">
        <w:rPr>
          <w:bCs/>
          <w:vertAlign w:val="subscript"/>
        </w:rPr>
        <w:t>korr</w:t>
      </w:r>
      <w:r w:rsidRPr="00824515">
        <w:t>)</w:t>
      </w:r>
    </w:p>
    <w:p w14:paraId="6BD013DF" w14:textId="77777777" w:rsidR="00785C0C" w:rsidRPr="00824515" w:rsidRDefault="00A45C7A" w:rsidP="00785C0C">
      <w:pPr>
        <w:tabs>
          <w:tab w:val="left" w:pos="720"/>
        </w:tabs>
        <w:spacing w:after="120"/>
        <w:ind w:left="540" w:hanging="432"/>
        <w:jc w:val="center"/>
      </w:pPr>
      <w:r w:rsidRPr="00824515">
        <w:rPr>
          <w:position w:val="-32"/>
        </w:rPr>
        <w:object w:dxaOrig="5380" w:dyaOrig="760" w14:anchorId="055ED51E">
          <v:shape id="_x0000_i1027" type="#_x0000_t75" style="width:269.25pt;height:38.25pt" o:ole="">
            <v:imagedata r:id="rId12" o:title=""/>
          </v:shape>
          <o:OLEObject Type="Embed" ProgID="Equation.3" ShapeID="_x0000_i1027" DrawAspect="Content" ObjectID="_1527882803" r:id="rId13"/>
        </w:object>
      </w:r>
      <w:r w:rsidR="00785C0C" w:rsidRPr="00824515">
        <w:t>*</w:t>
      </w:r>
    </w:p>
    <w:p w14:paraId="289739F0" w14:textId="77777777" w:rsidR="00785C0C" w:rsidRPr="00E20F33" w:rsidRDefault="00785C0C" w:rsidP="006D4AFF">
      <w:pPr>
        <w:tabs>
          <w:tab w:val="left" w:pos="720"/>
        </w:tabs>
        <w:jc w:val="both"/>
      </w:pPr>
      <w:r w:rsidRPr="00E20F33">
        <w:tab/>
        <w:t>* Megjegyzés: A nevezőben lévő 30-as érték a mintaterv szerint félévenként változhat.</w:t>
      </w:r>
    </w:p>
    <w:p w14:paraId="4C9683A1" w14:textId="77777777" w:rsidR="006D4AFF" w:rsidRPr="00E20F33" w:rsidRDefault="006D4AFF" w:rsidP="006D4AFF">
      <w:pPr>
        <w:tabs>
          <w:tab w:val="left" w:pos="720"/>
        </w:tabs>
        <w:jc w:val="both"/>
      </w:pPr>
    </w:p>
    <w:p w14:paraId="4544905A" w14:textId="77777777" w:rsidR="00785C0C" w:rsidRPr="00E20F33" w:rsidRDefault="00785C0C" w:rsidP="006D4AFF">
      <w:pPr>
        <w:tabs>
          <w:tab w:val="left" w:pos="540"/>
        </w:tabs>
        <w:ind w:left="540" w:hanging="540"/>
        <w:jc w:val="both"/>
      </w:pPr>
      <w:r w:rsidRPr="00E20F33">
        <w:t>(</w:t>
      </w:r>
      <w:r w:rsidR="006D4AFF" w:rsidRPr="00E20F33">
        <w:t>5</w:t>
      </w:r>
      <w:r w:rsidRPr="00E20F33">
        <w:t>)</w:t>
      </w:r>
      <w:r w:rsidRPr="00E20F33">
        <w:tab/>
        <w:t xml:space="preserve">Az akkreditált tantárgy eredménye beszámítandó a súlyozott tanulmányi átlagba, kivéve, ha azt a hallgató a szakmai képzéséhez nem tartozó tantárgyak köréből a szabadon választott tantárgyakra engedélyezett kereten felül veszi fel. </w:t>
      </w:r>
    </w:p>
    <w:p w14:paraId="7262B6DE" w14:textId="77777777" w:rsidR="00785C0C" w:rsidRPr="00824515" w:rsidRDefault="00785C0C" w:rsidP="006D4AFF">
      <w:pPr>
        <w:jc w:val="both"/>
      </w:pPr>
    </w:p>
    <w:p w14:paraId="500E4B3F" w14:textId="77777777" w:rsidR="00785C0C" w:rsidRPr="00824515" w:rsidRDefault="006D4AFF" w:rsidP="006D4AFF">
      <w:pPr>
        <w:tabs>
          <w:tab w:val="left" w:pos="540"/>
        </w:tabs>
        <w:ind w:left="540" w:hanging="540"/>
        <w:jc w:val="both"/>
      </w:pPr>
      <w:r w:rsidRPr="00824515">
        <w:t>(6)</w:t>
      </w:r>
      <w:r w:rsidRPr="00824515">
        <w:tab/>
      </w:r>
      <w:r w:rsidR="00785C0C" w:rsidRPr="00824515">
        <w:t>A vizsgaidőszak végén a félévi tanulmányi követelmények teljesítésétől függetlenül a leckekönyvet</w:t>
      </w:r>
      <w:r w:rsidR="001663FE" w:rsidRPr="00824515">
        <w:t>/</w:t>
      </w:r>
      <w:r w:rsidR="00F8249F" w:rsidRPr="00824515">
        <w:t>NEPTUN-</w:t>
      </w:r>
      <w:r w:rsidR="001663FE" w:rsidRPr="00824515">
        <w:t>t</w:t>
      </w:r>
      <w:r w:rsidR="00785C0C" w:rsidRPr="00824515">
        <w:t xml:space="preserve"> le kell zárni.</w:t>
      </w:r>
    </w:p>
    <w:p w14:paraId="4F699F9B" w14:textId="77777777" w:rsidR="00785C0C" w:rsidRPr="00824515" w:rsidRDefault="00785C0C" w:rsidP="00785C0C">
      <w:pPr>
        <w:numPr>
          <w:ilvl w:val="12"/>
          <w:numId w:val="0"/>
        </w:numPr>
        <w:ind w:left="340" w:hanging="340"/>
        <w:jc w:val="both"/>
      </w:pPr>
    </w:p>
    <w:p w14:paraId="221CD07B" w14:textId="77777777" w:rsidR="00785C0C" w:rsidRPr="00824515" w:rsidRDefault="006D4AFF" w:rsidP="006D4AFF">
      <w:pPr>
        <w:tabs>
          <w:tab w:val="left" w:pos="540"/>
        </w:tabs>
        <w:ind w:left="540" w:hanging="540"/>
        <w:jc w:val="both"/>
      </w:pPr>
      <w:r w:rsidRPr="00824515">
        <w:t>(7)</w:t>
      </w:r>
      <w:r w:rsidRPr="00824515">
        <w:tab/>
      </w:r>
      <w:r w:rsidR="00785C0C" w:rsidRPr="00824515">
        <w:t>A félévi tanulmányi átlageredményt a vizsgaidőszak lezárását követően, haladéktalanul meg kell állapítani.</w:t>
      </w:r>
    </w:p>
    <w:p w14:paraId="4676C9FD" w14:textId="77777777" w:rsidR="00785C0C" w:rsidRPr="00824515" w:rsidRDefault="00785C0C" w:rsidP="00785C0C">
      <w:pPr>
        <w:numPr>
          <w:ilvl w:val="12"/>
          <w:numId w:val="0"/>
        </w:numPr>
        <w:ind w:left="340" w:hanging="340"/>
        <w:jc w:val="both"/>
      </w:pPr>
    </w:p>
    <w:p w14:paraId="562FB771" w14:textId="77777777" w:rsidR="00785C0C" w:rsidRPr="00824515" w:rsidRDefault="006D4AFF" w:rsidP="006D4AFF">
      <w:pPr>
        <w:tabs>
          <w:tab w:val="left" w:pos="540"/>
        </w:tabs>
        <w:ind w:left="540" w:hanging="480"/>
        <w:jc w:val="both"/>
      </w:pPr>
      <w:r w:rsidRPr="00824515">
        <w:t>(8)</w:t>
      </w:r>
      <w:r w:rsidRPr="00824515">
        <w:tab/>
      </w:r>
      <w:r w:rsidR="00785C0C" w:rsidRPr="00824515">
        <w:t>A kijavított elégtelen osztályzatot az átlageredmény kiszámításánál figyelmen kívül kell hagyni.</w:t>
      </w:r>
    </w:p>
    <w:p w14:paraId="7F9D3D4B" w14:textId="77777777" w:rsidR="00785C0C" w:rsidRPr="00824515" w:rsidRDefault="00785C0C" w:rsidP="00785C0C">
      <w:pPr>
        <w:numPr>
          <w:ilvl w:val="12"/>
          <w:numId w:val="0"/>
        </w:numPr>
        <w:ind w:left="340" w:hanging="340"/>
        <w:jc w:val="both"/>
      </w:pPr>
    </w:p>
    <w:p w14:paraId="4E455EE1" w14:textId="77777777" w:rsidR="00785C0C" w:rsidRPr="00824515" w:rsidRDefault="006D4AFF" w:rsidP="006D4AFF">
      <w:pPr>
        <w:tabs>
          <w:tab w:val="left" w:pos="540"/>
        </w:tabs>
        <w:ind w:left="540" w:hanging="540"/>
        <w:jc w:val="both"/>
      </w:pPr>
      <w:r w:rsidRPr="00824515">
        <w:t>(9)</w:t>
      </w:r>
      <w:r w:rsidRPr="00824515">
        <w:tab/>
      </w:r>
      <w:r w:rsidR="00785C0C" w:rsidRPr="00824515">
        <w:t xml:space="preserve">A külföldi részképzésben, illetve a hazai felsőoktatási intézményekben áthallgatás során teljesített tantárgyaknak a </w:t>
      </w:r>
      <w:r w:rsidRPr="00824515">
        <w:t xml:space="preserve">Szabályzat </w:t>
      </w:r>
      <w:r w:rsidR="00C50A37" w:rsidRPr="00824515">
        <w:t>16</w:t>
      </w:r>
      <w:r w:rsidR="00785C0C" w:rsidRPr="00824515">
        <w:t>. §</w:t>
      </w:r>
      <w:r w:rsidRPr="00824515">
        <w:t>-a</w:t>
      </w:r>
      <w:r w:rsidR="00785C0C" w:rsidRPr="00824515">
        <w:t xml:space="preserve"> szerint megállapított eredményei az átlageredménybe beszámítanak.</w:t>
      </w:r>
    </w:p>
    <w:p w14:paraId="5655C8A9" w14:textId="77777777" w:rsidR="00785C0C" w:rsidRPr="00824515" w:rsidRDefault="00785C0C" w:rsidP="00785C0C">
      <w:pPr>
        <w:numPr>
          <w:ilvl w:val="12"/>
          <w:numId w:val="0"/>
        </w:numPr>
        <w:jc w:val="both"/>
      </w:pPr>
    </w:p>
    <w:p w14:paraId="33FFDCF4" w14:textId="77777777" w:rsidR="00785C0C" w:rsidRPr="00824515" w:rsidRDefault="006D4AFF" w:rsidP="006D4AFF">
      <w:pPr>
        <w:tabs>
          <w:tab w:val="left" w:pos="540"/>
        </w:tabs>
        <w:ind w:left="540" w:hanging="540"/>
        <w:jc w:val="both"/>
      </w:pPr>
      <w:r w:rsidRPr="00824515">
        <w:t>(10)</w:t>
      </w:r>
      <w:r w:rsidRPr="00824515">
        <w:tab/>
      </w:r>
      <w:r w:rsidR="00785C0C" w:rsidRPr="00824515">
        <w:t xml:space="preserve">A </w:t>
      </w:r>
      <w:r w:rsidRPr="00824515">
        <w:t xml:space="preserve">Szabályzat </w:t>
      </w:r>
      <w:r w:rsidR="00785C0C" w:rsidRPr="00824515">
        <w:t>36. §</w:t>
      </w:r>
      <w:r w:rsidRPr="00824515">
        <w:t>-a</w:t>
      </w:r>
      <w:r w:rsidR="00785C0C" w:rsidRPr="00824515">
        <w:t xml:space="preserve"> alapján szerzett jegyek közül a végleges jegyet kell a</w:t>
      </w:r>
      <w:r w:rsidR="00085E73" w:rsidRPr="00824515">
        <w:t xml:space="preserve"> kreditindex</w:t>
      </w:r>
      <w:r w:rsidR="00785C0C" w:rsidRPr="00824515">
        <w:t>be beszámítani.</w:t>
      </w:r>
    </w:p>
    <w:p w14:paraId="79CC4325" w14:textId="77777777" w:rsidR="00785C0C" w:rsidRPr="00824515" w:rsidRDefault="00785C0C" w:rsidP="00785C0C">
      <w:pPr>
        <w:numPr>
          <w:ilvl w:val="12"/>
          <w:numId w:val="0"/>
        </w:numPr>
        <w:ind w:left="340" w:hanging="340"/>
        <w:jc w:val="both"/>
      </w:pPr>
    </w:p>
    <w:p w14:paraId="2C38DFB9" w14:textId="77777777" w:rsidR="00C93CD2" w:rsidRPr="00824515" w:rsidRDefault="006D4AFF" w:rsidP="005F653D">
      <w:pPr>
        <w:tabs>
          <w:tab w:val="left" w:pos="540"/>
        </w:tabs>
        <w:ind w:left="540" w:hanging="540"/>
        <w:jc w:val="both"/>
      </w:pPr>
      <w:r w:rsidRPr="00824515">
        <w:t>(11)</w:t>
      </w:r>
      <w:r w:rsidRPr="00824515">
        <w:tab/>
      </w:r>
      <w:r w:rsidR="00785C0C" w:rsidRPr="00824515">
        <w:t>A kreditindexet két tizedes jegy pontossággal kell kiszámítani, és az eredményt be kell vezetni a hallgató leckekönyvébe</w:t>
      </w:r>
      <w:r w:rsidR="00AF5D2C" w:rsidRPr="00824515">
        <w:t>/</w:t>
      </w:r>
      <w:r w:rsidR="00F8249F" w:rsidRPr="00824515">
        <w:t>NEPTUN-</w:t>
      </w:r>
      <w:r w:rsidR="00AF5D2C" w:rsidRPr="00824515">
        <w:t>ba</w:t>
      </w:r>
      <w:r w:rsidR="00785C0C" w:rsidRPr="00824515">
        <w:t>.</w:t>
      </w:r>
    </w:p>
    <w:p w14:paraId="1CEB8AA9" w14:textId="77777777" w:rsidR="00785C0C" w:rsidRPr="00E20F33" w:rsidRDefault="00785C0C" w:rsidP="00785C0C">
      <w:pPr>
        <w:jc w:val="both"/>
      </w:pPr>
    </w:p>
    <w:p w14:paraId="13332FB1" w14:textId="77777777" w:rsidR="00C93CD2" w:rsidRPr="00E20F33" w:rsidRDefault="00C93CD2" w:rsidP="00785C0C">
      <w:pPr>
        <w:jc w:val="both"/>
      </w:pPr>
    </w:p>
    <w:p w14:paraId="2DB958EB" w14:textId="77777777" w:rsidR="00785C0C" w:rsidRPr="00E20F33" w:rsidRDefault="00785C0C" w:rsidP="00785C0C">
      <w:pPr>
        <w:jc w:val="center"/>
        <w:rPr>
          <w:b/>
          <w:bCs/>
        </w:rPr>
      </w:pPr>
      <w:r w:rsidRPr="00E20F33">
        <w:rPr>
          <w:b/>
          <w:bCs/>
        </w:rPr>
        <w:t>A tantárgyfelvétel megismétlése</w:t>
      </w:r>
    </w:p>
    <w:p w14:paraId="3A94EB04" w14:textId="77777777" w:rsidR="00785C0C" w:rsidRPr="00E20F33" w:rsidRDefault="00785C0C" w:rsidP="00785C0C">
      <w:pPr>
        <w:jc w:val="center"/>
        <w:rPr>
          <w:b/>
          <w:bCs/>
        </w:rPr>
      </w:pPr>
    </w:p>
    <w:p w14:paraId="7E08C267" w14:textId="77777777" w:rsidR="00785C0C" w:rsidRPr="00DB5334" w:rsidRDefault="00785C0C" w:rsidP="00AB1979">
      <w:pPr>
        <w:pStyle w:val="Listaszerbekezds"/>
        <w:numPr>
          <w:ilvl w:val="0"/>
          <w:numId w:val="51"/>
        </w:numPr>
        <w:jc w:val="center"/>
        <w:rPr>
          <w:b/>
          <w:bCs/>
        </w:rPr>
      </w:pPr>
      <w:r w:rsidRPr="00DB5334">
        <w:rPr>
          <w:b/>
          <w:bCs/>
        </w:rPr>
        <w:t>§</w:t>
      </w:r>
    </w:p>
    <w:p w14:paraId="3116F456" w14:textId="77777777" w:rsidR="00785C0C" w:rsidRPr="00E20F33" w:rsidRDefault="00785C0C" w:rsidP="00785C0C">
      <w:pPr>
        <w:jc w:val="both"/>
      </w:pPr>
    </w:p>
    <w:p w14:paraId="58A85817" w14:textId="77777777" w:rsidR="005F5BA0" w:rsidRDefault="00785C0C" w:rsidP="00AB1979">
      <w:pPr>
        <w:pStyle w:val="Listaszerbekezds"/>
        <w:numPr>
          <w:ilvl w:val="0"/>
          <w:numId w:val="47"/>
        </w:numPr>
        <w:ind w:left="426" w:hanging="426"/>
        <w:jc w:val="both"/>
      </w:pPr>
      <w:r w:rsidRPr="00E20F33">
        <w:t xml:space="preserve">Meg kell ismételni a tantárgyfelvételt a hallgatónak, ha nem teljesítette a tantervben, illetve a </w:t>
      </w:r>
      <w:r w:rsidR="00734D14" w:rsidRPr="00E20F33">
        <w:t>tantárgyi</w:t>
      </w:r>
      <w:r w:rsidRPr="00E20F33">
        <w:t xml:space="preserve"> követelményrendszerben előírt kötelezettsége</w:t>
      </w:r>
      <w:r w:rsidR="00734D14" w:rsidRPr="00E20F33">
        <w:t>ke</w:t>
      </w:r>
      <w:r w:rsidRPr="00E20F33">
        <w:t xml:space="preserve">t. </w:t>
      </w:r>
    </w:p>
    <w:p w14:paraId="4D4843D2" w14:textId="77777777" w:rsidR="00F8249F" w:rsidRDefault="00F8249F" w:rsidP="00F8249F">
      <w:pPr>
        <w:pStyle w:val="Listaszerbekezds"/>
        <w:ind w:left="426"/>
        <w:jc w:val="both"/>
      </w:pPr>
    </w:p>
    <w:p w14:paraId="685EA47B" w14:textId="77777777" w:rsidR="006D389B" w:rsidRDefault="00EB757A" w:rsidP="00AB1979">
      <w:pPr>
        <w:pStyle w:val="Listaszerbekezds"/>
        <w:numPr>
          <w:ilvl w:val="0"/>
          <w:numId w:val="47"/>
        </w:numPr>
        <w:ind w:left="426" w:hanging="426"/>
        <w:jc w:val="both"/>
      </w:pPr>
      <w:r w:rsidRPr="00856142">
        <w:lastRenderedPageBreak/>
        <w:t xml:space="preserve">A hallgató ugyanazt a tantárgyat </w:t>
      </w:r>
      <w:r w:rsidR="006D389B" w:rsidRPr="00856142">
        <w:t>kétszer veheti fel.</w:t>
      </w:r>
    </w:p>
    <w:p w14:paraId="11D8F0AE" w14:textId="77777777" w:rsidR="00F8249F" w:rsidRDefault="00F8249F" w:rsidP="00F8249F">
      <w:pPr>
        <w:pStyle w:val="Listaszerbekezds"/>
      </w:pPr>
    </w:p>
    <w:p w14:paraId="4A960F90" w14:textId="1CF06F03" w:rsidR="006D389B" w:rsidRDefault="006D389B" w:rsidP="00AB1979">
      <w:pPr>
        <w:pStyle w:val="Listaszerbekezds"/>
        <w:numPr>
          <w:ilvl w:val="0"/>
          <w:numId w:val="47"/>
        </w:numPr>
        <w:ind w:left="426" w:hanging="426"/>
        <w:jc w:val="both"/>
      </w:pPr>
      <w:r w:rsidRPr="00856142">
        <w:t>Ha a hallgató a felvétel félévében egy tantárgyból nem tudja megszerezni a kredit</w:t>
      </w:r>
      <w:r w:rsidR="00EB757A">
        <w:t>et</w:t>
      </w:r>
      <w:r w:rsidRPr="00856142">
        <w:t xml:space="preserve">, egy későbbi félévben </w:t>
      </w:r>
      <w:r w:rsidRPr="0018472A">
        <w:t xml:space="preserve">a </w:t>
      </w:r>
      <w:r w:rsidR="00F8249F" w:rsidRPr="0018472A">
        <w:t>NEPTUN-ban</w:t>
      </w:r>
      <w:r w:rsidRPr="0018472A">
        <w:t xml:space="preserve"> való felvétellel újból felveheti a tantárgyat. Ha a tanszék korábban már aláírással igazolta az évközi követelmények megfelelő szintű teljesítését a leckekönyvben/</w:t>
      </w:r>
      <w:r w:rsidR="00F8249F" w:rsidRPr="0018472A">
        <w:t>NEPTUN-ban</w:t>
      </w:r>
      <w:r w:rsidRPr="0018472A">
        <w:t xml:space="preserve">, a hallgatónak csak vizsgáznia kell a következő félévben. A tantárgy oktatási programjának jelentős változása esetén a tanszéknek jeleznie kell a hallgatók felé, hogy </w:t>
      </w:r>
      <w:r w:rsidRPr="00856142">
        <w:t xml:space="preserve">nem fogadhatóak el a korábban teljesített félévközi követelmények. </w:t>
      </w:r>
    </w:p>
    <w:p w14:paraId="79DFE4AC" w14:textId="77777777" w:rsidR="00F8249F" w:rsidRDefault="00F8249F" w:rsidP="00F8249F">
      <w:pPr>
        <w:pStyle w:val="Listaszerbekezds"/>
      </w:pPr>
    </w:p>
    <w:p w14:paraId="1D5480C4" w14:textId="77777777" w:rsidR="006D389B" w:rsidRDefault="006D389B" w:rsidP="00AB1979">
      <w:pPr>
        <w:pStyle w:val="Listaszerbekezds"/>
        <w:numPr>
          <w:ilvl w:val="0"/>
          <w:numId w:val="47"/>
        </w:numPr>
        <w:ind w:left="426" w:hanging="426"/>
        <w:jc w:val="both"/>
      </w:pPr>
      <w:r w:rsidRPr="00856142">
        <w:t>Több féléves tantárgyat lezáró vizsga esetén − amennyiben a hallgató teljesítette a megelőző félévekben az adott tantárgy tanulmányi kötelezettségeit − csak az utolsó félévet kell felvenni.</w:t>
      </w:r>
    </w:p>
    <w:p w14:paraId="4DDC906E" w14:textId="77777777" w:rsidR="00F8249F" w:rsidRDefault="00F8249F" w:rsidP="00F8249F">
      <w:pPr>
        <w:pStyle w:val="Listaszerbekezds"/>
      </w:pPr>
    </w:p>
    <w:p w14:paraId="219DB2C4" w14:textId="77777777" w:rsidR="006D389B" w:rsidRPr="00856142" w:rsidRDefault="006D389B" w:rsidP="00AB1979">
      <w:pPr>
        <w:pStyle w:val="Listaszerbekezds"/>
        <w:numPr>
          <w:ilvl w:val="0"/>
          <w:numId w:val="47"/>
        </w:numPr>
        <w:ind w:left="426" w:hanging="426"/>
        <w:jc w:val="both"/>
      </w:pPr>
      <w:r w:rsidRPr="00856142">
        <w:t>Újbóli tantárgyfelvételnél a hallgatónak ismét legfeljebb három vizsgalehetősége van a vizsgaidőszakban. Amennyiben az ekkor letett vizsgák ismételten eredménytelenek, a hallgató nem folytathatja tanulmányait, és megszűnik hallgatói jogviszonya.</w:t>
      </w:r>
    </w:p>
    <w:p w14:paraId="39DFC4C6" w14:textId="77777777" w:rsidR="006D389B" w:rsidRDefault="006D389B" w:rsidP="005F5BA0">
      <w:pPr>
        <w:jc w:val="both"/>
      </w:pPr>
    </w:p>
    <w:p w14:paraId="4EDF8EFF" w14:textId="7AE45973" w:rsidR="0018472A" w:rsidRPr="0018472A" w:rsidRDefault="0018472A" w:rsidP="005F5BA0">
      <w:pPr>
        <w:jc w:val="both"/>
        <w:rPr>
          <w:i/>
        </w:rPr>
      </w:pPr>
      <w:r>
        <w:rPr>
          <w:i/>
        </w:rPr>
        <w:t xml:space="preserve">Az idegennyelvű képzésben a fenti (2) rendelkezést nem kell alkalmazni. a (4)-(5) rendelkezéseket azzal az eltéréssel kell alkalmazni, hogy a hallgatók a Mintatantervben meghatározottak szerint vehetik fel és teljesíthetik a tárgyakat az ott meghatározott feltételekkel. </w:t>
      </w:r>
    </w:p>
    <w:p w14:paraId="588CA2EA" w14:textId="77777777" w:rsidR="00C93CD2" w:rsidRPr="00E20F33" w:rsidRDefault="00C93CD2" w:rsidP="00785C0C">
      <w:pPr>
        <w:tabs>
          <w:tab w:val="left" w:pos="540"/>
        </w:tabs>
        <w:jc w:val="both"/>
      </w:pPr>
    </w:p>
    <w:p w14:paraId="2652D3AF" w14:textId="77777777" w:rsidR="00785C0C" w:rsidRPr="00E20F33" w:rsidRDefault="00785C0C" w:rsidP="00785C0C">
      <w:pPr>
        <w:jc w:val="center"/>
        <w:rPr>
          <w:b/>
          <w:bCs/>
        </w:rPr>
      </w:pPr>
      <w:r w:rsidRPr="00E20F33">
        <w:rPr>
          <w:b/>
          <w:bCs/>
        </w:rPr>
        <w:t>Tanulmányi vétségek és eljárások</w:t>
      </w:r>
    </w:p>
    <w:p w14:paraId="528FB0E6" w14:textId="77777777" w:rsidR="00785C0C" w:rsidRPr="00E20F33" w:rsidRDefault="00785C0C" w:rsidP="00785C0C">
      <w:pPr>
        <w:ind w:left="1416" w:firstLine="708"/>
        <w:jc w:val="center"/>
        <w:rPr>
          <w:b/>
          <w:bCs/>
        </w:rPr>
      </w:pPr>
    </w:p>
    <w:p w14:paraId="6D82369A" w14:textId="77777777" w:rsidR="00785C0C" w:rsidRPr="00DB5334" w:rsidRDefault="00785C0C" w:rsidP="00AB1979">
      <w:pPr>
        <w:pStyle w:val="Listaszerbekezds"/>
        <w:numPr>
          <w:ilvl w:val="0"/>
          <w:numId w:val="51"/>
        </w:numPr>
        <w:jc w:val="center"/>
        <w:rPr>
          <w:b/>
          <w:bCs/>
        </w:rPr>
      </w:pPr>
      <w:r w:rsidRPr="00DB5334">
        <w:rPr>
          <w:b/>
          <w:bCs/>
        </w:rPr>
        <w:t>§</w:t>
      </w:r>
    </w:p>
    <w:p w14:paraId="3775A3FD" w14:textId="77777777" w:rsidR="00785C0C" w:rsidRPr="00E20F33" w:rsidRDefault="00785C0C" w:rsidP="00785C0C">
      <w:pPr>
        <w:ind w:left="1416" w:firstLine="708"/>
        <w:jc w:val="center"/>
        <w:rPr>
          <w:b/>
          <w:bCs/>
        </w:rPr>
      </w:pPr>
    </w:p>
    <w:p w14:paraId="3720E612" w14:textId="77777777" w:rsidR="00785C0C" w:rsidRPr="00E20F33" w:rsidRDefault="00785C0C" w:rsidP="00DF2586">
      <w:pPr>
        <w:ind w:left="540" w:hanging="540"/>
        <w:jc w:val="both"/>
        <w:rPr>
          <w:bCs/>
        </w:rPr>
      </w:pPr>
      <w:r w:rsidRPr="00E20F33">
        <w:rPr>
          <w:bCs/>
        </w:rPr>
        <w:t>(1)</w:t>
      </w:r>
      <w:r w:rsidRPr="00E20F33">
        <w:rPr>
          <w:bCs/>
        </w:rPr>
        <w:tab/>
        <w:t xml:space="preserve">A hallgatók kötelesek betartani az </w:t>
      </w:r>
      <w:r w:rsidR="00DF2586" w:rsidRPr="00E20F33">
        <w:rPr>
          <w:bCs/>
        </w:rPr>
        <w:t>E</w:t>
      </w:r>
      <w:r w:rsidRPr="00E20F33">
        <w:rPr>
          <w:bCs/>
        </w:rPr>
        <w:t xml:space="preserve">gyetem </w:t>
      </w:r>
      <w:r w:rsidR="004066EE">
        <w:rPr>
          <w:bCs/>
        </w:rPr>
        <w:t>Etikai Kódexben rögzített</w:t>
      </w:r>
      <w:r w:rsidR="009171AA">
        <w:rPr>
          <w:bCs/>
        </w:rPr>
        <w:t xml:space="preserve"> és íratlan</w:t>
      </w:r>
      <w:r w:rsidR="004066EE">
        <w:rPr>
          <w:bCs/>
        </w:rPr>
        <w:t xml:space="preserve"> </w:t>
      </w:r>
      <w:r w:rsidRPr="00E20F33">
        <w:rPr>
          <w:bCs/>
        </w:rPr>
        <w:t>normáit. A tanulmányok sikeres elvégzéséhez csak a megengedett eszközök és módszerek használhatók fel.</w:t>
      </w:r>
    </w:p>
    <w:p w14:paraId="04270D1F" w14:textId="77777777" w:rsidR="00785C0C" w:rsidRPr="00E20F33" w:rsidRDefault="00785C0C" w:rsidP="00785C0C">
      <w:pPr>
        <w:jc w:val="both"/>
        <w:rPr>
          <w:bCs/>
        </w:rPr>
      </w:pPr>
    </w:p>
    <w:p w14:paraId="692F03CC" w14:textId="77777777" w:rsidR="00785C0C" w:rsidRPr="00564742" w:rsidRDefault="00DF2586" w:rsidP="00AB1979">
      <w:pPr>
        <w:pStyle w:val="Listaszerbekezds"/>
        <w:numPr>
          <w:ilvl w:val="0"/>
          <w:numId w:val="30"/>
        </w:numPr>
        <w:ind w:left="567" w:hanging="567"/>
        <w:jc w:val="both"/>
        <w:rPr>
          <w:bCs/>
        </w:rPr>
      </w:pPr>
      <w:r w:rsidRPr="00564742">
        <w:rPr>
          <w:bCs/>
        </w:rPr>
        <w:t>Tanulmányi vétségnek</w:t>
      </w:r>
      <w:r w:rsidR="00785C0C" w:rsidRPr="00564742">
        <w:rPr>
          <w:bCs/>
        </w:rPr>
        <w:t xml:space="preserve"> számít </w:t>
      </w:r>
      <w:r w:rsidRPr="00564742">
        <w:rPr>
          <w:bCs/>
        </w:rPr>
        <w:t>különösen,</w:t>
      </w:r>
      <w:r w:rsidR="00785C0C" w:rsidRPr="00564742">
        <w:rPr>
          <w:bCs/>
        </w:rPr>
        <w:t xml:space="preserve"> ha egy hallgató</w:t>
      </w:r>
    </w:p>
    <w:p w14:paraId="4BB1A963" w14:textId="77777777" w:rsidR="00785C0C" w:rsidRPr="00E20F33" w:rsidRDefault="00785C0C" w:rsidP="00AB1979">
      <w:pPr>
        <w:numPr>
          <w:ilvl w:val="0"/>
          <w:numId w:val="24"/>
        </w:numPr>
        <w:jc w:val="both"/>
        <w:rPr>
          <w:bCs/>
        </w:rPr>
      </w:pPr>
      <w:r w:rsidRPr="00E20F33">
        <w:rPr>
          <w:bCs/>
        </w:rPr>
        <w:t>más munkáját a sajátjaként tünteti fel, vagy nem hivatkozik megfelelően más munkájára (plágium),</w:t>
      </w:r>
    </w:p>
    <w:p w14:paraId="79BC139A" w14:textId="77777777" w:rsidR="00785C0C" w:rsidRPr="00E20F33" w:rsidRDefault="00785C0C" w:rsidP="00AB1979">
      <w:pPr>
        <w:numPr>
          <w:ilvl w:val="0"/>
          <w:numId w:val="24"/>
        </w:numPr>
        <w:jc w:val="both"/>
        <w:rPr>
          <w:bCs/>
        </w:rPr>
      </w:pPr>
      <w:r w:rsidRPr="00E20F33">
        <w:rPr>
          <w:bCs/>
        </w:rPr>
        <w:t>akár írásos, akár szóbeli formában információkat próbál szerezni a vizsgafeladatokról, ha azok nem nyilvánosak,</w:t>
      </w:r>
    </w:p>
    <w:p w14:paraId="3F48F694" w14:textId="77777777" w:rsidR="00785C0C" w:rsidRPr="00E20F33" w:rsidRDefault="00785C0C" w:rsidP="00AB1979">
      <w:pPr>
        <w:numPr>
          <w:ilvl w:val="0"/>
          <w:numId w:val="24"/>
        </w:numPr>
        <w:jc w:val="both"/>
        <w:rPr>
          <w:bCs/>
        </w:rPr>
      </w:pPr>
      <w:r w:rsidRPr="00E20F33">
        <w:rPr>
          <w:bCs/>
        </w:rPr>
        <w:t>a vizsgán másoknak meg nem engedett módon segít, vagy őt segítik.</w:t>
      </w:r>
    </w:p>
    <w:p w14:paraId="6D285A83" w14:textId="77777777" w:rsidR="00785C0C" w:rsidRPr="00E20F33" w:rsidRDefault="00785C0C" w:rsidP="00785C0C">
      <w:pPr>
        <w:jc w:val="both"/>
        <w:rPr>
          <w:bCs/>
        </w:rPr>
      </w:pPr>
    </w:p>
    <w:p w14:paraId="4025501F" w14:textId="77777777" w:rsidR="00785C0C" w:rsidRPr="00E20F33" w:rsidRDefault="00785C0C" w:rsidP="00DF2586">
      <w:pPr>
        <w:ind w:left="540" w:hanging="540"/>
        <w:jc w:val="both"/>
        <w:rPr>
          <w:bCs/>
        </w:rPr>
      </w:pPr>
      <w:r w:rsidRPr="00E20F33">
        <w:rPr>
          <w:bCs/>
        </w:rPr>
        <w:t>(3)</w:t>
      </w:r>
      <w:r w:rsidRPr="00E20F33">
        <w:rPr>
          <w:bCs/>
        </w:rPr>
        <w:tab/>
        <w:t>A vizsgaszabályok enyhébbnek ítélt megsértése esetében az oktatónak, illetve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jé</w:t>
      </w:r>
      <w:r w:rsidRPr="00E20F33">
        <w:rPr>
          <w:bCs/>
        </w:rPr>
        <w:t xml:space="preserve">nek jogában áll saját hatáskörben eljárni, azonban az esetet ekkor is jelentenie kell a </w:t>
      </w:r>
      <w:r w:rsidR="00EB757A">
        <w:rPr>
          <w:bCs/>
        </w:rPr>
        <w:t>rektornak.</w:t>
      </w:r>
      <w:r w:rsidRPr="00E20F33">
        <w:rPr>
          <w:bCs/>
        </w:rPr>
        <w:t>. Az oktató vagy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je</w:t>
      </w:r>
      <w:r w:rsidRPr="00E20F33">
        <w:rPr>
          <w:bCs/>
        </w:rPr>
        <w:t xml:space="preserve"> által kiszabható enyhébb büntetés az adott vizsga alóli felfüggesztés, elégtelen osztályzat, vagy az adott tantárgy ismétlésére való utasítás. A</w:t>
      </w:r>
      <w:r w:rsidR="00C47846" w:rsidRPr="00E20F33">
        <w:rPr>
          <w:bCs/>
        </w:rPr>
        <w:t>z</w:t>
      </w:r>
      <w:r w:rsidRPr="00E20F33">
        <w:rPr>
          <w:bCs/>
        </w:rPr>
        <w:t xml:space="preserve"> </w:t>
      </w:r>
      <w:r w:rsidR="00C47846" w:rsidRPr="00E20F33">
        <w:rPr>
          <w:bCs/>
        </w:rPr>
        <w:t xml:space="preserve">oktatási szervezeti egység </w:t>
      </w:r>
      <w:r w:rsidRPr="00E20F33">
        <w:rPr>
          <w:bCs/>
        </w:rPr>
        <w:t>vezető</w:t>
      </w:r>
      <w:r w:rsidR="00C47846" w:rsidRPr="00E20F33">
        <w:rPr>
          <w:bCs/>
        </w:rPr>
        <w:t>je</w:t>
      </w:r>
      <w:r w:rsidRPr="00E20F33">
        <w:rPr>
          <w:bCs/>
        </w:rPr>
        <w:t xml:space="preserve"> kérheti az ügy fegyelmi bizottság előtti tárgyalását.</w:t>
      </w:r>
    </w:p>
    <w:p w14:paraId="727F8AE7" w14:textId="77777777" w:rsidR="00785C0C" w:rsidRPr="00E20F33" w:rsidRDefault="00785C0C" w:rsidP="00785C0C">
      <w:pPr>
        <w:tabs>
          <w:tab w:val="left" w:pos="540"/>
        </w:tabs>
        <w:spacing w:after="120"/>
        <w:jc w:val="both"/>
      </w:pPr>
    </w:p>
    <w:p w14:paraId="2200B15D" w14:textId="77777777" w:rsidR="000D0EBF" w:rsidRDefault="00EB757A" w:rsidP="00DF1A85">
      <w:pPr>
        <w:tabs>
          <w:tab w:val="left" w:pos="567"/>
        </w:tabs>
        <w:ind w:left="567" w:hanging="567"/>
        <w:jc w:val="both"/>
      </w:pPr>
      <w:r w:rsidRPr="00E20F33" w:rsidDel="00EB757A">
        <w:t xml:space="preserve"> </w:t>
      </w:r>
      <w:r w:rsidR="00785C0C" w:rsidRPr="00E20F33">
        <w:t>(</w:t>
      </w:r>
      <w:r w:rsidR="0014040D">
        <w:t>4</w:t>
      </w:r>
      <w:r w:rsidR="00785C0C" w:rsidRPr="00E20F33">
        <w:t>)</w:t>
      </w:r>
      <w:r w:rsidR="00785C0C" w:rsidRPr="00E20F33">
        <w:tab/>
        <w:t xml:space="preserve">A jogerős elmarasztaló határozat után, a hallgató kreditnyilvántartásából a jogtalanul szerzett és elismert krediteket törölni kell. </w:t>
      </w:r>
    </w:p>
    <w:p w14:paraId="0FA0F090" w14:textId="77777777" w:rsidR="00F8249F" w:rsidRDefault="00F8249F" w:rsidP="00DF1A85">
      <w:pPr>
        <w:tabs>
          <w:tab w:val="left" w:pos="567"/>
        </w:tabs>
        <w:ind w:left="567" w:hanging="567"/>
        <w:jc w:val="both"/>
      </w:pPr>
    </w:p>
    <w:p w14:paraId="19821DAD" w14:textId="77777777" w:rsidR="0018472A" w:rsidRDefault="0018472A" w:rsidP="00DF1A85">
      <w:pPr>
        <w:tabs>
          <w:tab w:val="left" w:pos="567"/>
        </w:tabs>
        <w:ind w:left="567" w:hanging="567"/>
        <w:jc w:val="both"/>
      </w:pPr>
    </w:p>
    <w:p w14:paraId="2FB93CE2" w14:textId="77777777" w:rsidR="0018472A" w:rsidRDefault="0018472A" w:rsidP="00DF1A85">
      <w:pPr>
        <w:tabs>
          <w:tab w:val="left" w:pos="567"/>
        </w:tabs>
        <w:ind w:left="567" w:hanging="567"/>
        <w:jc w:val="both"/>
      </w:pPr>
    </w:p>
    <w:p w14:paraId="70616511" w14:textId="77777777" w:rsidR="0018472A" w:rsidRDefault="0018472A" w:rsidP="00DF1A85">
      <w:pPr>
        <w:tabs>
          <w:tab w:val="left" w:pos="567"/>
        </w:tabs>
        <w:ind w:left="567" w:hanging="567"/>
        <w:jc w:val="both"/>
      </w:pPr>
    </w:p>
    <w:p w14:paraId="636F3B81" w14:textId="77777777" w:rsidR="0018472A" w:rsidRDefault="0018472A" w:rsidP="00DF1A85">
      <w:pPr>
        <w:tabs>
          <w:tab w:val="left" w:pos="567"/>
        </w:tabs>
        <w:ind w:left="567" w:hanging="567"/>
        <w:jc w:val="both"/>
      </w:pPr>
    </w:p>
    <w:p w14:paraId="3D4AA74B" w14:textId="77777777" w:rsidR="0018472A" w:rsidRDefault="0018472A" w:rsidP="00DF1A85">
      <w:pPr>
        <w:tabs>
          <w:tab w:val="left" w:pos="567"/>
        </w:tabs>
        <w:ind w:left="567" w:hanging="567"/>
        <w:jc w:val="both"/>
      </w:pPr>
    </w:p>
    <w:p w14:paraId="7400C382" w14:textId="77777777" w:rsidR="0018472A" w:rsidRDefault="0018472A" w:rsidP="00DF1A85">
      <w:pPr>
        <w:tabs>
          <w:tab w:val="left" w:pos="567"/>
        </w:tabs>
        <w:ind w:left="567" w:hanging="567"/>
        <w:jc w:val="both"/>
      </w:pPr>
    </w:p>
    <w:p w14:paraId="5C593535" w14:textId="77777777" w:rsidR="0018472A" w:rsidRPr="00E20F33" w:rsidRDefault="0018472A" w:rsidP="00DF1A85">
      <w:pPr>
        <w:tabs>
          <w:tab w:val="left" w:pos="567"/>
        </w:tabs>
        <w:ind w:left="567" w:hanging="567"/>
        <w:jc w:val="both"/>
      </w:pPr>
    </w:p>
    <w:p w14:paraId="2C398B7F" w14:textId="77777777" w:rsidR="000D0EBF" w:rsidRPr="00E20F33" w:rsidRDefault="000D0EBF" w:rsidP="00785C0C">
      <w:pPr>
        <w:jc w:val="both"/>
      </w:pPr>
    </w:p>
    <w:p w14:paraId="36A9500B" w14:textId="77777777" w:rsidR="00785C0C" w:rsidRPr="00E20F33" w:rsidRDefault="00785C0C" w:rsidP="0018472A">
      <w:pPr>
        <w:ind w:left="3969"/>
        <w:jc w:val="center"/>
        <w:outlineLvl w:val="0"/>
        <w:rPr>
          <w:b/>
          <w:bCs/>
        </w:rPr>
      </w:pPr>
      <w:r w:rsidRPr="00E20F33">
        <w:rPr>
          <w:b/>
          <w:bCs/>
        </w:rPr>
        <w:lastRenderedPageBreak/>
        <w:t>IV.</w:t>
      </w:r>
    </w:p>
    <w:p w14:paraId="187085B9" w14:textId="77777777" w:rsidR="00785C0C" w:rsidRPr="00E20F33" w:rsidRDefault="00785C0C" w:rsidP="00785C0C">
      <w:pPr>
        <w:jc w:val="center"/>
        <w:rPr>
          <w:b/>
          <w:bCs/>
        </w:rPr>
      </w:pPr>
    </w:p>
    <w:p w14:paraId="2FC6C7E0" w14:textId="77777777" w:rsidR="00785C0C" w:rsidRPr="00E20F33" w:rsidRDefault="00785C0C" w:rsidP="00785C0C">
      <w:pPr>
        <w:jc w:val="center"/>
        <w:outlineLvl w:val="0"/>
        <w:rPr>
          <w:b/>
          <w:bCs/>
        </w:rPr>
      </w:pPr>
      <w:r w:rsidRPr="00E20F33">
        <w:rPr>
          <w:b/>
          <w:bCs/>
        </w:rPr>
        <w:t>A VÉGBIZONYÍTVÁNYRA (ABSZOLUTÓRIUMRA), A SZAKDOLGOZATRA</w:t>
      </w:r>
    </w:p>
    <w:p w14:paraId="77EEA2A8" w14:textId="77777777" w:rsidR="00785C0C" w:rsidRPr="00E20F33" w:rsidRDefault="00785C0C" w:rsidP="00785C0C">
      <w:pPr>
        <w:jc w:val="center"/>
        <w:rPr>
          <w:b/>
          <w:bCs/>
        </w:rPr>
      </w:pPr>
      <w:r w:rsidRPr="00E20F33">
        <w:rPr>
          <w:b/>
          <w:bCs/>
        </w:rPr>
        <w:t>(DIPLOMADOLGOZATRA), A ZÁRÓVIZSGÁRA ÉS AZ OKLEVÉLRE</w:t>
      </w:r>
    </w:p>
    <w:p w14:paraId="18E2EF69" w14:textId="77777777" w:rsidR="00785C0C" w:rsidRPr="00E20F33" w:rsidRDefault="00785C0C" w:rsidP="00785C0C">
      <w:pPr>
        <w:jc w:val="center"/>
        <w:rPr>
          <w:b/>
          <w:bCs/>
        </w:rPr>
      </w:pPr>
      <w:r w:rsidRPr="00E20F33">
        <w:rPr>
          <w:b/>
          <w:bCs/>
        </w:rPr>
        <w:t>VONATKOZÓ RENDELKEZÉSEK</w:t>
      </w:r>
    </w:p>
    <w:p w14:paraId="550743AB" w14:textId="77777777" w:rsidR="00785C0C" w:rsidRPr="00E20F33" w:rsidRDefault="00785C0C" w:rsidP="00785C0C">
      <w:pPr>
        <w:jc w:val="center"/>
        <w:rPr>
          <w:b/>
          <w:bCs/>
        </w:rPr>
      </w:pPr>
    </w:p>
    <w:p w14:paraId="12BBDDA0" w14:textId="77777777" w:rsidR="00785C0C" w:rsidRPr="00E20F33" w:rsidRDefault="00785C0C" w:rsidP="00416710">
      <w:pPr>
        <w:ind w:left="360"/>
        <w:jc w:val="center"/>
        <w:rPr>
          <w:b/>
          <w:bCs/>
        </w:rPr>
      </w:pPr>
      <w:r w:rsidRPr="00E20F33">
        <w:rPr>
          <w:b/>
          <w:bCs/>
        </w:rPr>
        <w:t>A képzés lezárása</w:t>
      </w:r>
    </w:p>
    <w:p w14:paraId="4C32092F" w14:textId="77777777" w:rsidR="00785C0C" w:rsidRDefault="00785C0C" w:rsidP="00785C0C">
      <w:pPr>
        <w:jc w:val="center"/>
        <w:rPr>
          <w:b/>
          <w:bCs/>
        </w:rPr>
      </w:pPr>
    </w:p>
    <w:p w14:paraId="3697238C" w14:textId="77777777" w:rsidR="00785C0C" w:rsidRPr="00DB5334" w:rsidRDefault="00785C0C" w:rsidP="00AB1979">
      <w:pPr>
        <w:pStyle w:val="Listaszerbekezds"/>
        <w:numPr>
          <w:ilvl w:val="0"/>
          <w:numId w:val="51"/>
        </w:numPr>
        <w:jc w:val="center"/>
        <w:rPr>
          <w:b/>
          <w:bCs/>
        </w:rPr>
      </w:pPr>
      <w:r w:rsidRPr="00DB5334">
        <w:rPr>
          <w:b/>
          <w:bCs/>
        </w:rPr>
        <w:t>§</w:t>
      </w:r>
    </w:p>
    <w:p w14:paraId="5F3B72AC" w14:textId="77777777" w:rsidR="00785C0C" w:rsidRPr="00E20F33" w:rsidRDefault="00785C0C" w:rsidP="00785C0C">
      <w:pPr>
        <w:jc w:val="both"/>
      </w:pPr>
    </w:p>
    <w:p w14:paraId="06AB0EE6" w14:textId="77777777" w:rsidR="00785C0C" w:rsidRPr="00E20F33" w:rsidRDefault="00785C0C" w:rsidP="00AB1979">
      <w:pPr>
        <w:numPr>
          <w:ilvl w:val="0"/>
          <w:numId w:val="17"/>
        </w:numPr>
        <w:tabs>
          <w:tab w:val="left" w:pos="540"/>
        </w:tabs>
        <w:ind w:left="540" w:hanging="540"/>
        <w:jc w:val="both"/>
      </w:pPr>
      <w:r w:rsidRPr="00E20F33">
        <w:t>Az egyetemi</w:t>
      </w:r>
      <w:r w:rsidR="00243097" w:rsidRPr="00E20F33">
        <w:t xml:space="preserve"> és</w:t>
      </w:r>
      <w:r w:rsidRPr="00E20F33">
        <w:t xml:space="preserve"> a főiskolai képzés, a</w:t>
      </w:r>
      <w:r w:rsidR="00243097" w:rsidRPr="00E20F33">
        <w:t>z</w:t>
      </w:r>
      <w:r w:rsidRPr="00E20F33">
        <w:t xml:space="preserve"> </w:t>
      </w:r>
      <w:r w:rsidR="006B2B9A" w:rsidRPr="00E20F33">
        <w:t>Nftv. által szabályozott</w:t>
      </w:r>
      <w:r w:rsidRPr="00E20F33">
        <w:t xml:space="preserve"> alap- és mesterképzés, </w:t>
      </w:r>
      <w:r w:rsidR="00085E73" w:rsidRPr="00E20F33">
        <w:t xml:space="preserve">az </w:t>
      </w:r>
      <w:r w:rsidR="001663FE" w:rsidRPr="00E20F33">
        <w:t xml:space="preserve">egységes, </w:t>
      </w:r>
      <w:r w:rsidR="00085E73" w:rsidRPr="00E20F33">
        <w:t>osztatla</w:t>
      </w:r>
      <w:r w:rsidR="00B37E2F" w:rsidRPr="00E20F33">
        <w:t>n</w:t>
      </w:r>
      <w:r w:rsidR="00085E73" w:rsidRPr="00E20F33">
        <w:t xml:space="preserve"> képzés, </w:t>
      </w:r>
      <w:r w:rsidRPr="00E20F33">
        <w:t>lezárásaként a hallgató részére végbizonyítványt (abszolutóriumot) kell kiállítani.</w:t>
      </w:r>
    </w:p>
    <w:p w14:paraId="6B673BEF" w14:textId="77777777" w:rsidR="00785C0C" w:rsidRPr="00E20F33" w:rsidRDefault="00785C0C" w:rsidP="00785C0C">
      <w:pPr>
        <w:numPr>
          <w:ilvl w:val="12"/>
          <w:numId w:val="0"/>
        </w:numPr>
        <w:ind w:left="340" w:hanging="340"/>
        <w:jc w:val="both"/>
      </w:pPr>
    </w:p>
    <w:p w14:paraId="72732A5F" w14:textId="77777777" w:rsidR="00785C0C" w:rsidRPr="00E20F33" w:rsidRDefault="00785C0C" w:rsidP="00AB1979">
      <w:pPr>
        <w:numPr>
          <w:ilvl w:val="0"/>
          <w:numId w:val="17"/>
        </w:numPr>
        <w:tabs>
          <w:tab w:val="left" w:pos="540"/>
        </w:tabs>
        <w:ind w:left="540" w:hanging="540"/>
        <w:jc w:val="both"/>
      </w:pPr>
      <w:r w:rsidRPr="00E20F33">
        <w:t>A végbizonyítvány (abszolutórium) a tantervben előírt vizsgák eredményes letételét</w:t>
      </w:r>
      <w:r w:rsidR="00243097" w:rsidRPr="00E20F33">
        <w:t xml:space="preserve">, a szakmai gyakorlat </w:t>
      </w:r>
      <w:r w:rsidRPr="00E20F33">
        <w:t>és</w:t>
      </w:r>
      <w:r w:rsidR="00243097" w:rsidRPr="00E20F33">
        <w:t xml:space="preserve"> –</w:t>
      </w:r>
      <w:r w:rsidRPr="00E20F33">
        <w:t xml:space="preserve"> a nyelvvizsga letételének és szakdolgozat (diplomamunka) elkészítésének kivételével – más tanulmányi követelmények teljesítését, </w:t>
      </w:r>
      <w:r w:rsidRPr="00533C25">
        <w:t xml:space="preserve">illetve </w:t>
      </w:r>
      <w:r w:rsidR="00243097" w:rsidRPr="00533C25">
        <w:t xml:space="preserve">– </w:t>
      </w:r>
      <w:r w:rsidRPr="00533C25">
        <w:t>a képzési</w:t>
      </w:r>
      <w:r w:rsidR="00243097" w:rsidRPr="00533C25">
        <w:t xml:space="preserve"> és</w:t>
      </w:r>
      <w:r w:rsidRPr="00533C25">
        <w:t xml:space="preserve"> kimeneti követelményekben előírt kreditpontok megszerzését igazolja, amely minősítés és értékelés nélkül tanúsítja, hogy</w:t>
      </w:r>
      <w:r w:rsidRPr="00E20F33">
        <w:t xml:space="preserve"> a hallgató a tantervben előírt tanulmányi és vizsgakövetelményeknek mindenben eleget tett.</w:t>
      </w:r>
      <w:r w:rsidR="00085E73" w:rsidRPr="00E20F33">
        <w:t xml:space="preserve"> A végbizonyítványt abban a félévben kell kiadni, amelyben a hallgató a megszerzés feltételeit teljesítette. A végbizonyítványt a </w:t>
      </w:r>
      <w:r w:rsidR="00EB757A">
        <w:t>rektor</w:t>
      </w:r>
      <w:r w:rsidR="00085E73" w:rsidRPr="00E20F33">
        <w:t>helyettes írja alá.</w:t>
      </w:r>
    </w:p>
    <w:p w14:paraId="472D63BD" w14:textId="77777777" w:rsidR="00785C0C" w:rsidRPr="00E20F33" w:rsidRDefault="00785C0C" w:rsidP="00785C0C">
      <w:pPr>
        <w:numPr>
          <w:ilvl w:val="12"/>
          <w:numId w:val="0"/>
        </w:numPr>
        <w:ind w:left="340" w:hanging="340"/>
        <w:jc w:val="both"/>
      </w:pPr>
    </w:p>
    <w:p w14:paraId="335832C9" w14:textId="77777777" w:rsidR="00785C0C" w:rsidRPr="00E20F33" w:rsidRDefault="00785C0C" w:rsidP="00AB1979">
      <w:pPr>
        <w:numPr>
          <w:ilvl w:val="0"/>
          <w:numId w:val="17"/>
        </w:numPr>
        <w:tabs>
          <w:tab w:val="left" w:pos="540"/>
        </w:tabs>
        <w:ind w:left="540" w:hanging="540"/>
        <w:jc w:val="both"/>
      </w:pPr>
      <w:r w:rsidRPr="00E20F33">
        <w:t>A végbizonyítványt szerzett hallgató az oklevél megszerzésére záróvizsgát tehet.</w:t>
      </w:r>
    </w:p>
    <w:p w14:paraId="59A11CCA" w14:textId="77777777" w:rsidR="00785C0C" w:rsidRDefault="00785C0C" w:rsidP="00785C0C">
      <w:pPr>
        <w:jc w:val="both"/>
      </w:pPr>
    </w:p>
    <w:p w14:paraId="14DA4E12" w14:textId="77777777" w:rsidR="00404B6D" w:rsidRPr="00E20F33" w:rsidRDefault="00404B6D" w:rsidP="00785C0C">
      <w:pPr>
        <w:jc w:val="both"/>
      </w:pPr>
    </w:p>
    <w:p w14:paraId="15F1D678" w14:textId="77777777" w:rsidR="00785C0C" w:rsidRPr="00E20F33" w:rsidRDefault="00416710" w:rsidP="00153763">
      <w:pPr>
        <w:jc w:val="center"/>
        <w:rPr>
          <w:b/>
          <w:bCs/>
        </w:rPr>
      </w:pPr>
      <w:r>
        <w:rPr>
          <w:b/>
          <w:bCs/>
        </w:rPr>
        <w:t xml:space="preserve">A </w:t>
      </w:r>
      <w:r w:rsidR="00785C0C" w:rsidRPr="00E20F33">
        <w:rPr>
          <w:b/>
          <w:bCs/>
        </w:rPr>
        <w:t>záróvizsga</w:t>
      </w:r>
    </w:p>
    <w:p w14:paraId="79BD6978" w14:textId="77777777" w:rsidR="00785C0C" w:rsidRPr="00E20F33" w:rsidRDefault="00785C0C" w:rsidP="00785C0C">
      <w:pPr>
        <w:jc w:val="center"/>
        <w:rPr>
          <w:b/>
          <w:bCs/>
        </w:rPr>
      </w:pPr>
    </w:p>
    <w:p w14:paraId="7284236A" w14:textId="77777777" w:rsidR="00785C0C" w:rsidRPr="00DB5334" w:rsidRDefault="00785C0C" w:rsidP="00AB1979">
      <w:pPr>
        <w:pStyle w:val="Listaszerbekezds"/>
        <w:numPr>
          <w:ilvl w:val="0"/>
          <w:numId w:val="51"/>
        </w:numPr>
        <w:jc w:val="center"/>
        <w:rPr>
          <w:b/>
          <w:bCs/>
        </w:rPr>
      </w:pPr>
      <w:r w:rsidRPr="00DB5334">
        <w:rPr>
          <w:b/>
          <w:bCs/>
        </w:rPr>
        <w:t>§</w:t>
      </w:r>
    </w:p>
    <w:p w14:paraId="524F9F67" w14:textId="77777777" w:rsidR="00785C0C" w:rsidRPr="00E20F33" w:rsidRDefault="00785C0C" w:rsidP="00785C0C">
      <w:pPr>
        <w:jc w:val="both"/>
      </w:pPr>
    </w:p>
    <w:p w14:paraId="53A32309" w14:textId="77777777" w:rsidR="00785C0C" w:rsidRPr="00E20F33" w:rsidRDefault="00785C0C" w:rsidP="00AB1979">
      <w:pPr>
        <w:numPr>
          <w:ilvl w:val="0"/>
          <w:numId w:val="18"/>
        </w:numPr>
        <w:tabs>
          <w:tab w:val="left" w:pos="540"/>
        </w:tabs>
        <w:ind w:left="540" w:hanging="540"/>
        <w:jc w:val="both"/>
      </w:pPr>
      <w:r w:rsidRPr="00E20F33">
        <w:t>A hallgató a végbizonyítvány (abszolutórium) megszerzése után a tanulmányait záróvizsgával fejezi be</w:t>
      </w:r>
      <w:r w:rsidR="00243097" w:rsidRPr="00E20F33">
        <w:t>.</w:t>
      </w:r>
    </w:p>
    <w:p w14:paraId="3483EA56" w14:textId="77777777" w:rsidR="00785C0C" w:rsidRPr="0018472A" w:rsidRDefault="00785C0C" w:rsidP="00785C0C">
      <w:pPr>
        <w:numPr>
          <w:ilvl w:val="12"/>
          <w:numId w:val="0"/>
        </w:numPr>
        <w:ind w:left="340" w:hanging="340"/>
        <w:jc w:val="both"/>
      </w:pPr>
    </w:p>
    <w:p w14:paraId="43C1A575" w14:textId="77777777" w:rsidR="00785C0C" w:rsidRPr="0018472A" w:rsidRDefault="00F8249F" w:rsidP="00856142">
      <w:pPr>
        <w:numPr>
          <w:ilvl w:val="12"/>
          <w:numId w:val="0"/>
        </w:numPr>
        <w:tabs>
          <w:tab w:val="left" w:pos="540"/>
        </w:tabs>
        <w:ind w:left="340" w:hanging="340"/>
        <w:jc w:val="both"/>
      </w:pPr>
      <w:r w:rsidRPr="0018472A">
        <w:t xml:space="preserve">     </w:t>
      </w:r>
      <w:r w:rsidR="00785C0C" w:rsidRPr="0018472A">
        <w:t>A záróvizsga a végzettség megszerzéséhez szükséges tudás ellenőrzése és értékelése, amelynek során a jelöltnek arról is tanúságot kell tennie, hogy a tanult ismereteket alkalmazni tudja.</w:t>
      </w:r>
    </w:p>
    <w:p w14:paraId="76F54687" w14:textId="77777777" w:rsidR="00785C0C" w:rsidRPr="0018472A" w:rsidRDefault="00785C0C" w:rsidP="00785C0C">
      <w:pPr>
        <w:numPr>
          <w:ilvl w:val="12"/>
          <w:numId w:val="0"/>
        </w:numPr>
        <w:ind w:left="340" w:hanging="340"/>
        <w:jc w:val="both"/>
      </w:pPr>
    </w:p>
    <w:p w14:paraId="3A9F9EC2" w14:textId="77777777" w:rsidR="00785C0C" w:rsidRPr="0018472A" w:rsidRDefault="00785C0C" w:rsidP="00785C0C">
      <w:pPr>
        <w:tabs>
          <w:tab w:val="left" w:pos="540"/>
        </w:tabs>
        <w:jc w:val="both"/>
      </w:pPr>
      <w:r w:rsidRPr="0018472A">
        <w:t>(</w:t>
      </w:r>
      <w:r w:rsidR="001C7258" w:rsidRPr="0018472A">
        <w:t>2</w:t>
      </w:r>
      <w:r w:rsidRPr="0018472A">
        <w:t>)</w:t>
      </w:r>
      <w:r w:rsidRPr="0018472A">
        <w:tab/>
        <w:t>A</w:t>
      </w:r>
      <w:r w:rsidR="00243097" w:rsidRPr="0018472A">
        <w:t>z Egyetem</w:t>
      </w:r>
      <w:r w:rsidRPr="0018472A">
        <w:t xml:space="preserve"> egyes szakjain a záróvizsgára bocsátás feltétele:</w:t>
      </w:r>
    </w:p>
    <w:p w14:paraId="189A39BE" w14:textId="77777777" w:rsidR="00785C0C" w:rsidRPr="0018472A" w:rsidRDefault="00785C0C" w:rsidP="00E81EB5">
      <w:pPr>
        <w:tabs>
          <w:tab w:val="left" w:pos="540"/>
        </w:tabs>
        <w:jc w:val="both"/>
      </w:pPr>
      <w:r w:rsidRPr="0018472A">
        <w:t xml:space="preserve"> </w:t>
      </w:r>
      <w:r w:rsidR="00E81EB5" w:rsidRPr="0018472A">
        <w:t xml:space="preserve">       </w:t>
      </w:r>
      <w:r w:rsidRPr="0018472A">
        <w:t>a )</w:t>
      </w:r>
      <w:r w:rsidR="00E81EB5" w:rsidRPr="0018472A">
        <w:t xml:space="preserve">  </w:t>
      </w:r>
      <w:r w:rsidRPr="0018472A">
        <w:t>a végbizonyítvány megléte,</w:t>
      </w:r>
    </w:p>
    <w:p w14:paraId="6FA5E984" w14:textId="77777777" w:rsidR="004F4655" w:rsidRPr="0018472A" w:rsidRDefault="00785C0C" w:rsidP="00564742">
      <w:pPr>
        <w:tabs>
          <w:tab w:val="left" w:pos="993"/>
        </w:tabs>
        <w:ind w:left="993" w:hanging="426"/>
        <w:jc w:val="both"/>
      </w:pPr>
      <w:r w:rsidRPr="0018472A">
        <w:t xml:space="preserve">b) </w:t>
      </w:r>
      <w:r w:rsidRPr="0018472A">
        <w:tab/>
        <w:t xml:space="preserve">a szakdolgozat (diplomadolgozat, diplomaterv) </w:t>
      </w:r>
      <w:r w:rsidR="00085E73" w:rsidRPr="0018472A">
        <w:t xml:space="preserve">határidőre való </w:t>
      </w:r>
      <w:r w:rsidRPr="0018472A">
        <w:t>benyújtása és annak bírálata</w:t>
      </w:r>
      <w:r w:rsidR="001D205D" w:rsidRPr="0018472A">
        <w:t>.</w:t>
      </w:r>
    </w:p>
    <w:p w14:paraId="4AFC4F55" w14:textId="77777777" w:rsidR="00785C0C" w:rsidRPr="0018472A" w:rsidRDefault="009F774D" w:rsidP="00564742">
      <w:pPr>
        <w:tabs>
          <w:tab w:val="left" w:pos="993"/>
        </w:tabs>
        <w:ind w:left="993" w:hanging="426"/>
        <w:jc w:val="both"/>
      </w:pPr>
      <w:r w:rsidRPr="0018472A">
        <w:t>c)</w:t>
      </w:r>
      <w:r w:rsidR="004F4655" w:rsidRPr="0018472A">
        <w:tab/>
      </w:r>
      <w:r w:rsidR="001D09DC" w:rsidRPr="0018472A">
        <w:t>a</w:t>
      </w:r>
      <w:r w:rsidR="00B96CE9" w:rsidRPr="0018472A">
        <w:t xml:space="preserve"> hallgató, az </w:t>
      </w:r>
      <w:r w:rsidR="001D205D" w:rsidRPr="0018472A">
        <w:t>Egyetemmel szemben fennálló fizetési kötelezettség</w:t>
      </w:r>
      <w:r w:rsidR="00DB05F2" w:rsidRPr="0018472A">
        <w:t>ének</w:t>
      </w:r>
      <w:r w:rsidR="001D205D" w:rsidRPr="0018472A">
        <w:t xml:space="preserve"> maradéktalanul eleget</w:t>
      </w:r>
      <w:r w:rsidRPr="0018472A">
        <w:t xml:space="preserve"> tett</w:t>
      </w:r>
      <w:r w:rsidR="001D205D" w:rsidRPr="0018472A">
        <w:t xml:space="preserve">. </w:t>
      </w:r>
    </w:p>
    <w:p w14:paraId="4C7C5CC0" w14:textId="77777777" w:rsidR="00785C0C" w:rsidRPr="0018472A" w:rsidRDefault="00785C0C" w:rsidP="00785C0C">
      <w:pPr>
        <w:ind w:left="705"/>
        <w:rPr>
          <w:iCs/>
        </w:rPr>
      </w:pPr>
    </w:p>
    <w:p w14:paraId="59FF08AA" w14:textId="77777777" w:rsidR="00D3466E" w:rsidRPr="0018472A" w:rsidRDefault="001C7258" w:rsidP="004B1CD1">
      <w:pPr>
        <w:jc w:val="both"/>
      </w:pPr>
      <w:r w:rsidRPr="0018472A">
        <w:t xml:space="preserve">(3) </w:t>
      </w:r>
      <w:r w:rsidR="00785C0C" w:rsidRPr="0018472A">
        <w:t>A záróvizsga:</w:t>
      </w:r>
    </w:p>
    <w:p w14:paraId="27FC5693" w14:textId="77777777" w:rsidR="00785C0C" w:rsidRPr="0018472A" w:rsidRDefault="00785C0C" w:rsidP="00785C0C">
      <w:pPr>
        <w:numPr>
          <w:ilvl w:val="12"/>
          <w:numId w:val="0"/>
        </w:numPr>
        <w:tabs>
          <w:tab w:val="left" w:pos="1080"/>
        </w:tabs>
        <w:ind w:left="1080" w:hanging="540"/>
        <w:jc w:val="both"/>
      </w:pPr>
      <w:r w:rsidRPr="0018472A">
        <w:t>(</w:t>
      </w:r>
      <w:r w:rsidR="00C47846" w:rsidRPr="0018472A">
        <w:t xml:space="preserve">a) </w:t>
      </w:r>
      <w:r w:rsidR="00C47846" w:rsidRPr="0018472A">
        <w:tab/>
        <w:t>a szakdolgozat (diplomadolgozat</w:t>
      </w:r>
      <w:r w:rsidRPr="0018472A">
        <w:t>, diplomaterv) megvédéséből;</w:t>
      </w:r>
    </w:p>
    <w:p w14:paraId="1691FFB3" w14:textId="77777777" w:rsidR="00785C0C" w:rsidRPr="0018472A" w:rsidRDefault="00785C0C" w:rsidP="00785C0C">
      <w:pPr>
        <w:numPr>
          <w:ilvl w:val="12"/>
          <w:numId w:val="0"/>
        </w:numPr>
        <w:tabs>
          <w:tab w:val="left" w:pos="1080"/>
        </w:tabs>
        <w:ind w:left="1080" w:hanging="540"/>
        <w:jc w:val="both"/>
      </w:pPr>
      <w:r w:rsidRPr="0018472A">
        <w:t xml:space="preserve">(b) </w:t>
      </w:r>
      <w:r w:rsidRPr="0018472A">
        <w:tab/>
      </w:r>
      <w:r w:rsidR="001D205D" w:rsidRPr="0018472A">
        <w:t xml:space="preserve">a </w:t>
      </w:r>
      <w:r w:rsidRPr="0018472A">
        <w:t>szakképzési és kimeneti követelményeiben</w:t>
      </w:r>
      <w:r w:rsidR="008F6F4C" w:rsidRPr="0018472A">
        <w:t xml:space="preserve"> </w:t>
      </w:r>
      <w:r w:rsidR="001D205D" w:rsidRPr="0018472A">
        <w:t>(képesítési követelményeiben)</w:t>
      </w:r>
      <w:r w:rsidRPr="0018472A">
        <w:t xml:space="preserve"> előírt szóbeli vizsgából;</w:t>
      </w:r>
    </w:p>
    <w:p w14:paraId="7A0B35A3" w14:textId="34325686" w:rsidR="00785C0C" w:rsidRPr="0018472A" w:rsidRDefault="00785C0C" w:rsidP="00785C0C">
      <w:pPr>
        <w:numPr>
          <w:ilvl w:val="12"/>
          <w:numId w:val="0"/>
        </w:numPr>
        <w:tabs>
          <w:tab w:val="left" w:pos="1080"/>
        </w:tabs>
        <w:ind w:left="1080" w:hanging="540"/>
        <w:jc w:val="both"/>
        <w:rPr>
          <w:strike/>
        </w:rPr>
      </w:pPr>
    </w:p>
    <w:p w14:paraId="1B15B696" w14:textId="77777777" w:rsidR="00785C0C" w:rsidRPr="0018472A" w:rsidRDefault="00E81EB5" w:rsidP="00AB1979">
      <w:pPr>
        <w:numPr>
          <w:ilvl w:val="0"/>
          <w:numId w:val="48"/>
        </w:numPr>
        <w:tabs>
          <w:tab w:val="left" w:pos="540"/>
        </w:tabs>
        <w:jc w:val="both"/>
      </w:pPr>
      <w:r w:rsidRPr="0018472A">
        <w:t xml:space="preserve">   </w:t>
      </w:r>
      <w:r w:rsidR="00785C0C" w:rsidRPr="0018472A">
        <w:t>Záróvizsga a</w:t>
      </w:r>
      <w:r w:rsidR="001C7258" w:rsidRPr="0018472A">
        <w:t xml:space="preserve"> S</w:t>
      </w:r>
      <w:r w:rsidR="000A063D" w:rsidRPr="0018472A">
        <w:t>zenátus</w:t>
      </w:r>
      <w:r w:rsidR="00785C0C" w:rsidRPr="0018472A">
        <w:t xml:space="preserve"> által meghatározott záróvizsga időszakban tehető. A záróvizsgát bizottság előtt kell tenni.</w:t>
      </w:r>
      <w:r w:rsidR="00B37C9F" w:rsidRPr="0018472A">
        <w:t xml:space="preserve"> </w:t>
      </w:r>
    </w:p>
    <w:p w14:paraId="2B0A6273" w14:textId="77777777" w:rsidR="00785C0C" w:rsidRPr="0018472A" w:rsidRDefault="00785C0C" w:rsidP="00785C0C">
      <w:pPr>
        <w:jc w:val="both"/>
      </w:pPr>
    </w:p>
    <w:p w14:paraId="486F93F8" w14:textId="77777777" w:rsidR="006D389B" w:rsidRPr="008D1D8C" w:rsidRDefault="00785C0C" w:rsidP="00AB1979">
      <w:pPr>
        <w:numPr>
          <w:ilvl w:val="0"/>
          <w:numId w:val="48"/>
        </w:numPr>
        <w:tabs>
          <w:tab w:val="left" w:pos="540"/>
        </w:tabs>
        <w:ind w:left="540" w:hanging="540"/>
        <w:jc w:val="both"/>
        <w:rPr>
          <w:b/>
          <w:i/>
          <w:iCs/>
        </w:rPr>
      </w:pPr>
      <w:r w:rsidRPr="00E20F33">
        <w:t>A záróvizsgára bocsátás és a záróvizsga részletes követelményei</w:t>
      </w:r>
      <w:r w:rsidR="000A063D">
        <w:t>:</w:t>
      </w:r>
      <w:r w:rsidRPr="00E20F33">
        <w:t xml:space="preserve"> </w:t>
      </w:r>
    </w:p>
    <w:p w14:paraId="7B8C61CA" w14:textId="77777777" w:rsidR="006D389B" w:rsidRPr="0018472A" w:rsidRDefault="000A063D" w:rsidP="00856142">
      <w:pPr>
        <w:pStyle w:val="Listaszerbekezds"/>
        <w:tabs>
          <w:tab w:val="left" w:pos="540"/>
        </w:tabs>
        <w:jc w:val="both"/>
        <w:rPr>
          <w:iCs/>
        </w:rPr>
      </w:pPr>
      <w:r w:rsidRPr="0018472A">
        <w:rPr>
          <w:iCs/>
        </w:rPr>
        <w:lastRenderedPageBreak/>
        <w:t>A</w:t>
      </w:r>
      <w:r w:rsidR="006D389B" w:rsidRPr="0018472A">
        <w:rPr>
          <w:iCs/>
        </w:rPr>
        <w:t xml:space="preserve"> záróvizsgára bocsátás feltétele a tanterv által meghatározott valamennyi kötelező („A”) tantárgy, valamint az állatorvosi szakon 50 kreditpontért „B”- és „C”-</w:t>
      </w:r>
      <w:r w:rsidR="00E81EB5" w:rsidRPr="0018472A">
        <w:rPr>
          <w:iCs/>
        </w:rPr>
        <w:t xml:space="preserve"> </w:t>
      </w:r>
      <w:r w:rsidR="006D389B" w:rsidRPr="0018472A">
        <w:rPr>
          <w:iCs/>
        </w:rPr>
        <w:t>típusú tantárgy</w:t>
      </w:r>
      <w:r w:rsidR="001C7258" w:rsidRPr="0018472A">
        <w:rPr>
          <w:iCs/>
        </w:rPr>
        <w:t>ak teljesítése.</w:t>
      </w:r>
    </w:p>
    <w:p w14:paraId="53907446" w14:textId="77777777" w:rsidR="006D389B" w:rsidRPr="0018472A" w:rsidRDefault="006D389B" w:rsidP="00856142">
      <w:pPr>
        <w:pStyle w:val="Listaszerbekezds"/>
        <w:tabs>
          <w:tab w:val="left" w:pos="540"/>
        </w:tabs>
        <w:jc w:val="both"/>
        <w:rPr>
          <w:iCs/>
        </w:rPr>
      </w:pPr>
    </w:p>
    <w:p w14:paraId="67C97EDD" w14:textId="77777777" w:rsidR="006D389B" w:rsidRPr="0018472A" w:rsidRDefault="006D389B" w:rsidP="00AB1979">
      <w:pPr>
        <w:pStyle w:val="Listaszerbekezds"/>
        <w:numPr>
          <w:ilvl w:val="0"/>
          <w:numId w:val="48"/>
        </w:numPr>
        <w:tabs>
          <w:tab w:val="left" w:pos="540"/>
        </w:tabs>
        <w:jc w:val="both"/>
        <w:rPr>
          <w:iCs/>
        </w:rPr>
      </w:pPr>
      <w:r w:rsidRPr="0018472A">
        <w:rPr>
          <w:iCs/>
        </w:rPr>
        <w:t>A tanulmányaikat 2009 szeptemberétől az állatorvosi szakon megkezdő hallgatók számára a záróvizsgára bocsátás feltétele az abszolutórium megszerzése, melybe bele tartozik: a tanterv által meghatározott valamennyi kötelező, illetve 50 kredit választható fakultatív tantárgy, a kritériumkövetelmények teljesítése, valamint a gyakorlati félév kreditpontjainak megszerzése.</w:t>
      </w:r>
    </w:p>
    <w:p w14:paraId="3814D188" w14:textId="77777777" w:rsidR="00E81EB5" w:rsidRPr="0018472A" w:rsidRDefault="00E81EB5" w:rsidP="00E81EB5">
      <w:pPr>
        <w:pStyle w:val="Listaszerbekezds"/>
        <w:tabs>
          <w:tab w:val="left" w:pos="540"/>
        </w:tabs>
        <w:jc w:val="both"/>
        <w:rPr>
          <w:iCs/>
        </w:rPr>
      </w:pPr>
    </w:p>
    <w:p w14:paraId="11B721CE" w14:textId="77777777" w:rsidR="006D389B" w:rsidRPr="0018472A" w:rsidRDefault="006D389B" w:rsidP="00AB1979">
      <w:pPr>
        <w:pStyle w:val="Listaszerbekezds"/>
        <w:numPr>
          <w:ilvl w:val="0"/>
          <w:numId w:val="48"/>
        </w:numPr>
        <w:tabs>
          <w:tab w:val="left" w:pos="540"/>
        </w:tabs>
        <w:jc w:val="both"/>
        <w:rPr>
          <w:iCs/>
        </w:rPr>
      </w:pPr>
      <w:r w:rsidRPr="0018472A">
        <w:t>A biológia alapszakon (BSc):</w:t>
      </w:r>
    </w:p>
    <w:p w14:paraId="399895AE" w14:textId="77777777" w:rsidR="00E81EB5" w:rsidRPr="0018472A" w:rsidRDefault="006D389B" w:rsidP="00856142">
      <w:pPr>
        <w:pStyle w:val="Listaszerbekezds"/>
        <w:jc w:val="both"/>
      </w:pPr>
      <w:r w:rsidRPr="0018472A">
        <w:t>- a szünbiológia szakirányon a „B”-típusú tantárgyakból 53, a „C”-</w:t>
      </w:r>
      <w:r w:rsidR="00E81EB5" w:rsidRPr="0018472A">
        <w:t xml:space="preserve"> </w:t>
      </w:r>
      <w:r w:rsidRPr="0018472A">
        <w:t xml:space="preserve">típusú </w:t>
      </w:r>
    </w:p>
    <w:p w14:paraId="2DB316BE" w14:textId="77777777" w:rsidR="006D389B" w:rsidRPr="0018472A" w:rsidRDefault="00E81EB5" w:rsidP="00856142">
      <w:pPr>
        <w:pStyle w:val="Listaszerbekezds"/>
        <w:jc w:val="both"/>
      </w:pPr>
      <w:r w:rsidRPr="0018472A">
        <w:t xml:space="preserve">  </w:t>
      </w:r>
      <w:r w:rsidR="006D389B" w:rsidRPr="0018472A">
        <w:t xml:space="preserve">tantárgyakból 12; </w:t>
      </w:r>
    </w:p>
    <w:p w14:paraId="4A7C4B64" w14:textId="77777777" w:rsidR="00E81EB5" w:rsidRPr="0018472A" w:rsidRDefault="006D389B" w:rsidP="00856142">
      <w:pPr>
        <w:pStyle w:val="Listaszerbekezds"/>
        <w:jc w:val="both"/>
      </w:pPr>
      <w:r w:rsidRPr="0018472A">
        <w:t xml:space="preserve">- az alkalmazott biológus szakirányon a „B”- típusú tantárgyakból 50 (mikológia </w:t>
      </w:r>
      <w:r w:rsidR="00E81EB5" w:rsidRPr="0018472A">
        <w:t xml:space="preserve"> </w:t>
      </w:r>
    </w:p>
    <w:p w14:paraId="1D652966" w14:textId="77777777" w:rsidR="00E81EB5" w:rsidRPr="0018472A" w:rsidRDefault="00E81EB5" w:rsidP="00856142">
      <w:pPr>
        <w:pStyle w:val="Listaszerbekezds"/>
        <w:jc w:val="both"/>
      </w:pPr>
      <w:r w:rsidRPr="0018472A">
        <w:t xml:space="preserve">  </w:t>
      </w:r>
      <w:r w:rsidR="006D389B" w:rsidRPr="0018472A">
        <w:t xml:space="preserve">szakmodul), illetve 52 (állattartás szakmodul), a „C”-típusú tantárgyakból 15 </w:t>
      </w:r>
    </w:p>
    <w:p w14:paraId="4CF20160" w14:textId="77777777" w:rsidR="00E81EB5" w:rsidRPr="0018472A" w:rsidRDefault="00E81EB5" w:rsidP="00856142">
      <w:pPr>
        <w:pStyle w:val="Listaszerbekezds"/>
        <w:jc w:val="both"/>
      </w:pPr>
      <w:r w:rsidRPr="0018472A">
        <w:t xml:space="preserve">  </w:t>
      </w:r>
      <w:r w:rsidR="006D389B" w:rsidRPr="0018472A">
        <w:t xml:space="preserve">(mikológia szakmodul), illetve 13 (állattartás szakmodul) kötelezően előírt kreditpont </w:t>
      </w:r>
    </w:p>
    <w:p w14:paraId="7B2B991C" w14:textId="77777777" w:rsidR="00E81EB5" w:rsidRPr="0018472A" w:rsidRDefault="00E81EB5" w:rsidP="00856142">
      <w:pPr>
        <w:pStyle w:val="Listaszerbekezds"/>
        <w:jc w:val="both"/>
        <w:rPr>
          <w:iCs/>
        </w:rPr>
      </w:pPr>
      <w:r w:rsidRPr="0018472A">
        <w:t xml:space="preserve">  </w:t>
      </w:r>
      <w:r w:rsidR="006D389B" w:rsidRPr="0018472A">
        <w:t xml:space="preserve">megszerzése, valamint </w:t>
      </w:r>
      <w:r w:rsidR="006D389B" w:rsidRPr="0018472A">
        <w:rPr>
          <w:iCs/>
        </w:rPr>
        <w:t xml:space="preserve">a diplomamunka (10 kredit) elkészítése és megvédése, a </w:t>
      </w:r>
    </w:p>
    <w:p w14:paraId="529DD430" w14:textId="77777777" w:rsidR="006D389B" w:rsidRPr="0018472A" w:rsidRDefault="00E81EB5" w:rsidP="00856142">
      <w:pPr>
        <w:pStyle w:val="Listaszerbekezds"/>
        <w:jc w:val="both"/>
        <w:rPr>
          <w:iCs/>
        </w:rPr>
      </w:pPr>
      <w:r w:rsidRPr="0018472A">
        <w:rPr>
          <w:iCs/>
        </w:rPr>
        <w:t xml:space="preserve">  </w:t>
      </w:r>
      <w:r w:rsidR="006D389B" w:rsidRPr="0018472A">
        <w:rPr>
          <w:iCs/>
        </w:rPr>
        <w:t>tantervben előírt kritériumkövetelmények teljesítése.</w:t>
      </w:r>
    </w:p>
    <w:p w14:paraId="0BE20996" w14:textId="77777777" w:rsidR="006D389B" w:rsidRPr="0018472A" w:rsidRDefault="006D389B" w:rsidP="00856142">
      <w:pPr>
        <w:pStyle w:val="Listaszerbekezds"/>
        <w:jc w:val="both"/>
      </w:pPr>
    </w:p>
    <w:p w14:paraId="7996724A" w14:textId="77777777" w:rsidR="006D389B" w:rsidRPr="0018472A" w:rsidRDefault="006D389B" w:rsidP="00AB1979">
      <w:pPr>
        <w:pStyle w:val="Listaszerbekezds"/>
        <w:numPr>
          <w:ilvl w:val="0"/>
          <w:numId w:val="48"/>
        </w:numPr>
        <w:jc w:val="both"/>
        <w:rPr>
          <w:iCs/>
        </w:rPr>
      </w:pPr>
      <w:r w:rsidRPr="0018472A">
        <w:t xml:space="preserve">A biológus mesterképzésben (MSc) szakiránytól függetlenül 47 kredit megszerzése („B”- típusú 41, „C”- típusú 6 kredit), valamint </w:t>
      </w:r>
      <w:r w:rsidRPr="0018472A">
        <w:rPr>
          <w:iCs/>
        </w:rPr>
        <w:t>a diplomamunka (30 kredit) elkészítése és megvédése, a tantervben előírt kritériumkövetelmények teljesítése.</w:t>
      </w:r>
    </w:p>
    <w:p w14:paraId="1BAB86EF" w14:textId="77777777" w:rsidR="00211EC3" w:rsidRPr="0018472A" w:rsidRDefault="00211EC3" w:rsidP="00211EC3">
      <w:pPr>
        <w:pStyle w:val="Listaszerbekezds"/>
      </w:pPr>
    </w:p>
    <w:p w14:paraId="1E6430A7" w14:textId="77777777" w:rsidR="00211EC3" w:rsidRPr="0018472A" w:rsidRDefault="00211EC3" w:rsidP="00AB1979">
      <w:pPr>
        <w:numPr>
          <w:ilvl w:val="0"/>
          <w:numId w:val="48"/>
        </w:numPr>
        <w:tabs>
          <w:tab w:val="left" w:pos="540"/>
        </w:tabs>
        <w:ind w:left="567" w:hanging="567"/>
        <w:jc w:val="both"/>
      </w:pPr>
      <w:r w:rsidRPr="0018472A">
        <w:t>A záróvizsgáról jegyzőkönyvet kell vezetni</w:t>
      </w:r>
      <w:r w:rsidR="00EE198F" w:rsidRPr="0018472A">
        <w:t>, a 87/2015 korm. rend. 42. § (3) szerinti tartalommal</w:t>
      </w:r>
      <w:r w:rsidR="00C71CBD" w:rsidRPr="0018472A">
        <w:t>.</w:t>
      </w:r>
      <w:r w:rsidRPr="0018472A">
        <w:t xml:space="preserve"> A záróvizsga részeredményeit és az oklevél minősítését a leckekönyvbe </w:t>
      </w:r>
      <w:r w:rsidR="00940485" w:rsidRPr="0018472A">
        <w:t xml:space="preserve">és a </w:t>
      </w:r>
      <w:r w:rsidR="00F8249F" w:rsidRPr="0018472A">
        <w:t>NEPTUN</w:t>
      </w:r>
      <w:r w:rsidR="00E81EB5" w:rsidRPr="0018472A">
        <w:t>-</w:t>
      </w:r>
      <w:r w:rsidR="00940485" w:rsidRPr="0018472A">
        <w:t xml:space="preserve">ba </w:t>
      </w:r>
      <w:r w:rsidRPr="0018472A">
        <w:t>is be kell írni.</w:t>
      </w:r>
    </w:p>
    <w:p w14:paraId="04AB487E" w14:textId="77777777" w:rsidR="00211EC3" w:rsidRPr="0018472A" w:rsidRDefault="00211EC3" w:rsidP="00211EC3">
      <w:pPr>
        <w:pStyle w:val="Listaszerbekezds"/>
      </w:pPr>
    </w:p>
    <w:p w14:paraId="3A08CABD" w14:textId="6E03496C" w:rsidR="00211EC3" w:rsidRPr="0018472A" w:rsidRDefault="00211EC3" w:rsidP="00AB1979">
      <w:pPr>
        <w:numPr>
          <w:ilvl w:val="0"/>
          <w:numId w:val="48"/>
        </w:numPr>
        <w:tabs>
          <w:tab w:val="left" w:pos="540"/>
        </w:tabs>
        <w:jc w:val="both"/>
      </w:pPr>
      <w:r w:rsidRPr="0018472A">
        <w:t xml:space="preserve">A záróvizsga eredményét a szóbeli vizsgák érdemjegyei, a diplomadolgozat és egyéb a </w:t>
      </w:r>
      <w:r w:rsidR="00E81EB5" w:rsidRPr="0018472A">
        <w:t xml:space="preserve">Szabályzat </w:t>
      </w:r>
      <w:r w:rsidR="0018472A">
        <w:t>36</w:t>
      </w:r>
      <w:r w:rsidRPr="0018472A">
        <w:t xml:space="preserve">. § (5) bekezdése szerint előírtak osztályzatának egyszerű számtani átlaga adja. Amennyiben a diplomadolgozat védése vagy a szóbeli vizsgák bármelyikének eredménye elégtelen, a záróvizsga eredménye elégtelen és azt meg kell ismételni. </w:t>
      </w:r>
    </w:p>
    <w:p w14:paraId="7E567AA4" w14:textId="77777777" w:rsidR="00E81EB5" w:rsidRPr="0018472A" w:rsidRDefault="00E81EB5" w:rsidP="00E81EB5">
      <w:pPr>
        <w:pStyle w:val="Listaszerbekezds"/>
      </w:pPr>
    </w:p>
    <w:p w14:paraId="56ABD871" w14:textId="77777777" w:rsidR="00211EC3" w:rsidRPr="00E20F33" w:rsidRDefault="00211EC3" w:rsidP="00AB1979">
      <w:pPr>
        <w:numPr>
          <w:ilvl w:val="0"/>
          <w:numId w:val="48"/>
        </w:numPr>
        <w:tabs>
          <w:tab w:val="left" w:pos="540"/>
        </w:tabs>
        <w:jc w:val="both"/>
      </w:pPr>
      <w:r w:rsidRPr="00E20F33">
        <w:t>A sikeres záróvizsga nem javítható.</w:t>
      </w:r>
    </w:p>
    <w:p w14:paraId="199B526D" w14:textId="77777777" w:rsidR="00797D7B" w:rsidRPr="00E20F33" w:rsidRDefault="00797D7B" w:rsidP="00797D7B">
      <w:pPr>
        <w:pStyle w:val="Listaszerbekezds"/>
      </w:pPr>
    </w:p>
    <w:p w14:paraId="76B5DE3C" w14:textId="77777777" w:rsidR="00797D7B" w:rsidRDefault="00797D7B" w:rsidP="00AB1979">
      <w:pPr>
        <w:numPr>
          <w:ilvl w:val="0"/>
          <w:numId w:val="48"/>
        </w:numPr>
        <w:tabs>
          <w:tab w:val="left" w:pos="540"/>
        </w:tabs>
        <w:jc w:val="both"/>
      </w:pPr>
      <w:r w:rsidRPr="00E20F33">
        <w:t xml:space="preserve">A diplomadolgozatot a bíráló(k) minősítik, védését és a szóbeli vizsgát a záróvizsga bizottság(ok) tagjai ötfokozatú osztályzattal értékelik, majd zárt tanácskozás keretében szavazással állapítják meg a diplomadolgozat és a záróvizsga végosztályzatát. Szavazategyenlőség esetén az elnök szavazata dönt. A záróvizsga eredményét a bizottság elnöke hirdeti ki. </w:t>
      </w:r>
    </w:p>
    <w:p w14:paraId="3A1B9E4E" w14:textId="77777777" w:rsidR="001C7258" w:rsidRDefault="001C7258" w:rsidP="001C7258">
      <w:pPr>
        <w:pStyle w:val="Listaszerbekezds"/>
      </w:pPr>
    </w:p>
    <w:p w14:paraId="5094EF93" w14:textId="77777777" w:rsidR="000A063D" w:rsidRPr="001C7258" w:rsidRDefault="000A063D" w:rsidP="00AB1979">
      <w:pPr>
        <w:numPr>
          <w:ilvl w:val="0"/>
          <w:numId w:val="48"/>
        </w:numPr>
        <w:tabs>
          <w:tab w:val="left" w:pos="540"/>
        </w:tabs>
        <w:jc w:val="both"/>
      </w:pPr>
      <w:r w:rsidRPr="001C7258">
        <w:rPr>
          <w:iCs/>
        </w:rPr>
        <w:t>Az</w:t>
      </w:r>
      <w:r w:rsidRPr="00416710">
        <w:t xml:space="preserve"> állatorvosi szakon: </w:t>
      </w:r>
    </w:p>
    <w:p w14:paraId="7CB7C10D" w14:textId="77777777" w:rsidR="000A063D" w:rsidRPr="00416710" w:rsidRDefault="000A063D" w:rsidP="000A063D">
      <w:pPr>
        <w:tabs>
          <w:tab w:val="left" w:pos="540"/>
        </w:tabs>
        <w:jc w:val="both"/>
      </w:pPr>
    </w:p>
    <w:p w14:paraId="30760A15" w14:textId="77777777" w:rsidR="000A063D" w:rsidRPr="00416710"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416710">
        <w:t xml:space="preserve">a </w:t>
      </w:r>
      <w:r w:rsidR="00856142" w:rsidRPr="00416710">
        <w:t>Szenátus</w:t>
      </w:r>
      <w:r w:rsidRPr="00416710">
        <w:t xml:space="preserve"> évente egy záróvizsga-időszakot jelöl ki,</w:t>
      </w:r>
    </w:p>
    <w:p w14:paraId="3B6D92EF" w14:textId="77777777" w:rsidR="000A063D" w:rsidRPr="00416710" w:rsidRDefault="000A063D" w:rsidP="000A063D">
      <w:pPr>
        <w:tabs>
          <w:tab w:val="left" w:pos="540"/>
          <w:tab w:val="num" w:pos="993"/>
        </w:tabs>
        <w:ind w:left="993" w:hanging="426"/>
        <w:jc w:val="both"/>
      </w:pPr>
    </w:p>
    <w:p w14:paraId="75AAA35A" w14:textId="77777777" w:rsidR="000A063D" w:rsidRPr="00416710" w:rsidRDefault="000A063D" w:rsidP="00AB1979">
      <w:pPr>
        <w:numPr>
          <w:ilvl w:val="0"/>
          <w:numId w:val="43"/>
        </w:numPr>
        <w:tabs>
          <w:tab w:val="left" w:pos="540"/>
          <w:tab w:val="num" w:pos="993"/>
        </w:tabs>
        <w:overflowPunct w:val="0"/>
        <w:autoSpaceDE w:val="0"/>
        <w:autoSpaceDN w:val="0"/>
        <w:adjustRightInd w:val="0"/>
        <w:ind w:left="993" w:hanging="426"/>
        <w:jc w:val="both"/>
        <w:textAlignment w:val="baseline"/>
      </w:pPr>
      <w:r w:rsidRPr="00416710">
        <w:t>a hallgató csak akkor bocsátható záróvizsgára, ha abszolutóriumot szerzett,</w:t>
      </w:r>
    </w:p>
    <w:p w14:paraId="2E49AD4E" w14:textId="77777777" w:rsidR="000A063D" w:rsidRPr="00416710" w:rsidRDefault="000A063D" w:rsidP="00B84410">
      <w:pPr>
        <w:tabs>
          <w:tab w:val="left" w:pos="540"/>
        </w:tabs>
        <w:ind w:left="708"/>
        <w:jc w:val="both"/>
      </w:pPr>
    </w:p>
    <w:p w14:paraId="5B8A5BAE" w14:textId="77777777" w:rsidR="000A063D" w:rsidRDefault="000A063D" w:rsidP="00AB1979">
      <w:pPr>
        <w:pStyle w:val="Listaszerbekezds"/>
        <w:numPr>
          <w:ilvl w:val="0"/>
          <w:numId w:val="48"/>
        </w:numPr>
        <w:jc w:val="both"/>
      </w:pPr>
      <w:r w:rsidRPr="00416710">
        <w:t>A záróvizsgára a 11. gyakorlati félévet követően egy bizottság előtt kerül sor.  Ennek részét képezi a diplomadolgozat megvédése, valamint a 11. félév tematikájának megfelelő, előzetesen kiadott témakörökhöz kapcsolódó szakmai beszélgetés a jelölt gyakorlati félévi tapasztalatairól és jövőbeli terveiről.</w:t>
      </w:r>
    </w:p>
    <w:p w14:paraId="65EC13F3" w14:textId="77777777" w:rsidR="000A063D" w:rsidRDefault="000A063D" w:rsidP="00AB1979">
      <w:pPr>
        <w:pStyle w:val="Listaszerbekezds"/>
        <w:numPr>
          <w:ilvl w:val="0"/>
          <w:numId w:val="48"/>
        </w:numPr>
        <w:jc w:val="both"/>
      </w:pPr>
      <w:r w:rsidRPr="00416710">
        <w:t>A záróvizsga célja: a vizsgán a vizsgáztató bizottság azt vizsgálja, hogy képes-e a jelölt kezdő állatorvos szintjén, de önállóan munkát végezni. Kerülni kell a vizsgán az elméleti anyagnak a gyakorló állatorvos szükségletét meghaladó mélységű számonkérését!</w:t>
      </w:r>
    </w:p>
    <w:p w14:paraId="2CC64724" w14:textId="77777777" w:rsidR="000A063D" w:rsidRDefault="000A063D" w:rsidP="00AB1979">
      <w:pPr>
        <w:pStyle w:val="Listaszerbekezds"/>
        <w:numPr>
          <w:ilvl w:val="0"/>
          <w:numId w:val="48"/>
        </w:numPr>
        <w:jc w:val="both"/>
      </w:pPr>
      <w:r w:rsidRPr="00416710">
        <w:lastRenderedPageBreak/>
        <w:t>A bizottsági tagok minden vizsgázót a felelet után értékelnek. A záróvizsga érdemjegyét a Bizottság az utolsó vizsgázó után, zárt ülésen alakítja ki, majd eredményt hirdet. Az érdemjegyet elsősorban annak alapján kell kialakítani, hogy a jelölt mennyire alkalmas praktizáló, illetve hatósági állatorvosként dolgozni.</w:t>
      </w:r>
    </w:p>
    <w:p w14:paraId="4DA3FF34" w14:textId="77777777" w:rsidR="000A063D" w:rsidRPr="00416710" w:rsidRDefault="000A063D" w:rsidP="00AB1979">
      <w:pPr>
        <w:pStyle w:val="Listaszerbekezds"/>
        <w:numPr>
          <w:ilvl w:val="0"/>
          <w:numId w:val="48"/>
        </w:numPr>
        <w:jc w:val="both"/>
      </w:pPr>
      <w:r w:rsidRPr="00416710">
        <w:t>A záróvizsga érdemjegyét a következő 3 jegy alapján állapítják meg:</w:t>
      </w:r>
    </w:p>
    <w:p w14:paraId="2782408A" w14:textId="0A59AA69" w:rsidR="000A063D" w:rsidRPr="00416710" w:rsidRDefault="000A063D" w:rsidP="00AB1979">
      <w:pPr>
        <w:numPr>
          <w:ilvl w:val="0"/>
          <w:numId w:val="24"/>
        </w:numPr>
        <w:jc w:val="both"/>
      </w:pPr>
      <w:r w:rsidRPr="00416710">
        <w:t>a szakdolgozat külső bíráló által adott érdemjegye, TDK konferencián szerepelt dolgozat jeles (5)</w:t>
      </w:r>
    </w:p>
    <w:p w14:paraId="4AF2AF05" w14:textId="77777777" w:rsidR="000A063D" w:rsidRPr="00416710" w:rsidRDefault="000A063D" w:rsidP="00AB1979">
      <w:pPr>
        <w:numPr>
          <w:ilvl w:val="0"/>
          <w:numId w:val="24"/>
        </w:numPr>
        <w:jc w:val="both"/>
      </w:pPr>
      <w:r w:rsidRPr="00416710">
        <w:t>a szakdolgozat szóbeli védésére kapott érdemjegy</w:t>
      </w:r>
    </w:p>
    <w:p w14:paraId="5B313831" w14:textId="77777777" w:rsidR="001C7258" w:rsidRPr="00416710" w:rsidRDefault="000A063D" w:rsidP="00AB1979">
      <w:pPr>
        <w:numPr>
          <w:ilvl w:val="0"/>
          <w:numId w:val="24"/>
        </w:numPr>
        <w:jc w:val="both"/>
      </w:pPr>
      <w:r w:rsidRPr="00416710">
        <w:t>a szakmai beszélgetés alapján adott érdemjegy</w:t>
      </w:r>
    </w:p>
    <w:p w14:paraId="0A45A6CA" w14:textId="77777777" w:rsidR="000A063D" w:rsidRPr="00416710" w:rsidRDefault="000A063D" w:rsidP="000A063D">
      <w:pPr>
        <w:ind w:left="540" w:hanging="540"/>
      </w:pPr>
    </w:p>
    <w:p w14:paraId="2D1C57F2" w14:textId="77777777" w:rsidR="000A063D" w:rsidRPr="00416710" w:rsidRDefault="000A063D" w:rsidP="00AB1979">
      <w:pPr>
        <w:pStyle w:val="Listaszerbekezds"/>
        <w:numPr>
          <w:ilvl w:val="0"/>
          <w:numId w:val="48"/>
        </w:numPr>
        <w:jc w:val="both"/>
      </w:pPr>
      <w:r w:rsidRPr="00416710">
        <w:t xml:space="preserve">A jegyzőkönyvet aláírásával hitelesíti a jegyző és minden bizottsági tag. A jegyző a jegyzőkönyvet az eredményhirdetést követően, még a vizsga napján leadja a tanulmányi előadónak. </w:t>
      </w:r>
    </w:p>
    <w:p w14:paraId="33669A1C" w14:textId="77777777" w:rsidR="000A063D" w:rsidRPr="00416710" w:rsidRDefault="000A063D" w:rsidP="000A063D">
      <w:pPr>
        <w:ind w:left="540" w:hanging="540"/>
      </w:pPr>
    </w:p>
    <w:p w14:paraId="0232EAAF" w14:textId="6F6CEADC" w:rsidR="000A063D" w:rsidRPr="00416710" w:rsidRDefault="000A063D" w:rsidP="00AB1979">
      <w:pPr>
        <w:pStyle w:val="Listaszerbekezds"/>
        <w:numPr>
          <w:ilvl w:val="0"/>
          <w:numId w:val="48"/>
        </w:numPr>
      </w:pPr>
      <w:r w:rsidRPr="00416710">
        <w:t>A</w:t>
      </w:r>
      <w:r w:rsidR="00D530AD">
        <w:t>z állatorvosképzésben a</w:t>
      </w:r>
      <w:r w:rsidRPr="00416710">
        <w:t xml:space="preserve"> diploma minősítésében eltérő súllyal szerepelnek a következő érdemjegyek:</w:t>
      </w:r>
    </w:p>
    <w:p w14:paraId="7661EC20" w14:textId="4A9E6E28" w:rsidR="000A063D" w:rsidRDefault="0018472A" w:rsidP="000A063D">
      <w:pPr>
        <w:ind w:left="540" w:firstLine="168"/>
      </w:pPr>
      <w:r>
        <w:t xml:space="preserve">- </w:t>
      </w:r>
      <w:r w:rsidR="000A063D" w:rsidRPr="00416710">
        <w:t>a 11 félév súlyozott tanulmányi átlaga háromszoros súllyal,</w:t>
      </w:r>
    </w:p>
    <w:p w14:paraId="0C595EA5" w14:textId="252DE708" w:rsidR="00FF6EA8" w:rsidRDefault="00FF6EA8" w:rsidP="00FF6EA8">
      <w:pPr>
        <w:ind w:left="851" w:hanging="143"/>
      </w:pPr>
      <w:r>
        <w:t>- a</w:t>
      </w:r>
      <w:r w:rsidRPr="00FF6EA8">
        <w:t xml:space="preserve"> </w:t>
      </w:r>
      <w:r>
        <w:t>szigorlatokat, illetve a járványtan, élelmiszerhigiénia, állat-egészségügyi igazgatástan) külön egyszeres súlyozással</w:t>
      </w:r>
    </w:p>
    <w:p w14:paraId="25AC7C71" w14:textId="02971D37" w:rsidR="000A063D" w:rsidRPr="00D530AD" w:rsidRDefault="00D530AD" w:rsidP="0018472A">
      <w:pPr>
        <w:ind w:left="1248" w:hanging="540"/>
      </w:pPr>
      <w:r w:rsidRPr="00D530AD">
        <w:t>-</w:t>
      </w:r>
      <w:r w:rsidR="000A063D" w:rsidRPr="00D530AD">
        <w:t xml:space="preserve"> a záróvizsga érdemjegye egyszeres súllyal.</w:t>
      </w:r>
    </w:p>
    <w:p w14:paraId="652ECC59" w14:textId="77777777" w:rsidR="000A063D" w:rsidRPr="00416710" w:rsidRDefault="000A063D" w:rsidP="000A063D">
      <w:pPr>
        <w:ind w:left="540" w:firstLine="168"/>
      </w:pPr>
    </w:p>
    <w:p w14:paraId="4F624F3E" w14:textId="77777777" w:rsidR="000A063D" w:rsidRPr="00D530AD" w:rsidRDefault="000A063D" w:rsidP="00AB1979">
      <w:pPr>
        <w:pStyle w:val="Listaszerbekezds"/>
        <w:numPr>
          <w:ilvl w:val="0"/>
          <w:numId w:val="48"/>
        </w:numPr>
        <w:tabs>
          <w:tab w:val="left" w:pos="540"/>
        </w:tabs>
        <w:jc w:val="both"/>
        <w:rPr>
          <w:iCs/>
        </w:rPr>
      </w:pPr>
      <w:r w:rsidRPr="00D530AD">
        <w:rPr>
          <w:iCs/>
        </w:rPr>
        <w:t>A biológia alapszakon és a biológus mesterszakon:</w:t>
      </w:r>
    </w:p>
    <w:p w14:paraId="0986E05C" w14:textId="77777777" w:rsidR="000A063D" w:rsidRPr="00D530AD" w:rsidRDefault="000A063D" w:rsidP="000A063D">
      <w:pPr>
        <w:tabs>
          <w:tab w:val="left" w:pos="540"/>
        </w:tabs>
        <w:ind w:left="1080" w:hanging="360"/>
        <w:jc w:val="both"/>
      </w:pPr>
      <w:r w:rsidRPr="00D530AD">
        <w:t>(a) a záróvizsga-kérdéseket az 5.</w:t>
      </w:r>
      <w:r w:rsidR="008F6F4C" w:rsidRPr="00D530AD">
        <w:t>,</w:t>
      </w:r>
      <w:r w:rsidRPr="00D530AD">
        <w:t xml:space="preserve"> illetve a 3. félévben kell ismertetni a hallgatókkal.</w:t>
      </w:r>
    </w:p>
    <w:p w14:paraId="1659CCF1" w14:textId="2EC5A58D" w:rsidR="000A063D" w:rsidRPr="00D530AD" w:rsidRDefault="000A063D" w:rsidP="000A063D">
      <w:pPr>
        <w:tabs>
          <w:tab w:val="left" w:pos="540"/>
        </w:tabs>
        <w:ind w:left="1080" w:hanging="360"/>
        <w:jc w:val="both"/>
      </w:pPr>
      <w:r w:rsidRPr="00D530AD">
        <w:t xml:space="preserve">(b) a diplomadolgozat és a tantárgyi vizsgák osztályzata ötfokozatú. Vita esetén a </w:t>
      </w:r>
      <w:r w:rsidR="008F6F4C" w:rsidRPr="00D530AD">
        <w:t>Záró</w:t>
      </w:r>
      <w:r w:rsidRPr="00D530AD">
        <w:t>vizsg</w:t>
      </w:r>
      <w:r w:rsidR="008F6F4C" w:rsidRPr="00D530AD">
        <w:t>a</w:t>
      </w:r>
      <w:r w:rsidR="00D530AD">
        <w:t xml:space="preserve"> B</w:t>
      </w:r>
      <w:r w:rsidRPr="00D530AD">
        <w:t>izottság szavazással állapítja meg a jelölt osztályzatát. Szavazás esetén a kérdező tanár is szavaz. Szavazategyenlőség esetén az elnök szavazata dönt. A záróvizsga eredményét a bizottság elnöke hirdeti ki.</w:t>
      </w:r>
    </w:p>
    <w:p w14:paraId="0E17F0C7" w14:textId="77777777" w:rsidR="000A063D" w:rsidRPr="00D530AD" w:rsidRDefault="000A063D" w:rsidP="000A063D">
      <w:pPr>
        <w:numPr>
          <w:ilvl w:val="12"/>
          <w:numId w:val="0"/>
        </w:numPr>
        <w:ind w:left="880" w:hanging="340"/>
        <w:jc w:val="both"/>
      </w:pPr>
    </w:p>
    <w:p w14:paraId="477CB0C0" w14:textId="77777777" w:rsidR="000A063D" w:rsidRPr="00416710" w:rsidRDefault="000A063D" w:rsidP="00AB1979">
      <w:pPr>
        <w:pStyle w:val="Listaszerbekezds"/>
        <w:numPr>
          <w:ilvl w:val="0"/>
          <w:numId w:val="48"/>
        </w:numPr>
        <w:jc w:val="both"/>
      </w:pPr>
      <w:r w:rsidRPr="00416710">
        <w:t>A záróvizsgáról jegyzőkönyvet kell vezetni. A záróvizsga részeredményeit és az oklevél minősítését a leckekönyvbe is be kell írni. A sikeres záróvizsga nem javítható.</w:t>
      </w:r>
    </w:p>
    <w:p w14:paraId="159580E8" w14:textId="77777777" w:rsidR="000A063D" w:rsidRPr="00D530AD" w:rsidRDefault="000A063D" w:rsidP="000A063D">
      <w:pPr>
        <w:numPr>
          <w:ilvl w:val="12"/>
          <w:numId w:val="0"/>
        </w:numPr>
        <w:ind w:left="880" w:hanging="340"/>
        <w:jc w:val="both"/>
      </w:pPr>
    </w:p>
    <w:p w14:paraId="237EFEE1" w14:textId="77777777" w:rsidR="000D0EBF" w:rsidRPr="00D530AD" w:rsidRDefault="000D0EBF" w:rsidP="00785C0C">
      <w:pPr>
        <w:jc w:val="both"/>
      </w:pPr>
    </w:p>
    <w:p w14:paraId="5A04B2DC" w14:textId="77777777" w:rsidR="00785C0C" w:rsidRPr="00D530AD" w:rsidRDefault="004A42AA" w:rsidP="00856142">
      <w:pPr>
        <w:ind w:left="360"/>
        <w:jc w:val="center"/>
        <w:rPr>
          <w:b/>
          <w:bCs/>
        </w:rPr>
      </w:pPr>
      <w:r w:rsidRPr="00D530AD">
        <w:rPr>
          <w:b/>
          <w:bCs/>
        </w:rPr>
        <w:t xml:space="preserve">I. </w:t>
      </w:r>
      <w:r w:rsidR="00785C0C" w:rsidRPr="00D530AD">
        <w:rPr>
          <w:b/>
          <w:bCs/>
        </w:rPr>
        <w:t xml:space="preserve">A </w:t>
      </w:r>
      <w:r w:rsidR="008F6F4C" w:rsidRPr="00D530AD">
        <w:rPr>
          <w:b/>
          <w:bCs/>
        </w:rPr>
        <w:t>Z</w:t>
      </w:r>
      <w:r w:rsidR="00785C0C" w:rsidRPr="00D530AD">
        <w:rPr>
          <w:b/>
          <w:bCs/>
        </w:rPr>
        <w:t xml:space="preserve">áróvizsga </w:t>
      </w:r>
      <w:r w:rsidR="008F6F4C" w:rsidRPr="00D530AD">
        <w:rPr>
          <w:b/>
          <w:bCs/>
        </w:rPr>
        <w:t>B</w:t>
      </w:r>
      <w:r w:rsidR="00785C0C" w:rsidRPr="00D530AD">
        <w:rPr>
          <w:b/>
          <w:bCs/>
        </w:rPr>
        <w:t>izottság</w:t>
      </w:r>
    </w:p>
    <w:p w14:paraId="014E99D0" w14:textId="77777777" w:rsidR="00785C0C" w:rsidRPr="00D530AD" w:rsidRDefault="00785C0C" w:rsidP="00785C0C">
      <w:pPr>
        <w:jc w:val="center"/>
        <w:rPr>
          <w:b/>
          <w:bCs/>
        </w:rPr>
      </w:pPr>
    </w:p>
    <w:p w14:paraId="3F6F65A7" w14:textId="77777777" w:rsidR="00785C0C" w:rsidRPr="00D530AD" w:rsidRDefault="00785C0C" w:rsidP="00AB1979">
      <w:pPr>
        <w:pStyle w:val="Listaszerbekezds"/>
        <w:numPr>
          <w:ilvl w:val="0"/>
          <w:numId w:val="51"/>
        </w:numPr>
        <w:jc w:val="center"/>
        <w:rPr>
          <w:b/>
          <w:bCs/>
        </w:rPr>
      </w:pPr>
      <w:r w:rsidRPr="00D530AD">
        <w:rPr>
          <w:b/>
          <w:bCs/>
        </w:rPr>
        <w:t>§</w:t>
      </w:r>
    </w:p>
    <w:p w14:paraId="2F9B8E23" w14:textId="77777777" w:rsidR="00785C0C" w:rsidRPr="00D530AD" w:rsidRDefault="00785C0C" w:rsidP="00785C0C">
      <w:pPr>
        <w:jc w:val="center"/>
        <w:rPr>
          <w:b/>
          <w:bCs/>
        </w:rPr>
      </w:pPr>
    </w:p>
    <w:p w14:paraId="7DA8AB2E" w14:textId="128A31C4" w:rsidR="00785C0C" w:rsidRPr="00D530AD" w:rsidRDefault="00785C0C" w:rsidP="00785C0C">
      <w:pPr>
        <w:tabs>
          <w:tab w:val="left" w:pos="540"/>
        </w:tabs>
        <w:ind w:left="540" w:hanging="540"/>
        <w:jc w:val="both"/>
      </w:pPr>
      <w:r w:rsidRPr="00D530AD">
        <w:t>(1)</w:t>
      </w:r>
      <w:r w:rsidRPr="00D530AD">
        <w:tab/>
        <w:t>A</w:t>
      </w:r>
      <w:r w:rsidR="00D530AD">
        <w:t xml:space="preserve"> Bizottság </w:t>
      </w:r>
      <w:r w:rsidRPr="00D530AD">
        <w:t xml:space="preserve">elnökét a szakterület elismert külső szakemberei vagy az </w:t>
      </w:r>
      <w:r w:rsidR="001442E4" w:rsidRPr="00D530AD">
        <w:t>E</w:t>
      </w:r>
      <w:r w:rsidRPr="00D530AD">
        <w:t xml:space="preserve">gyetem tanárai, illetve docensei közül - </w:t>
      </w:r>
      <w:r w:rsidR="008D1D8C" w:rsidRPr="00D530AD">
        <w:t xml:space="preserve">a </w:t>
      </w:r>
      <w:r w:rsidR="00856142" w:rsidRPr="00D530AD">
        <w:t>S</w:t>
      </w:r>
      <w:r w:rsidR="008D1D8C" w:rsidRPr="00D530AD">
        <w:t xml:space="preserve">zenátus </w:t>
      </w:r>
      <w:r w:rsidRPr="00D530AD">
        <w:t xml:space="preserve">egyetértésével - egy naptári évre a </w:t>
      </w:r>
      <w:r w:rsidR="008D1D8C" w:rsidRPr="00D530AD">
        <w:t>rektor</w:t>
      </w:r>
      <w:r w:rsidRPr="00D530AD">
        <w:t xml:space="preserve"> bízza meg.</w:t>
      </w:r>
    </w:p>
    <w:p w14:paraId="4ABBF514" w14:textId="77777777" w:rsidR="00785C0C" w:rsidRPr="00D530AD" w:rsidRDefault="00785C0C" w:rsidP="00785C0C">
      <w:pPr>
        <w:numPr>
          <w:ilvl w:val="12"/>
          <w:numId w:val="0"/>
        </w:numPr>
        <w:ind w:left="340" w:hanging="340"/>
        <w:jc w:val="both"/>
      </w:pPr>
    </w:p>
    <w:p w14:paraId="27B5D35D" w14:textId="77777777" w:rsidR="00785C0C" w:rsidRPr="00D530AD" w:rsidRDefault="00785C0C" w:rsidP="00785C0C">
      <w:pPr>
        <w:tabs>
          <w:tab w:val="left" w:pos="540"/>
        </w:tabs>
        <w:ind w:left="540" w:hanging="540"/>
        <w:jc w:val="both"/>
      </w:pPr>
      <w:r w:rsidRPr="00D530AD">
        <w:t>(2)</w:t>
      </w:r>
      <w:r w:rsidRPr="00D530AD">
        <w:tab/>
        <w:t xml:space="preserve">A záróvizsga bizottságnak az elnökön kívül legalább két tagja van. A bizottság létszámát a </w:t>
      </w:r>
      <w:r w:rsidR="00856142" w:rsidRPr="00D530AD">
        <w:t>S</w:t>
      </w:r>
      <w:r w:rsidR="008D1D8C" w:rsidRPr="00D530AD">
        <w:t xml:space="preserve">zenátus </w:t>
      </w:r>
      <w:r w:rsidRPr="00D530AD">
        <w:t>állapítja meg. A bizottságot úgy kell összeállítani, hogy</w:t>
      </w:r>
      <w:r w:rsidR="002E360F" w:rsidRPr="00D530AD">
        <w:t xml:space="preserve"> legalább egy tagja egyetemi vagy főiskolai tanár, ille</w:t>
      </w:r>
      <w:r w:rsidR="002E360F" w:rsidRPr="00E20F33">
        <w:t xml:space="preserve">tve egyetemi vagy főiskolai docens legyen, továbbá legalább egy tagja vagy </w:t>
      </w:r>
      <w:r w:rsidR="002E360F" w:rsidRPr="00D530AD">
        <w:t>ne álljon az Nftv. szerinti foglalkoztatási jogviszonyban az Egyetemmel, vagy az Egyetem másik karának, szakjának oktatója legyen.</w:t>
      </w:r>
    </w:p>
    <w:p w14:paraId="057A5B20" w14:textId="77777777" w:rsidR="00785C0C" w:rsidRPr="00D530AD" w:rsidRDefault="00785C0C" w:rsidP="00785C0C">
      <w:pPr>
        <w:numPr>
          <w:ilvl w:val="12"/>
          <w:numId w:val="0"/>
        </w:numPr>
        <w:ind w:left="340" w:hanging="340"/>
        <w:jc w:val="both"/>
      </w:pPr>
    </w:p>
    <w:p w14:paraId="420680EA" w14:textId="77777777" w:rsidR="000D0EBF" w:rsidRPr="00E20F33" w:rsidRDefault="00785C0C" w:rsidP="005F653D">
      <w:pPr>
        <w:tabs>
          <w:tab w:val="left" w:pos="540"/>
        </w:tabs>
        <w:ind w:left="540" w:hanging="540"/>
        <w:jc w:val="both"/>
      </w:pPr>
      <w:r w:rsidRPr="00D530AD">
        <w:t>(3)</w:t>
      </w:r>
      <w:r w:rsidRPr="00D530AD">
        <w:tab/>
      </w:r>
      <w:r w:rsidR="008F6F4C" w:rsidRPr="00D530AD">
        <w:t>T</w:t>
      </w:r>
      <w:r w:rsidRPr="00D530AD">
        <w:t xml:space="preserve">agjait a </w:t>
      </w:r>
      <w:r w:rsidR="00856142" w:rsidRPr="00D530AD">
        <w:t>S</w:t>
      </w:r>
      <w:r w:rsidR="008D1D8C" w:rsidRPr="00D530AD">
        <w:t xml:space="preserve">zenátus </w:t>
      </w:r>
      <w:r w:rsidRPr="00D530AD">
        <w:t xml:space="preserve">egyetértésével egy naptári évre a </w:t>
      </w:r>
      <w:r w:rsidR="008D1D8C" w:rsidRPr="00D530AD">
        <w:t>rektor</w:t>
      </w:r>
      <w:r w:rsidRPr="00D530AD">
        <w:t xml:space="preserve"> bízza meg (kéri fel). A bizottság az egyetem vezető </w:t>
      </w:r>
      <w:r w:rsidRPr="00E20F33">
        <w:t xml:space="preserve">oktatóiból (kivételesen adjunktusaiból) és </w:t>
      </w:r>
      <w:r w:rsidR="00E840F5" w:rsidRPr="00E20F33">
        <w:t>az Egyetemmel foglalkoztatási jogviszonyban nem álló</w:t>
      </w:r>
      <w:r w:rsidRPr="00E20F33">
        <w:t xml:space="preserve"> szakemberekből ál</w:t>
      </w:r>
      <w:r w:rsidR="005F653D" w:rsidRPr="00E20F33">
        <w:t>l.</w:t>
      </w:r>
    </w:p>
    <w:p w14:paraId="0E8C63E2" w14:textId="77777777" w:rsidR="000D0EBF" w:rsidRPr="00E20F33" w:rsidRDefault="000D0EBF" w:rsidP="00785C0C">
      <w:pPr>
        <w:jc w:val="both"/>
      </w:pPr>
    </w:p>
    <w:p w14:paraId="3AE08488" w14:textId="77777777" w:rsidR="000D0EBF" w:rsidRDefault="000D0EBF" w:rsidP="00785C0C">
      <w:pPr>
        <w:jc w:val="both"/>
      </w:pPr>
    </w:p>
    <w:p w14:paraId="5AA3DE07" w14:textId="77777777" w:rsidR="00D530AD" w:rsidRDefault="00D530AD" w:rsidP="00785C0C">
      <w:pPr>
        <w:jc w:val="both"/>
      </w:pPr>
    </w:p>
    <w:p w14:paraId="5B89AABA" w14:textId="77777777" w:rsidR="00D530AD" w:rsidRDefault="00D530AD" w:rsidP="00785C0C">
      <w:pPr>
        <w:jc w:val="both"/>
      </w:pPr>
    </w:p>
    <w:p w14:paraId="4B6788E5" w14:textId="77777777" w:rsidR="00D530AD" w:rsidRDefault="00D530AD" w:rsidP="00785C0C">
      <w:pPr>
        <w:jc w:val="both"/>
      </w:pPr>
    </w:p>
    <w:p w14:paraId="5DFBA589" w14:textId="77777777" w:rsidR="00D530AD" w:rsidRDefault="00D530AD" w:rsidP="00785C0C">
      <w:pPr>
        <w:jc w:val="both"/>
      </w:pPr>
    </w:p>
    <w:p w14:paraId="1A0A6BA3" w14:textId="77777777" w:rsidR="00D530AD" w:rsidRPr="00E20F33" w:rsidRDefault="00D530AD" w:rsidP="00785C0C">
      <w:pPr>
        <w:jc w:val="both"/>
      </w:pPr>
    </w:p>
    <w:p w14:paraId="1CD01127" w14:textId="77777777" w:rsidR="00D530AD" w:rsidRDefault="00D530AD" w:rsidP="00856142">
      <w:pPr>
        <w:jc w:val="center"/>
        <w:rPr>
          <w:b/>
          <w:bCs/>
        </w:rPr>
      </w:pPr>
    </w:p>
    <w:p w14:paraId="52492E6C" w14:textId="752EBCD6" w:rsidR="00785C0C" w:rsidRPr="00E20F33" w:rsidRDefault="00785C0C" w:rsidP="00856142">
      <w:pPr>
        <w:jc w:val="center"/>
        <w:rPr>
          <w:b/>
          <w:bCs/>
        </w:rPr>
      </w:pPr>
      <w:r w:rsidRPr="00E20F33">
        <w:rPr>
          <w:b/>
          <w:bCs/>
        </w:rPr>
        <w:t>A szakdolgozat (diplomadolgozat, diplomaterv)</w:t>
      </w:r>
    </w:p>
    <w:p w14:paraId="5C86B6FB" w14:textId="77777777" w:rsidR="00785C0C" w:rsidRDefault="00785C0C" w:rsidP="00785C0C">
      <w:pPr>
        <w:jc w:val="center"/>
        <w:rPr>
          <w:b/>
          <w:bCs/>
        </w:rPr>
      </w:pPr>
    </w:p>
    <w:p w14:paraId="37269B8B" w14:textId="77777777" w:rsidR="00404B6D" w:rsidRPr="00E20F33" w:rsidRDefault="00404B6D" w:rsidP="00785C0C">
      <w:pPr>
        <w:jc w:val="center"/>
        <w:rPr>
          <w:b/>
          <w:bCs/>
        </w:rPr>
      </w:pPr>
    </w:p>
    <w:p w14:paraId="5F29ED99" w14:textId="77777777" w:rsidR="00785C0C" w:rsidRPr="00DB5334" w:rsidRDefault="00785C0C" w:rsidP="00AB1979">
      <w:pPr>
        <w:pStyle w:val="Listaszerbekezds"/>
        <w:numPr>
          <w:ilvl w:val="0"/>
          <w:numId w:val="51"/>
        </w:numPr>
        <w:jc w:val="center"/>
        <w:rPr>
          <w:b/>
          <w:bCs/>
        </w:rPr>
      </w:pPr>
      <w:r w:rsidRPr="00DB5334">
        <w:rPr>
          <w:b/>
          <w:bCs/>
        </w:rPr>
        <w:t>§</w:t>
      </w:r>
    </w:p>
    <w:p w14:paraId="668CF912" w14:textId="77777777" w:rsidR="00785C0C" w:rsidRPr="00E20F33" w:rsidRDefault="00785C0C" w:rsidP="00785C0C">
      <w:pPr>
        <w:jc w:val="both"/>
      </w:pPr>
    </w:p>
    <w:p w14:paraId="493C165C" w14:textId="77777777" w:rsidR="00D3466E" w:rsidRDefault="00785C0C" w:rsidP="00AB1979">
      <w:pPr>
        <w:pStyle w:val="Listaszerbekezds"/>
        <w:numPr>
          <w:ilvl w:val="0"/>
          <w:numId w:val="19"/>
        </w:numPr>
        <w:jc w:val="both"/>
      </w:pPr>
      <w:r w:rsidRPr="00E20F33">
        <w:t xml:space="preserve">A hallgatónak a záróvizsga részeként szakdolgozatot (diplomadolgozatot, diplomatervet a továbbiakban: diplomadolgozat) kell készítenie. A diplomadolgozat formai követelményeit </w:t>
      </w:r>
      <w:r w:rsidR="008D1D8C">
        <w:t xml:space="preserve">a </w:t>
      </w:r>
      <w:r w:rsidR="00856142">
        <w:t>S</w:t>
      </w:r>
      <w:r w:rsidR="008D1D8C">
        <w:t>zenátus határozza meg.</w:t>
      </w:r>
      <w:r w:rsidR="008D1D8C" w:rsidRPr="00E20F33" w:rsidDel="008D1D8C">
        <w:t xml:space="preserve"> </w:t>
      </w:r>
    </w:p>
    <w:p w14:paraId="213293B3" w14:textId="77777777" w:rsidR="008F6F4C" w:rsidRDefault="008F6F4C" w:rsidP="008F6F4C">
      <w:pPr>
        <w:pStyle w:val="Listaszerbekezds"/>
        <w:ind w:left="340"/>
        <w:jc w:val="both"/>
      </w:pPr>
    </w:p>
    <w:p w14:paraId="2C59106C" w14:textId="77777777" w:rsidR="00785C0C" w:rsidRPr="00E20F33" w:rsidRDefault="00785C0C" w:rsidP="00AB1979">
      <w:pPr>
        <w:numPr>
          <w:ilvl w:val="0"/>
          <w:numId w:val="19"/>
        </w:numPr>
        <w:tabs>
          <w:tab w:val="left" w:pos="540"/>
        </w:tabs>
        <w:ind w:left="540" w:hanging="540"/>
        <w:jc w:val="both"/>
      </w:pPr>
      <w:r w:rsidRPr="00E20F33">
        <w:t xml:space="preserve">Diplomadolgozati témát </w:t>
      </w:r>
      <w:r w:rsidR="008D1D8C">
        <w:t xml:space="preserve">a </w:t>
      </w:r>
      <w:r w:rsidRPr="00E20F33">
        <w:t>szervezeti egységek írhatnak ki.</w:t>
      </w:r>
    </w:p>
    <w:p w14:paraId="6FD7C344" w14:textId="77777777" w:rsidR="00785C0C" w:rsidRPr="00E20F33" w:rsidRDefault="00785C0C" w:rsidP="00785C0C">
      <w:pPr>
        <w:numPr>
          <w:ilvl w:val="12"/>
          <w:numId w:val="0"/>
        </w:numPr>
        <w:ind w:left="340" w:hanging="340"/>
        <w:jc w:val="both"/>
      </w:pPr>
    </w:p>
    <w:p w14:paraId="436B0535" w14:textId="77777777" w:rsidR="00785C0C" w:rsidRPr="00E20F33" w:rsidRDefault="00785C0C" w:rsidP="00AB1979">
      <w:pPr>
        <w:numPr>
          <w:ilvl w:val="0"/>
          <w:numId w:val="19"/>
        </w:numPr>
        <w:tabs>
          <w:tab w:val="left" w:pos="540"/>
        </w:tabs>
        <w:ind w:left="540" w:hanging="540"/>
        <w:jc w:val="both"/>
      </w:pPr>
      <w:r w:rsidRPr="00E20F33">
        <w:t xml:space="preserve">A diplomadolgozatok témáit a tanterv által előírtak szerint kell meghirdetni. A diplomadolgozat meghirdetésének feltételeit és szabályait, a dolgozat tartalmi követelményeit és az értékelés általános szempontjait a (szak) képzési és kimeneti követelményei </w:t>
      </w:r>
      <w:r w:rsidR="00E840F5" w:rsidRPr="00E20F33">
        <w:t xml:space="preserve">(képesítési követelményei) </w:t>
      </w:r>
      <w:r w:rsidRPr="00E20F33">
        <w:t>és tanterve alapján kell meghatározni. A diplom</w:t>
      </w:r>
      <w:r w:rsidR="00C47846" w:rsidRPr="00E20F33">
        <w:t>adolgozat készítését az</w:t>
      </w:r>
      <w:r w:rsidRPr="00E20F33">
        <w:t xml:space="preserve"> </w:t>
      </w:r>
      <w:r w:rsidR="00C47846" w:rsidRPr="00E20F33">
        <w:t>oktatási szervezeti egység</w:t>
      </w:r>
      <w:r w:rsidRPr="00E20F33">
        <w:t xml:space="preserve"> által jóváhagyott belső konzulens irán</w:t>
      </w:r>
      <w:r w:rsidR="00C47846" w:rsidRPr="00E20F33">
        <w:t>yítja, igény esetén az oktatási szervezeti egység</w:t>
      </w:r>
      <w:r w:rsidRPr="00E20F33">
        <w:t xml:space="preserve"> által elfogadott külső konzulens is segítheti.</w:t>
      </w:r>
    </w:p>
    <w:p w14:paraId="7BB3A5AE" w14:textId="77777777" w:rsidR="00785C0C" w:rsidRPr="00E20F33" w:rsidRDefault="00785C0C" w:rsidP="00785C0C">
      <w:pPr>
        <w:numPr>
          <w:ilvl w:val="12"/>
          <w:numId w:val="0"/>
        </w:numPr>
        <w:ind w:left="340" w:hanging="340"/>
        <w:jc w:val="both"/>
      </w:pPr>
    </w:p>
    <w:p w14:paraId="35E805D6" w14:textId="77777777" w:rsidR="00785C0C" w:rsidRDefault="00785C0C" w:rsidP="00AB1979">
      <w:pPr>
        <w:numPr>
          <w:ilvl w:val="0"/>
          <w:numId w:val="19"/>
        </w:numPr>
        <w:tabs>
          <w:tab w:val="left" w:pos="540"/>
        </w:tabs>
        <w:ind w:left="540" w:hanging="540"/>
        <w:jc w:val="both"/>
      </w:pPr>
      <w:r w:rsidRPr="00E20F33">
        <w:t xml:space="preserve">A hallgató is javasolhat diplomadolgozat témát, amelynek elfogadásáról az illetékes intézet, </w:t>
      </w:r>
      <w:r w:rsidR="00C47846" w:rsidRPr="00E20F33">
        <w:t>tanszék</w:t>
      </w:r>
      <w:r w:rsidRPr="00E20F33">
        <w:t>vezető, szakvezető dönt.</w:t>
      </w:r>
    </w:p>
    <w:p w14:paraId="71578173" w14:textId="77777777" w:rsidR="00D530AD" w:rsidRDefault="00D530AD" w:rsidP="00D530AD">
      <w:pPr>
        <w:pStyle w:val="Listaszerbekezds"/>
      </w:pPr>
    </w:p>
    <w:p w14:paraId="0097E1C5" w14:textId="77777777" w:rsidR="006D389B" w:rsidRPr="00D530AD" w:rsidRDefault="006D389B" w:rsidP="006D389B">
      <w:pPr>
        <w:numPr>
          <w:ilvl w:val="0"/>
          <w:numId w:val="19"/>
        </w:numPr>
        <w:tabs>
          <w:tab w:val="left" w:pos="540"/>
        </w:tabs>
        <w:ind w:left="540" w:hanging="540"/>
        <w:jc w:val="both"/>
      </w:pPr>
      <w:r w:rsidRPr="00D530AD">
        <w:rPr>
          <w:iCs/>
        </w:rPr>
        <w:t>Az állatorvosi szakon a szakdolgozatot a következők szerint kell elkészíteni és megvédeni.</w:t>
      </w:r>
    </w:p>
    <w:p w14:paraId="5DBCE94E" w14:textId="77777777" w:rsidR="006D389B" w:rsidRPr="00856142" w:rsidRDefault="006D389B" w:rsidP="006D389B">
      <w:pPr>
        <w:tabs>
          <w:tab w:val="left" w:pos="540"/>
        </w:tabs>
        <w:jc w:val="both"/>
        <w:rPr>
          <w:iCs/>
        </w:rPr>
      </w:pPr>
    </w:p>
    <w:p w14:paraId="334F2BA8"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2" w:hanging="425"/>
        <w:jc w:val="both"/>
        <w:textAlignment w:val="baseline"/>
        <w:rPr>
          <w:iCs/>
        </w:rPr>
      </w:pPr>
      <w:r w:rsidRPr="00856142">
        <w:t>A hallgató köteles szakdolgozati témát választani és arra legkésőbb a 8. félév szorgalmi időszakának végéig jelentkezni az adott szervezeti egység vezetőjénél. A szakdolgozati témát meghirdető tanszék az egyes témák kiválasztásakor elő írhatja a hallgató számára a témához kapcsolódó fakultatív tantárgy(ak) felvételét vagy ezt megelőző teljesítését.</w:t>
      </w:r>
    </w:p>
    <w:p w14:paraId="7F4A948F" w14:textId="77777777" w:rsidR="006D389B" w:rsidRPr="00D530AD" w:rsidRDefault="006D389B" w:rsidP="006D389B">
      <w:pPr>
        <w:tabs>
          <w:tab w:val="num" w:pos="993"/>
        </w:tabs>
        <w:spacing w:line="240" w:lineRule="exact"/>
        <w:ind w:left="993" w:hanging="426"/>
        <w:jc w:val="both"/>
      </w:pPr>
    </w:p>
    <w:p w14:paraId="6B322B8E" w14:textId="77777777" w:rsidR="006D389B" w:rsidRPr="00D530AD" w:rsidRDefault="006D389B" w:rsidP="00AB1979">
      <w:pPr>
        <w:numPr>
          <w:ilvl w:val="0"/>
          <w:numId w:val="42"/>
        </w:numPr>
        <w:tabs>
          <w:tab w:val="num" w:pos="993"/>
        </w:tabs>
        <w:overflowPunct w:val="0"/>
        <w:autoSpaceDE w:val="0"/>
        <w:autoSpaceDN w:val="0"/>
        <w:adjustRightInd w:val="0"/>
        <w:ind w:left="992" w:hanging="425"/>
        <w:jc w:val="both"/>
        <w:textAlignment w:val="baseline"/>
      </w:pPr>
      <w:r w:rsidRPr="00D530AD">
        <w:t>Amennyiben a hallgató valamely később oktatott tantárgyhoz kötődően kíván szakdolgozati témát választani, úgy köteles ehhez az illetékes tanszék vezetőjétől a 8. félév végéig ilyen értelmű nyilatkozatot beszerezni, és azt leadni a Tanulmányi Osztályon. Ilyen esetben a 9. félév megkezdése után hat héten belül kell kiválasztania szakdolgozati témáját.</w:t>
      </w:r>
      <w:r w:rsidR="008D1D8C" w:rsidRPr="00D530AD">
        <w:t xml:space="preserve"> Amennyiben a hallgató nem adja le szakdolgozati bejelentőjét a Tanulmányi Osztályon, nem jelentkezhet be a 9. szemeszterre.</w:t>
      </w:r>
    </w:p>
    <w:p w14:paraId="7EBDDF4B" w14:textId="77777777" w:rsidR="006D389B" w:rsidRPr="00D530AD" w:rsidRDefault="006D389B" w:rsidP="006D389B">
      <w:pPr>
        <w:tabs>
          <w:tab w:val="left" w:pos="540"/>
          <w:tab w:val="num" w:pos="993"/>
        </w:tabs>
        <w:jc w:val="both"/>
      </w:pPr>
    </w:p>
    <w:p w14:paraId="552C3210"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D530AD">
        <w:t xml:space="preserve">A Tanulmányi Osztálynak a 8. szemeszter végéig ki kell adnia a hallgató számára a szakdolgozattal kapcsolatos követelményrendszert, amely irányt mutat a dolgozattal szemben támasztott </w:t>
      </w:r>
      <w:r w:rsidRPr="00856142">
        <w:t>tartalmi és formai igények tekintetében.</w:t>
      </w:r>
    </w:p>
    <w:p w14:paraId="1B89665B" w14:textId="77777777" w:rsidR="006D389B" w:rsidRPr="00856142" w:rsidRDefault="006D389B" w:rsidP="006D389B">
      <w:pPr>
        <w:ind w:left="708"/>
      </w:pPr>
    </w:p>
    <w:p w14:paraId="01288309" w14:textId="77777777" w:rsidR="006D389B" w:rsidRDefault="006D389B" w:rsidP="00AB1979">
      <w:pPr>
        <w:numPr>
          <w:ilvl w:val="0"/>
          <w:numId w:val="42"/>
        </w:numPr>
        <w:tabs>
          <w:tab w:val="left" w:pos="540"/>
          <w:tab w:val="num" w:pos="993"/>
        </w:tabs>
        <w:overflowPunct w:val="0"/>
        <w:autoSpaceDE w:val="0"/>
        <w:autoSpaceDN w:val="0"/>
        <w:adjustRightInd w:val="0"/>
        <w:ind w:hanging="1593"/>
        <w:jc w:val="both"/>
        <w:textAlignment w:val="baseline"/>
      </w:pPr>
      <w:r w:rsidRPr="00856142">
        <w:t xml:space="preserve">Szakdolgozatot minden hallgató egyénileg köteles készíteni. </w:t>
      </w:r>
    </w:p>
    <w:p w14:paraId="0DA1BD8B" w14:textId="77777777" w:rsidR="00D530AD" w:rsidRPr="00856142" w:rsidRDefault="00D530AD" w:rsidP="00D530AD">
      <w:pPr>
        <w:tabs>
          <w:tab w:val="left" w:pos="540"/>
        </w:tabs>
        <w:overflowPunct w:val="0"/>
        <w:autoSpaceDE w:val="0"/>
        <w:autoSpaceDN w:val="0"/>
        <w:adjustRightInd w:val="0"/>
        <w:ind w:left="2160"/>
        <w:jc w:val="both"/>
        <w:textAlignment w:val="baseline"/>
      </w:pPr>
    </w:p>
    <w:p w14:paraId="11EDFAF2" w14:textId="4A34034D" w:rsidR="006D389B" w:rsidRPr="00856142" w:rsidRDefault="006D389B" w:rsidP="00D530AD">
      <w:pPr>
        <w:pStyle w:val="Listaszerbekezds"/>
        <w:numPr>
          <w:ilvl w:val="0"/>
          <w:numId w:val="24"/>
        </w:numPr>
        <w:tabs>
          <w:tab w:val="clear" w:pos="700"/>
          <w:tab w:val="num" w:pos="1134"/>
        </w:tabs>
        <w:overflowPunct w:val="0"/>
        <w:autoSpaceDE w:val="0"/>
        <w:autoSpaceDN w:val="0"/>
        <w:adjustRightInd w:val="0"/>
        <w:ind w:left="993"/>
        <w:jc w:val="both"/>
        <w:textAlignment w:val="baseline"/>
      </w:pPr>
      <w:r w:rsidRPr="00856142">
        <w:t>Az állatorvosi szakon minden évben legkésőbb a gyakorlati félévet követő 2 hetes vizsgaidőszakot megelőző 45 nappal − konzulensi ellenjegyzéssel − kötelesek benyújtani az elkészített szakdolgozatot két nyomtatott példányban bekötve, valamint elektronikus formában (CD-n) a dolgozatra vonatkozó kitöltött és aláírt elhelyezési megállapodással és szerzői jogi nyilatkozattal együtt az illetékes tanszékhez (szervezeti egységhez). A tanszék írásban igazolja a dolgozatok átvételét.</w:t>
      </w:r>
      <w:r w:rsidR="00BB6A10">
        <w:t xml:space="preserve"> A hallgató köteles feltölteni szakdolgozatát a </w:t>
      </w:r>
      <w:hyperlink r:id="rId14" w:history="1">
        <w:r w:rsidR="00BB6A10" w:rsidRPr="0065493E">
          <w:rPr>
            <w:rStyle w:val="Hiperhivatkozs"/>
          </w:rPr>
          <w:t>http://www.vetphysiol.hu/zarovizsga/</w:t>
        </w:r>
      </w:hyperlink>
      <w:r w:rsidR="00BB6A10">
        <w:t xml:space="preserve"> honlapra a megadott határidőig.</w:t>
      </w:r>
    </w:p>
    <w:p w14:paraId="71C0C84D" w14:textId="77777777" w:rsidR="006D389B" w:rsidRPr="00856142" w:rsidRDefault="006D389B" w:rsidP="00856142">
      <w:pPr>
        <w:tabs>
          <w:tab w:val="left" w:pos="540"/>
        </w:tabs>
        <w:overflowPunct w:val="0"/>
        <w:autoSpaceDE w:val="0"/>
        <w:autoSpaceDN w:val="0"/>
        <w:adjustRightInd w:val="0"/>
        <w:ind w:left="993"/>
        <w:jc w:val="both"/>
        <w:textAlignment w:val="baseline"/>
      </w:pPr>
    </w:p>
    <w:p w14:paraId="0BD124E1"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lastRenderedPageBreak/>
        <w:t xml:space="preserve">A záróvizsga után az elfogadott szakdolgozatok egy nyomtatott példányát, az elektronikus (CD) változatot, valamint a dolgozatra vonatkozó elhelyezési megállapodást és szerzői jogi nyilatkozatot </w:t>
      </w:r>
      <w:r w:rsidR="00BB6A10">
        <w:t xml:space="preserve">az Egyetemi </w:t>
      </w:r>
      <w:r w:rsidRPr="00856142">
        <w:t>Könyvtárban, egy példányát pedig az illetékes tanszék könyvtárában kell megőrizni.</w:t>
      </w:r>
    </w:p>
    <w:p w14:paraId="71808102" w14:textId="77777777" w:rsidR="006D389B" w:rsidRPr="00856142" w:rsidRDefault="006D389B" w:rsidP="006D389B">
      <w:pPr>
        <w:tabs>
          <w:tab w:val="left" w:pos="540"/>
          <w:tab w:val="num" w:pos="993"/>
        </w:tabs>
        <w:ind w:left="993" w:hanging="426"/>
        <w:jc w:val="both"/>
      </w:pPr>
    </w:p>
    <w:p w14:paraId="69E22F8C" w14:textId="77777777" w:rsidR="00D3466E" w:rsidRDefault="008F6F4C" w:rsidP="00AB1979">
      <w:pPr>
        <w:pStyle w:val="Listaszerbekezds"/>
        <w:numPr>
          <w:ilvl w:val="0"/>
          <w:numId w:val="19"/>
        </w:numPr>
        <w:tabs>
          <w:tab w:val="left" w:pos="540"/>
        </w:tabs>
        <w:jc w:val="both"/>
        <w:rPr>
          <w:iCs/>
        </w:rPr>
      </w:pPr>
      <w:r>
        <w:rPr>
          <w:iCs/>
        </w:rPr>
        <w:t xml:space="preserve"> </w:t>
      </w:r>
      <w:r w:rsidR="006D389B" w:rsidRPr="001C7258">
        <w:rPr>
          <w:iCs/>
        </w:rPr>
        <w:t>A biológia alapszakon (BSc) és a biológus mesterszakon (MSc) a diplomadolg</w:t>
      </w:r>
      <w:r w:rsidR="006D389B" w:rsidRPr="00914F47">
        <w:rPr>
          <w:iCs/>
        </w:rPr>
        <w:t xml:space="preserve">ozattal </w:t>
      </w:r>
      <w:r>
        <w:rPr>
          <w:iCs/>
        </w:rPr>
        <w:t xml:space="preserve"> </w:t>
      </w:r>
      <w:r w:rsidR="006D389B" w:rsidRPr="00914F47">
        <w:rPr>
          <w:iCs/>
        </w:rPr>
        <w:t>kapcsolatban a következő</w:t>
      </w:r>
      <w:r w:rsidR="009D175F" w:rsidRPr="009D175F">
        <w:rPr>
          <w:iCs/>
        </w:rPr>
        <w:t xml:space="preserve"> részletes szabályokat kell alkalmazni.</w:t>
      </w:r>
    </w:p>
    <w:p w14:paraId="2546F796" w14:textId="77777777" w:rsidR="006D389B" w:rsidRPr="00856142" w:rsidRDefault="006D389B" w:rsidP="006D389B">
      <w:pPr>
        <w:tabs>
          <w:tab w:val="left" w:pos="540"/>
        </w:tabs>
        <w:jc w:val="both"/>
      </w:pPr>
    </w:p>
    <w:p w14:paraId="2E94F449" w14:textId="77777777" w:rsidR="006D389B" w:rsidRDefault="006D389B" w:rsidP="00AB1979">
      <w:pPr>
        <w:numPr>
          <w:ilvl w:val="0"/>
          <w:numId w:val="42"/>
        </w:numPr>
        <w:tabs>
          <w:tab w:val="left" w:pos="540"/>
        </w:tabs>
        <w:overflowPunct w:val="0"/>
        <w:autoSpaceDE w:val="0"/>
        <w:autoSpaceDN w:val="0"/>
        <w:adjustRightInd w:val="0"/>
        <w:ind w:left="993" w:hanging="426"/>
        <w:jc w:val="both"/>
        <w:textAlignment w:val="baseline"/>
      </w:pPr>
      <w:r w:rsidRPr="00856142">
        <w:t xml:space="preserve"> A hallgatónak biológia alapszakon legkésőbb a 3. szemeszterben szakirányt és diplomadolgozati témát kell választania. A szakirány (és szakmodul) megjelölését, valamint a téma címét a témavezető tanár igazolásával november végéig be kell jelentenie a Biológiai Intézet igazgatójának.</w:t>
      </w:r>
    </w:p>
    <w:p w14:paraId="236C503D" w14:textId="77777777" w:rsidR="008F6F4C" w:rsidRPr="00856142" w:rsidRDefault="008F6F4C" w:rsidP="008F6F4C">
      <w:pPr>
        <w:tabs>
          <w:tab w:val="left" w:pos="540"/>
        </w:tabs>
        <w:overflowPunct w:val="0"/>
        <w:autoSpaceDE w:val="0"/>
        <w:autoSpaceDN w:val="0"/>
        <w:adjustRightInd w:val="0"/>
        <w:ind w:left="993"/>
        <w:jc w:val="both"/>
        <w:textAlignment w:val="baseline"/>
      </w:pPr>
    </w:p>
    <w:p w14:paraId="0D4F0516" w14:textId="77777777" w:rsidR="006D389B" w:rsidRPr="00856142" w:rsidRDefault="006D389B" w:rsidP="00AB1979">
      <w:pPr>
        <w:numPr>
          <w:ilvl w:val="0"/>
          <w:numId w:val="42"/>
        </w:numPr>
        <w:tabs>
          <w:tab w:val="left" w:pos="540"/>
        </w:tabs>
        <w:overflowPunct w:val="0"/>
        <w:autoSpaceDE w:val="0"/>
        <w:autoSpaceDN w:val="0"/>
        <w:adjustRightInd w:val="0"/>
        <w:ind w:left="993" w:hanging="426"/>
        <w:jc w:val="both"/>
        <w:textAlignment w:val="baseline"/>
      </w:pPr>
      <w:r w:rsidRPr="00856142">
        <w:t xml:space="preserve"> A biológus mesterszakon a szakirányválasztás a beiratkozáskor történik, a diplomadolgozati témát a témavezető tanár igazolásával, november végéig kell bejelentenie a Biológiai Intézet igazgatójának.</w:t>
      </w:r>
    </w:p>
    <w:p w14:paraId="2B82D710" w14:textId="77777777" w:rsidR="006D389B" w:rsidRPr="00856142" w:rsidRDefault="006D389B" w:rsidP="006D389B">
      <w:pPr>
        <w:tabs>
          <w:tab w:val="left" w:pos="540"/>
        </w:tabs>
        <w:ind w:hanging="1593"/>
        <w:jc w:val="both"/>
      </w:pPr>
    </w:p>
    <w:p w14:paraId="558151E2"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diplomadolgozat tartalmazza a munka célját, a vizsgálatok módszerét, az elért eredményeket, a következtetéseket és azok rövid összefoglalását, valamint a felhasznált fontosabb szakirodalmat. A dolgozat témája és a témavezető személye a téma kidolgozása során indokolt esetben megváltoztatható a Biológiai Intézet engedélyével, (bővebben lásd szakirány/modulválasztás).</w:t>
      </w:r>
    </w:p>
    <w:p w14:paraId="5D2F3978" w14:textId="77777777" w:rsidR="006D389B" w:rsidRPr="00856142" w:rsidRDefault="006D389B" w:rsidP="006D389B">
      <w:pPr>
        <w:tabs>
          <w:tab w:val="left" w:pos="540"/>
          <w:tab w:val="num" w:pos="993"/>
        </w:tabs>
        <w:ind w:left="993" w:hanging="426"/>
        <w:jc w:val="both"/>
      </w:pPr>
    </w:p>
    <w:p w14:paraId="77BC9FC9"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diplomadolgozatot záróvizsga első napja előtt 45 nappal, nyomtatva, 2 példányban bekötve és 1 példányban elektronikus formában kell benyújtani, egy oldalas angol nyelvű összefoglalóval, valamint a dolgozatra vonatkozó kitöltött és aláírt elhelyezési megállapodással és szerzői jogi nyilatkozattal együtt. A diplomadolgozathoz ábrák, fényképek mellékelhetők. Az Intézet írásban igazolja a dolgozatok átvételét.</w:t>
      </w:r>
    </w:p>
    <w:p w14:paraId="1A4AD124" w14:textId="77777777" w:rsidR="006D389B" w:rsidRPr="00856142" w:rsidRDefault="006D389B" w:rsidP="006D389B">
      <w:pPr>
        <w:tabs>
          <w:tab w:val="left" w:pos="540"/>
          <w:tab w:val="num" w:pos="993"/>
        </w:tabs>
        <w:ind w:left="993" w:hanging="426"/>
        <w:jc w:val="both"/>
      </w:pPr>
    </w:p>
    <w:p w14:paraId="434613F1"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 xml:space="preserve">A biológia alapszak (BSc) esetében a szakdolgozatot a záróvizsga előtt 30 nappal az Intézet oktatói minősítik. </w:t>
      </w:r>
    </w:p>
    <w:p w14:paraId="7277D16D" w14:textId="77777777" w:rsidR="006D389B" w:rsidRPr="00856142" w:rsidRDefault="006D389B" w:rsidP="006D389B">
      <w:pPr>
        <w:ind w:left="708"/>
      </w:pPr>
    </w:p>
    <w:p w14:paraId="79AA2A5F"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 xml:space="preserve">A biológus mesterszakon (MSc) két opponens által elbírált diplomadolgozatot a Biológiai Intézet által összehívott tudományos szakbizottság előtt kell megvédeni. </w:t>
      </w:r>
    </w:p>
    <w:p w14:paraId="10286E62" w14:textId="77777777" w:rsidR="006D389B" w:rsidRPr="00856142" w:rsidRDefault="006D389B" w:rsidP="006D389B">
      <w:pPr>
        <w:ind w:left="708"/>
      </w:pPr>
    </w:p>
    <w:p w14:paraId="7A1F606B"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Az elbírált diplomadolgozatot a bírálati lappal együtt az Intézet a Tanulmányi Osztályra továbbítja 24 órán belül.</w:t>
      </w:r>
    </w:p>
    <w:p w14:paraId="20C2D944" w14:textId="77777777" w:rsidR="006D389B" w:rsidRPr="00D530AD" w:rsidRDefault="006D389B" w:rsidP="006D389B">
      <w:pPr>
        <w:tabs>
          <w:tab w:val="left" w:pos="540"/>
          <w:tab w:val="num" w:pos="993"/>
        </w:tabs>
        <w:overflowPunct w:val="0"/>
        <w:autoSpaceDE w:val="0"/>
        <w:autoSpaceDN w:val="0"/>
        <w:adjustRightInd w:val="0"/>
        <w:ind w:left="993" w:hanging="426"/>
        <w:jc w:val="both"/>
        <w:textAlignment w:val="baseline"/>
      </w:pPr>
    </w:p>
    <w:p w14:paraId="6E15CADC" w14:textId="77777777" w:rsidR="006D389B" w:rsidRPr="00D530AD" w:rsidRDefault="006D389B" w:rsidP="00AB1979">
      <w:pPr>
        <w:numPr>
          <w:ilvl w:val="0"/>
          <w:numId w:val="42"/>
        </w:numPr>
        <w:tabs>
          <w:tab w:val="num" w:pos="993"/>
        </w:tabs>
        <w:ind w:left="993" w:hanging="426"/>
        <w:jc w:val="both"/>
      </w:pPr>
      <w:r w:rsidRPr="00D530AD">
        <w:t xml:space="preserve">A helyi TDK konferencián szereplő munkák - a Biológiai Intézeti Tanács véleménye alapján </w:t>
      </w:r>
      <w:r w:rsidRPr="00D530AD">
        <w:softHyphen/>
        <w:t>- szakdolgozatként elfogadhatók, jeles (5) minősítéssel. Szakdolgozatként megvédett, és a diplomába beszámított munka TDK-</w:t>
      </w:r>
      <w:r w:rsidR="00ED6C51" w:rsidRPr="00D530AD">
        <w:t xml:space="preserve"> dolgozat</w:t>
      </w:r>
      <w:r w:rsidRPr="00D530AD">
        <w:t>ként nem adható be.</w:t>
      </w:r>
    </w:p>
    <w:p w14:paraId="55144CDC" w14:textId="77777777" w:rsidR="006D389B" w:rsidRPr="00D530AD" w:rsidRDefault="006D389B" w:rsidP="006D389B">
      <w:pPr>
        <w:tabs>
          <w:tab w:val="left" w:pos="540"/>
          <w:tab w:val="num" w:pos="993"/>
        </w:tabs>
        <w:ind w:left="993" w:hanging="426"/>
        <w:jc w:val="both"/>
      </w:pPr>
    </w:p>
    <w:p w14:paraId="06D58657"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D530AD">
        <w:t xml:space="preserve">A biológia BSc-s megvédett </w:t>
      </w:r>
      <w:r w:rsidRPr="00856142">
        <w:t>és a diploma eredményébe beszámított szakdolgozat biológus MSc szakon nem adható be TDK- dolgozatként jelentős (legalább 50%) továbbfejlesztés nélkül.</w:t>
      </w:r>
    </w:p>
    <w:p w14:paraId="488F7918" w14:textId="77777777" w:rsidR="006D389B" w:rsidRPr="00856142" w:rsidRDefault="006D389B" w:rsidP="006D389B">
      <w:pPr>
        <w:tabs>
          <w:tab w:val="left" w:pos="540"/>
          <w:tab w:val="num" w:pos="993"/>
        </w:tabs>
        <w:ind w:left="993" w:hanging="426"/>
        <w:jc w:val="both"/>
      </w:pPr>
    </w:p>
    <w:p w14:paraId="43255E1E"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A biológus MSc szakon a szakdolgozat angol nyelven is beadható, de a védés magyar nyelven történik.</w:t>
      </w:r>
    </w:p>
    <w:p w14:paraId="0B987AEB" w14:textId="77777777" w:rsidR="006D389B" w:rsidRPr="00856142" w:rsidRDefault="006D389B" w:rsidP="006D389B">
      <w:pPr>
        <w:tabs>
          <w:tab w:val="left" w:pos="540"/>
          <w:tab w:val="num" w:pos="993"/>
        </w:tabs>
        <w:ind w:left="993" w:hanging="426"/>
        <w:jc w:val="both"/>
        <w:rPr>
          <w:strike/>
        </w:rPr>
      </w:pPr>
    </w:p>
    <w:p w14:paraId="73B050ED"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t>Elégtelen minősítésű diplomadolgozat esetén a jelölt nem bocsátható záróvizsgára. Ilyen esetben 2 hónap eltelte után lehet benyújtani javított vagy újabb diplomadolgozatot bírálatra. Diplomadolgozat benyújtására összesen három alkalommal van lehetőség.</w:t>
      </w:r>
    </w:p>
    <w:p w14:paraId="4E1D7FD8" w14:textId="77777777" w:rsidR="006D389B" w:rsidRPr="00856142" w:rsidRDefault="006D389B" w:rsidP="006D389B">
      <w:pPr>
        <w:tabs>
          <w:tab w:val="left" w:pos="540"/>
          <w:tab w:val="num" w:pos="993"/>
        </w:tabs>
        <w:ind w:left="993" w:hanging="426"/>
        <w:jc w:val="both"/>
      </w:pPr>
    </w:p>
    <w:p w14:paraId="5CBE6319" w14:textId="77777777" w:rsidR="006D389B" w:rsidRPr="00856142" w:rsidRDefault="006D389B" w:rsidP="00AB1979">
      <w:pPr>
        <w:numPr>
          <w:ilvl w:val="0"/>
          <w:numId w:val="42"/>
        </w:numPr>
        <w:tabs>
          <w:tab w:val="left" w:pos="540"/>
          <w:tab w:val="num" w:pos="993"/>
        </w:tabs>
        <w:overflowPunct w:val="0"/>
        <w:autoSpaceDE w:val="0"/>
        <w:autoSpaceDN w:val="0"/>
        <w:adjustRightInd w:val="0"/>
        <w:ind w:left="993" w:hanging="426"/>
        <w:jc w:val="both"/>
        <w:textAlignment w:val="baseline"/>
      </w:pPr>
      <w:r w:rsidRPr="00856142">
        <w:lastRenderedPageBreak/>
        <w:t>A záróvizsga után az elfogadott szakdolgozatok egy nyomtatott és egy elektronikus példányát, valamint a dolgozatra vonatkozó elhelyezési megállapodást és szerzői jogi nyilatkozatot az Állatorvos-tudományi Könyvtárban, egy példányát pedig a Biológiai Intézet könyvtárában kell megőrizni.</w:t>
      </w:r>
    </w:p>
    <w:p w14:paraId="0EECA9ED" w14:textId="77777777" w:rsidR="006D389B" w:rsidRPr="00856142" w:rsidRDefault="006D389B" w:rsidP="006D389B">
      <w:pPr>
        <w:tabs>
          <w:tab w:val="left" w:pos="540"/>
          <w:tab w:val="num" w:pos="993"/>
        </w:tabs>
        <w:ind w:left="993" w:hanging="426"/>
        <w:jc w:val="both"/>
      </w:pPr>
    </w:p>
    <w:p w14:paraId="283F9588" w14:textId="77777777" w:rsidR="006D389B" w:rsidRPr="00856142" w:rsidRDefault="006D389B" w:rsidP="00AB1979">
      <w:pPr>
        <w:numPr>
          <w:ilvl w:val="0"/>
          <w:numId w:val="42"/>
        </w:numPr>
        <w:tabs>
          <w:tab w:val="left" w:pos="540"/>
          <w:tab w:val="num" w:pos="1985"/>
        </w:tabs>
        <w:overflowPunct w:val="0"/>
        <w:autoSpaceDE w:val="0"/>
        <w:autoSpaceDN w:val="0"/>
        <w:adjustRightInd w:val="0"/>
        <w:ind w:left="993" w:hanging="426"/>
        <w:jc w:val="both"/>
        <w:textAlignment w:val="baseline"/>
        <w:rPr>
          <w:iCs/>
        </w:rPr>
      </w:pPr>
      <w:r w:rsidRPr="00856142">
        <w:rPr>
          <w:iCs/>
        </w:rPr>
        <w:t>A szakdolgozat, illetve a diplomamunka megvédése a záróvizsgától időben elkülönülten zajlik, de a dolgozatok értékelése beszámít az oklevél minősítésébe.</w:t>
      </w:r>
    </w:p>
    <w:p w14:paraId="2A58513C" w14:textId="77777777" w:rsidR="006D389B" w:rsidRPr="006A2CF1" w:rsidRDefault="006D389B" w:rsidP="006D389B">
      <w:pPr>
        <w:tabs>
          <w:tab w:val="left" w:pos="540"/>
        </w:tabs>
        <w:jc w:val="both"/>
        <w:rPr>
          <w:b/>
          <w:i/>
        </w:rPr>
      </w:pPr>
    </w:p>
    <w:p w14:paraId="19312192" w14:textId="77777777" w:rsidR="00B37E2F" w:rsidRPr="00E20F33" w:rsidRDefault="00B37E2F" w:rsidP="00416710">
      <w:pPr>
        <w:rPr>
          <w:b/>
          <w:bCs/>
        </w:rPr>
      </w:pPr>
    </w:p>
    <w:p w14:paraId="0CE1AF6A" w14:textId="77777777" w:rsidR="00524FA3" w:rsidRDefault="00524FA3" w:rsidP="00785C0C">
      <w:pPr>
        <w:jc w:val="both"/>
        <w:rPr>
          <w:b/>
          <w:i/>
        </w:rPr>
      </w:pPr>
    </w:p>
    <w:p w14:paraId="49133306" w14:textId="77777777" w:rsidR="00524FA3" w:rsidRPr="00E20F33" w:rsidRDefault="00524FA3" w:rsidP="00785C0C">
      <w:pPr>
        <w:jc w:val="both"/>
        <w:rPr>
          <w:b/>
          <w:i/>
        </w:rPr>
      </w:pPr>
    </w:p>
    <w:p w14:paraId="00994BE5" w14:textId="77777777" w:rsidR="00785C0C" w:rsidRPr="00E20F33" w:rsidRDefault="00FD074E" w:rsidP="00524FA3">
      <w:pPr>
        <w:tabs>
          <w:tab w:val="left" w:pos="851"/>
        </w:tabs>
        <w:ind w:left="993"/>
        <w:jc w:val="center"/>
        <w:rPr>
          <w:b/>
          <w:bCs/>
        </w:rPr>
      </w:pPr>
      <w:r w:rsidRPr="00E20F33">
        <w:rPr>
          <w:b/>
          <w:bCs/>
        </w:rPr>
        <w:t xml:space="preserve">III. </w:t>
      </w:r>
      <w:r w:rsidR="00785C0C" w:rsidRPr="00E20F33">
        <w:rPr>
          <w:b/>
          <w:bCs/>
        </w:rPr>
        <w:t>A sikertelen záróvizsga javítása</w:t>
      </w:r>
    </w:p>
    <w:p w14:paraId="14013416" w14:textId="77777777" w:rsidR="00785C0C" w:rsidRPr="00E20F33" w:rsidRDefault="00785C0C" w:rsidP="00785C0C">
      <w:pPr>
        <w:jc w:val="center"/>
        <w:rPr>
          <w:b/>
          <w:bCs/>
        </w:rPr>
      </w:pPr>
    </w:p>
    <w:p w14:paraId="0D37E3B3" w14:textId="77777777" w:rsidR="00785C0C" w:rsidRPr="00DB5334" w:rsidRDefault="00785C0C" w:rsidP="00AB1979">
      <w:pPr>
        <w:pStyle w:val="Listaszerbekezds"/>
        <w:numPr>
          <w:ilvl w:val="0"/>
          <w:numId w:val="51"/>
        </w:numPr>
        <w:jc w:val="center"/>
        <w:rPr>
          <w:b/>
          <w:bCs/>
        </w:rPr>
      </w:pPr>
      <w:r w:rsidRPr="00DB5334">
        <w:rPr>
          <w:b/>
          <w:bCs/>
        </w:rPr>
        <w:t xml:space="preserve"> §</w:t>
      </w:r>
    </w:p>
    <w:p w14:paraId="3426EF61" w14:textId="77777777" w:rsidR="006E752F" w:rsidRPr="00E20F33" w:rsidRDefault="006E752F" w:rsidP="00785C0C">
      <w:pPr>
        <w:jc w:val="both"/>
      </w:pPr>
    </w:p>
    <w:p w14:paraId="54BA37E9" w14:textId="32CBB0D0" w:rsidR="00785C0C" w:rsidRDefault="00785C0C" w:rsidP="00897F19">
      <w:pPr>
        <w:pStyle w:val="Szvegtrzs3"/>
        <w:numPr>
          <w:ilvl w:val="1"/>
          <w:numId w:val="51"/>
        </w:numPr>
        <w:ind w:left="426"/>
        <w:rPr>
          <w:i w:val="0"/>
          <w:iCs w:val="0"/>
        </w:rPr>
      </w:pPr>
      <w:r w:rsidRPr="00E20F33">
        <w:rPr>
          <w:i w:val="0"/>
          <w:iCs w:val="0"/>
        </w:rPr>
        <w:t>Ha a</w:t>
      </w:r>
      <w:r w:rsidR="00F349FC">
        <w:rPr>
          <w:i w:val="0"/>
          <w:iCs w:val="0"/>
        </w:rPr>
        <w:t xml:space="preserve"> </w:t>
      </w:r>
      <w:r w:rsidR="00F349FC" w:rsidRPr="00663C13">
        <w:rPr>
          <w:i w:val="0"/>
          <w:iCs w:val="0"/>
        </w:rPr>
        <w:t>2012/2013. tanév előtt tanulmányaikat megkezdő</w:t>
      </w:r>
      <w:r w:rsidRPr="00E20F33">
        <w:rPr>
          <w:i w:val="0"/>
          <w:iCs w:val="0"/>
        </w:rPr>
        <w:t xml:space="preserve"> hallgató a hallgatói jogviszony megszűnéséig záróvizsgáját nem teljesíti, azt a hallgatói jogviszonya megszűnését követően bármikor leteheti a záróvizsga idején hatályos képzési </w:t>
      </w:r>
      <w:r w:rsidR="00DF71B8" w:rsidRPr="00E20F33">
        <w:rPr>
          <w:i w:val="0"/>
          <w:iCs w:val="0"/>
        </w:rPr>
        <w:t xml:space="preserve">és </w:t>
      </w:r>
      <w:r w:rsidRPr="00E20F33">
        <w:rPr>
          <w:i w:val="0"/>
          <w:iCs w:val="0"/>
        </w:rPr>
        <w:t xml:space="preserve">kimeneti követelményeknek </w:t>
      </w:r>
      <w:r w:rsidR="00DF71B8" w:rsidRPr="00E20F33">
        <w:rPr>
          <w:i w:val="0"/>
          <w:iCs w:val="0"/>
        </w:rPr>
        <w:t xml:space="preserve">(képesítési követelményeknek) </w:t>
      </w:r>
      <w:r w:rsidRPr="00E20F33">
        <w:rPr>
          <w:i w:val="0"/>
          <w:iCs w:val="0"/>
        </w:rPr>
        <w:t xml:space="preserve">a záróvizsgára vonatkozó rendelkezései alapján. A </w:t>
      </w:r>
      <w:r w:rsidR="00DF71B8" w:rsidRPr="00E20F33">
        <w:rPr>
          <w:i w:val="0"/>
          <w:iCs w:val="0"/>
        </w:rPr>
        <w:t>végbizonyítvány kiállításától számított</w:t>
      </w:r>
      <w:r w:rsidRPr="00E20F33">
        <w:rPr>
          <w:i w:val="0"/>
          <w:iCs w:val="0"/>
        </w:rPr>
        <w:t xml:space="preserve"> 7. évtől a záróvizsgára bocsátást a</w:t>
      </w:r>
      <w:r w:rsidR="00C45FEB">
        <w:rPr>
          <w:i w:val="0"/>
          <w:iCs w:val="0"/>
        </w:rPr>
        <w:t>z Egyetem</w:t>
      </w:r>
      <w:r w:rsidRPr="00E20F33">
        <w:rPr>
          <w:i w:val="0"/>
          <w:iCs w:val="0"/>
        </w:rPr>
        <w:t xml:space="preserve"> feltételekhez kötheti</w:t>
      </w:r>
      <w:r w:rsidR="00DF71B8" w:rsidRPr="00E20F33">
        <w:rPr>
          <w:i w:val="0"/>
          <w:iCs w:val="0"/>
        </w:rPr>
        <w:t>, mely feltételekről a</w:t>
      </w:r>
      <w:r w:rsidR="00C45FEB">
        <w:rPr>
          <w:i w:val="0"/>
          <w:iCs w:val="0"/>
        </w:rPr>
        <w:t xml:space="preserve">z Egyetemi </w:t>
      </w:r>
      <w:r w:rsidR="00DF71B8" w:rsidRPr="00E20F33">
        <w:rPr>
          <w:i w:val="0"/>
          <w:iCs w:val="0"/>
        </w:rPr>
        <w:t xml:space="preserve"> kiegészítésben kell rendelkezni.</w:t>
      </w:r>
    </w:p>
    <w:p w14:paraId="1F949E76" w14:textId="77777777" w:rsidR="00897F19" w:rsidRDefault="00897F19" w:rsidP="00897F19">
      <w:pPr>
        <w:pStyle w:val="Szvegtrzs3"/>
        <w:ind w:left="426"/>
        <w:rPr>
          <w:i w:val="0"/>
          <w:iCs w:val="0"/>
        </w:rPr>
      </w:pPr>
    </w:p>
    <w:p w14:paraId="209EE8F0" w14:textId="260C3685" w:rsidR="006B2B9A" w:rsidRPr="00897F19" w:rsidRDefault="006B2B9A" w:rsidP="00897F19">
      <w:pPr>
        <w:pStyle w:val="Szvegtrzs3"/>
        <w:numPr>
          <w:ilvl w:val="1"/>
          <w:numId w:val="51"/>
        </w:numPr>
        <w:ind w:left="426"/>
        <w:rPr>
          <w:i w:val="0"/>
          <w:iCs w:val="0"/>
        </w:rPr>
      </w:pPr>
      <w:r w:rsidRPr="00897F19">
        <w:rPr>
          <w:i w:val="0"/>
          <w:iCs w:val="0"/>
        </w:rPr>
        <w:t>Ha a 2012/2013. tanév</w:t>
      </w:r>
      <w:r w:rsidR="00B957C8" w:rsidRPr="00897F19">
        <w:rPr>
          <w:i w:val="0"/>
          <w:iCs w:val="0"/>
        </w:rPr>
        <w:t>től</w:t>
      </w:r>
      <w:r w:rsidRPr="00897F19">
        <w:rPr>
          <w:i w:val="0"/>
          <w:iCs w:val="0"/>
        </w:rPr>
        <w:t xml:space="preserve"> tanulmányait megkezdő hallgató a hallgatói jogviszony megszűnéséig záróvizsgáját nem teljesíti, úgy azt </w:t>
      </w:r>
      <w:r w:rsidRPr="00897F19">
        <w:rPr>
          <w:i w:val="0"/>
        </w:rPr>
        <w:t>a hallgatói jogviszony megszűnése után, két éven belül, bármelyik vizsgaidőszakban, az érvényes képzési követelmények szerint leteheti. A záróvizsga letételét a végbizonyítvány kiállításától számított második év eltelte után a</w:t>
      </w:r>
      <w:r w:rsidR="00C45FEB" w:rsidRPr="00897F19">
        <w:rPr>
          <w:i w:val="0"/>
        </w:rPr>
        <w:t xml:space="preserve">z Egyetem </w:t>
      </w:r>
      <w:r w:rsidR="00533C25" w:rsidRPr="00897F19">
        <w:rPr>
          <w:i w:val="0"/>
        </w:rPr>
        <w:t>, szabályzatukban meghatározottak szerint</w:t>
      </w:r>
      <w:r w:rsidRPr="00897F19">
        <w:rPr>
          <w:i w:val="0"/>
        </w:rPr>
        <w:t xml:space="preserve"> feltételhez köthetik. Ezen hallgatók a hallgatói jogviszony megszűnését követő ötödik év eltelte után záróvizsgát nem tehetnek.</w:t>
      </w:r>
      <w:r w:rsidR="003810EA" w:rsidRPr="00897F19">
        <w:rPr>
          <w:i w:val="0"/>
        </w:rPr>
        <w:t xml:space="preserve"> </w:t>
      </w:r>
    </w:p>
    <w:p w14:paraId="628C1585" w14:textId="77777777" w:rsidR="00897F19" w:rsidRDefault="00897F19" w:rsidP="00897F19">
      <w:pPr>
        <w:pStyle w:val="Listaszerbekezds"/>
        <w:rPr>
          <w:i/>
          <w:iCs/>
        </w:rPr>
      </w:pPr>
    </w:p>
    <w:p w14:paraId="3E245283" w14:textId="4E2B2709" w:rsidR="008F6F4C" w:rsidRPr="00897F19" w:rsidRDefault="007828D6" w:rsidP="008F6F4C">
      <w:pPr>
        <w:pStyle w:val="Szvegtrzs3"/>
        <w:numPr>
          <w:ilvl w:val="1"/>
          <w:numId w:val="51"/>
        </w:numPr>
        <w:ind w:left="426"/>
        <w:rPr>
          <w:i w:val="0"/>
          <w:iCs w:val="0"/>
        </w:rPr>
      </w:pPr>
      <w:r w:rsidRPr="00897F19">
        <w:rPr>
          <w:i w:val="0"/>
        </w:rPr>
        <w:t>Amennyiben a hallgató nem jelenik meg a záróvizsgán, azzal elveszít egyet a záróvizsga-</w:t>
      </w:r>
    </w:p>
    <w:p w14:paraId="127E44D5" w14:textId="77777777" w:rsidR="00D2671F" w:rsidRPr="00897F19" w:rsidRDefault="008F6F4C" w:rsidP="008F6F4C">
      <w:pPr>
        <w:jc w:val="both"/>
      </w:pPr>
      <w:r w:rsidRPr="00897F19">
        <w:t xml:space="preserve">     </w:t>
      </w:r>
      <w:r w:rsidR="007828D6" w:rsidRPr="00897F19">
        <w:t>lehetőségei közül.</w:t>
      </w:r>
      <w:r w:rsidR="009A66BF" w:rsidRPr="00897F19">
        <w:t xml:space="preserve"> </w:t>
      </w:r>
    </w:p>
    <w:p w14:paraId="11235FAC" w14:textId="77777777" w:rsidR="008F6F4C" w:rsidRPr="00897F19" w:rsidRDefault="008F6F4C" w:rsidP="008F6F4C">
      <w:pPr>
        <w:pStyle w:val="Listaszerbekezds"/>
        <w:jc w:val="both"/>
      </w:pPr>
    </w:p>
    <w:p w14:paraId="1519F71E" w14:textId="22573E5F" w:rsidR="008F6F4C" w:rsidRPr="00897F19" w:rsidRDefault="00D2671F" w:rsidP="00897F19">
      <w:pPr>
        <w:pStyle w:val="Listaszerbekezds"/>
        <w:numPr>
          <w:ilvl w:val="1"/>
          <w:numId w:val="51"/>
        </w:numPr>
        <w:tabs>
          <w:tab w:val="left" w:pos="540"/>
        </w:tabs>
        <w:ind w:left="426" w:hanging="568"/>
        <w:jc w:val="both"/>
        <w:rPr>
          <w:iCs/>
        </w:rPr>
      </w:pPr>
      <w:r w:rsidRPr="00897F19">
        <w:rPr>
          <w:iCs/>
        </w:rPr>
        <w:t xml:space="preserve">A biológia alapszakon (BSc) és a biológus mesterszakon (MSc) ismételt záróvizsga </w:t>
      </w:r>
    </w:p>
    <w:p w14:paraId="202A0521" w14:textId="77777777" w:rsidR="00D2671F" w:rsidRPr="00897F19" w:rsidRDefault="008F6F4C" w:rsidP="00D2671F">
      <w:pPr>
        <w:tabs>
          <w:tab w:val="left" w:pos="540"/>
        </w:tabs>
        <w:jc w:val="both"/>
        <w:rPr>
          <w:iCs/>
        </w:rPr>
      </w:pPr>
      <w:r w:rsidRPr="00897F19">
        <w:rPr>
          <w:iCs/>
        </w:rPr>
        <w:t xml:space="preserve">     </w:t>
      </w:r>
      <w:r w:rsidR="00D2671F" w:rsidRPr="00897F19">
        <w:rPr>
          <w:iCs/>
        </w:rPr>
        <w:t>legfeljebb két alkalommal, minden esetben csak újabb záróvizsga-időszakban tehető.</w:t>
      </w:r>
    </w:p>
    <w:p w14:paraId="0713848E" w14:textId="77777777" w:rsidR="00D2671F" w:rsidRPr="00897F19" w:rsidRDefault="00D2671F" w:rsidP="00D2671F">
      <w:pPr>
        <w:tabs>
          <w:tab w:val="left" w:pos="540"/>
        </w:tabs>
        <w:jc w:val="both"/>
        <w:rPr>
          <w:iCs/>
        </w:rPr>
      </w:pPr>
    </w:p>
    <w:p w14:paraId="12D0EC98" w14:textId="340E2174" w:rsidR="008F6F4C" w:rsidRPr="00897F19" w:rsidRDefault="00D2671F" w:rsidP="00897F19">
      <w:pPr>
        <w:pStyle w:val="Listaszerbekezds"/>
        <w:numPr>
          <w:ilvl w:val="1"/>
          <w:numId w:val="51"/>
        </w:numPr>
        <w:tabs>
          <w:tab w:val="left" w:pos="540"/>
        </w:tabs>
        <w:ind w:left="426"/>
        <w:jc w:val="both"/>
        <w:rPr>
          <w:iCs/>
        </w:rPr>
      </w:pPr>
      <w:r w:rsidRPr="00897F19">
        <w:rPr>
          <w:iCs/>
        </w:rPr>
        <w:t>A</w:t>
      </w:r>
      <w:r w:rsidR="00C45FEB" w:rsidRPr="00897F19">
        <w:rPr>
          <w:iCs/>
        </w:rPr>
        <w:t>z</w:t>
      </w:r>
      <w:r w:rsidRPr="00897F19">
        <w:rPr>
          <w:iCs/>
        </w:rPr>
        <w:t xml:space="preserve"> állatorvos- hallgatók ismételt záróvizsgát legfeljebb két alkalommal tehetnek, de csak </w:t>
      </w:r>
    </w:p>
    <w:p w14:paraId="74112EC0" w14:textId="77777777" w:rsidR="00D2671F" w:rsidRPr="00897F19" w:rsidRDefault="008F6F4C" w:rsidP="00D2671F">
      <w:pPr>
        <w:tabs>
          <w:tab w:val="left" w:pos="540"/>
        </w:tabs>
        <w:jc w:val="both"/>
        <w:rPr>
          <w:iCs/>
        </w:rPr>
      </w:pPr>
      <w:r w:rsidRPr="00897F19">
        <w:rPr>
          <w:iCs/>
        </w:rPr>
        <w:t xml:space="preserve">     </w:t>
      </w:r>
      <w:r w:rsidR="00D2671F" w:rsidRPr="00897F19">
        <w:rPr>
          <w:iCs/>
        </w:rPr>
        <w:t>egy alkalommal az adott záróvizsga- időszakban.</w:t>
      </w:r>
    </w:p>
    <w:p w14:paraId="523B6A0B" w14:textId="77777777" w:rsidR="00D2671F" w:rsidRPr="00897F19" w:rsidRDefault="00D2671F" w:rsidP="00002520">
      <w:pPr>
        <w:ind w:left="426" w:hanging="426"/>
        <w:jc w:val="both"/>
      </w:pPr>
    </w:p>
    <w:p w14:paraId="4C601039" w14:textId="77777777" w:rsidR="00785C0C" w:rsidRPr="00E20F33" w:rsidRDefault="00785C0C" w:rsidP="00785C0C">
      <w:pPr>
        <w:jc w:val="center"/>
        <w:rPr>
          <w:b/>
          <w:bCs/>
        </w:rPr>
      </w:pPr>
      <w:r w:rsidRPr="00E20F33">
        <w:rPr>
          <w:b/>
          <w:bCs/>
        </w:rPr>
        <w:t>3. Az oklevél</w:t>
      </w:r>
      <w:r w:rsidR="00C14D38" w:rsidRPr="00E20F33">
        <w:rPr>
          <w:b/>
          <w:bCs/>
        </w:rPr>
        <w:t>, a bizonyítvány</w:t>
      </w:r>
    </w:p>
    <w:p w14:paraId="1C5B2796" w14:textId="77777777" w:rsidR="00785C0C" w:rsidRPr="00E20F33" w:rsidRDefault="00785C0C" w:rsidP="00785C0C">
      <w:pPr>
        <w:jc w:val="center"/>
        <w:rPr>
          <w:b/>
          <w:bCs/>
        </w:rPr>
      </w:pPr>
    </w:p>
    <w:p w14:paraId="700A66E7" w14:textId="77777777" w:rsidR="00785C0C" w:rsidRPr="00DB5334" w:rsidRDefault="00785C0C" w:rsidP="00AB1979">
      <w:pPr>
        <w:pStyle w:val="Listaszerbekezds"/>
        <w:numPr>
          <w:ilvl w:val="0"/>
          <w:numId w:val="51"/>
        </w:numPr>
        <w:jc w:val="center"/>
        <w:rPr>
          <w:b/>
          <w:bCs/>
        </w:rPr>
      </w:pPr>
      <w:r w:rsidRPr="00DB5334">
        <w:rPr>
          <w:b/>
          <w:bCs/>
        </w:rPr>
        <w:t>§</w:t>
      </w:r>
    </w:p>
    <w:p w14:paraId="5A1A9BB6" w14:textId="77777777" w:rsidR="00785C0C" w:rsidRPr="00E20F33" w:rsidRDefault="00785C0C" w:rsidP="00785C0C">
      <w:pPr>
        <w:jc w:val="center"/>
        <w:rPr>
          <w:b/>
          <w:bCs/>
        </w:rPr>
      </w:pPr>
    </w:p>
    <w:p w14:paraId="49D46F41" w14:textId="77777777" w:rsidR="00D3466E" w:rsidRDefault="00785C0C" w:rsidP="00AB1979">
      <w:pPr>
        <w:pStyle w:val="Szvegtrzs"/>
        <w:numPr>
          <w:ilvl w:val="0"/>
          <w:numId w:val="49"/>
        </w:numPr>
        <w:tabs>
          <w:tab w:val="left" w:pos="540"/>
        </w:tabs>
      </w:pPr>
      <w:r w:rsidRPr="00E20F33">
        <w:t xml:space="preserve">Az oklevél kiadásának feltétele </w:t>
      </w:r>
      <w:r w:rsidR="00677671" w:rsidRPr="00E20F33">
        <w:t xml:space="preserve">a sikeres záróvizsga és </w:t>
      </w:r>
      <w:r w:rsidRPr="00E20F33">
        <w:t>az alapképzési</w:t>
      </w:r>
      <w:r w:rsidR="0087335F" w:rsidRPr="00E20F33">
        <w:t>, mesterképzési</w:t>
      </w:r>
      <w:r w:rsidRPr="00E20F33">
        <w:t xml:space="preserve"> szakok és szakirányú továbbképzési szakok képzési és kimeneti követelményeiről szóló miniszteri rendeletben elismert, vagy azzal egyenértékű nyelvvizsga követelmény teljesítése. Az elfogadott nyelvek körét a </w:t>
      </w:r>
      <w:r w:rsidR="00C47846" w:rsidRPr="00E20F33">
        <w:t>szakok képzési és kimeneti követelményei határozzák meg, és azokat szakonként is fel kell tüntetni.</w:t>
      </w:r>
    </w:p>
    <w:p w14:paraId="75BCFE28" w14:textId="77777777" w:rsidR="00ED6C51" w:rsidRDefault="00ED6C51" w:rsidP="00ED6C51">
      <w:pPr>
        <w:pStyle w:val="Szvegtrzs"/>
        <w:tabs>
          <w:tab w:val="left" w:pos="540"/>
        </w:tabs>
        <w:ind w:left="720"/>
      </w:pPr>
    </w:p>
    <w:p w14:paraId="6E6F33CC" w14:textId="77777777" w:rsidR="00D2671F" w:rsidRDefault="001C7258" w:rsidP="00AB1979">
      <w:pPr>
        <w:pStyle w:val="Szvegtrzs"/>
        <w:numPr>
          <w:ilvl w:val="0"/>
          <w:numId w:val="49"/>
        </w:numPr>
        <w:tabs>
          <w:tab w:val="left" w:pos="540"/>
        </w:tabs>
      </w:pPr>
      <w:r w:rsidRPr="008D3F0D">
        <w:t>V</w:t>
      </w:r>
      <w:r w:rsidR="00D2671F" w:rsidRPr="008D3F0D">
        <w:t>alamennyi magyar nyelvű képzésben részt vevő, magyar állampolgárságú hallgató számára kötelező egy élő – európai uniós ország hivatalos nyelveként szereplő (</w:t>
      </w:r>
      <w:hyperlink r:id="rId15" w:tooltip="Angol nyelv" w:history="1">
        <w:r w:rsidR="00D2671F" w:rsidRPr="008D3F0D">
          <w:rPr>
            <w:u w:val="single"/>
          </w:rPr>
          <w:t>angol</w:t>
        </w:r>
      </w:hyperlink>
      <w:r w:rsidR="00D2671F" w:rsidRPr="008D3F0D">
        <w:t xml:space="preserve">, </w:t>
      </w:r>
      <w:hyperlink r:id="rId16" w:tooltip="Bolgár nyelv" w:history="1">
        <w:r w:rsidR="00D2671F" w:rsidRPr="008D3F0D">
          <w:rPr>
            <w:u w:val="single"/>
          </w:rPr>
          <w:t>bolgár</w:t>
        </w:r>
      </w:hyperlink>
      <w:r w:rsidR="00D2671F" w:rsidRPr="008D3F0D">
        <w:t xml:space="preserve">, </w:t>
      </w:r>
      <w:hyperlink r:id="rId17" w:tooltip="Cseh nyelv" w:history="1">
        <w:r w:rsidR="00D2671F" w:rsidRPr="008D3F0D">
          <w:rPr>
            <w:u w:val="single"/>
          </w:rPr>
          <w:t>cseh</w:t>
        </w:r>
      </w:hyperlink>
      <w:r w:rsidR="00D2671F" w:rsidRPr="008D3F0D">
        <w:t xml:space="preserve">, </w:t>
      </w:r>
      <w:hyperlink r:id="rId18" w:tooltip="Dán nyelv" w:history="1">
        <w:r w:rsidR="00D2671F" w:rsidRPr="008D3F0D">
          <w:rPr>
            <w:u w:val="single"/>
          </w:rPr>
          <w:t>dán</w:t>
        </w:r>
      </w:hyperlink>
      <w:r w:rsidR="00D2671F" w:rsidRPr="008D3F0D">
        <w:t xml:space="preserve">, </w:t>
      </w:r>
      <w:hyperlink r:id="rId19" w:tooltip="Észt nyelv" w:history="1">
        <w:r w:rsidR="00D2671F" w:rsidRPr="008D3F0D">
          <w:rPr>
            <w:u w:val="single"/>
          </w:rPr>
          <w:t>észt</w:t>
        </w:r>
      </w:hyperlink>
      <w:r w:rsidR="00D2671F" w:rsidRPr="008D3F0D">
        <w:t xml:space="preserve">, </w:t>
      </w:r>
      <w:hyperlink r:id="rId20" w:tooltip="Finn nyelv" w:history="1">
        <w:r w:rsidR="00D2671F" w:rsidRPr="008D3F0D">
          <w:rPr>
            <w:u w:val="single"/>
          </w:rPr>
          <w:t>finn</w:t>
        </w:r>
      </w:hyperlink>
      <w:r w:rsidR="00D2671F" w:rsidRPr="008D3F0D">
        <w:t xml:space="preserve">, </w:t>
      </w:r>
      <w:hyperlink r:id="rId21" w:tooltip="Francia nyelv" w:history="1">
        <w:r w:rsidR="00D2671F" w:rsidRPr="008D3F0D">
          <w:rPr>
            <w:u w:val="single"/>
          </w:rPr>
          <w:t>francia</w:t>
        </w:r>
      </w:hyperlink>
      <w:r w:rsidR="00D2671F" w:rsidRPr="008D3F0D">
        <w:t xml:space="preserve">, </w:t>
      </w:r>
      <w:hyperlink r:id="rId22" w:tooltip="Görög nyelv" w:history="1">
        <w:r w:rsidR="00D2671F" w:rsidRPr="008D3F0D">
          <w:rPr>
            <w:u w:val="single"/>
          </w:rPr>
          <w:t>görög</w:t>
        </w:r>
      </w:hyperlink>
      <w:r w:rsidR="00D2671F" w:rsidRPr="008D3F0D">
        <w:t xml:space="preserve">, </w:t>
      </w:r>
      <w:hyperlink r:id="rId23" w:tooltip="Holland nyelv" w:history="1">
        <w:r w:rsidR="00D2671F" w:rsidRPr="008D3F0D">
          <w:rPr>
            <w:u w:val="single"/>
          </w:rPr>
          <w:t>holland</w:t>
        </w:r>
      </w:hyperlink>
      <w:r w:rsidR="00D2671F" w:rsidRPr="008D3F0D">
        <w:t xml:space="preserve">, </w:t>
      </w:r>
      <w:hyperlink r:id="rId24" w:tooltip="Ír nyelv" w:history="1">
        <w:r w:rsidR="00D2671F" w:rsidRPr="008D3F0D">
          <w:rPr>
            <w:u w:val="single"/>
          </w:rPr>
          <w:t>ír</w:t>
        </w:r>
      </w:hyperlink>
      <w:r w:rsidR="00D2671F" w:rsidRPr="008D3F0D">
        <w:t xml:space="preserve">, </w:t>
      </w:r>
      <w:hyperlink r:id="rId25" w:tooltip="Lengyel nyelv" w:history="1">
        <w:r w:rsidR="00D2671F" w:rsidRPr="008D3F0D">
          <w:rPr>
            <w:u w:val="single"/>
          </w:rPr>
          <w:t>lengyel</w:t>
        </w:r>
      </w:hyperlink>
      <w:r w:rsidR="00D2671F" w:rsidRPr="008D3F0D">
        <w:t xml:space="preserve">, </w:t>
      </w:r>
      <w:hyperlink r:id="rId26" w:tooltip="Lett nyelv" w:history="1">
        <w:r w:rsidR="00D2671F" w:rsidRPr="008D3F0D">
          <w:rPr>
            <w:u w:val="single"/>
          </w:rPr>
          <w:t>lett</w:t>
        </w:r>
      </w:hyperlink>
      <w:r w:rsidR="00D2671F" w:rsidRPr="008D3F0D">
        <w:t xml:space="preserve">, </w:t>
      </w:r>
      <w:hyperlink r:id="rId27" w:tooltip="Litván nyelv" w:history="1">
        <w:r w:rsidR="00D2671F" w:rsidRPr="008D3F0D">
          <w:rPr>
            <w:u w:val="single"/>
          </w:rPr>
          <w:t>litván</w:t>
        </w:r>
      </w:hyperlink>
      <w:r w:rsidR="00D2671F" w:rsidRPr="008D3F0D">
        <w:t xml:space="preserve">, </w:t>
      </w:r>
      <w:hyperlink r:id="rId28" w:tooltip="Máltai nyelv" w:history="1">
        <w:r w:rsidR="00D2671F" w:rsidRPr="008D3F0D">
          <w:rPr>
            <w:u w:val="single"/>
          </w:rPr>
          <w:t>máltai</w:t>
        </w:r>
      </w:hyperlink>
      <w:r w:rsidR="00D2671F" w:rsidRPr="008D3F0D">
        <w:t xml:space="preserve">, </w:t>
      </w:r>
      <w:hyperlink r:id="rId29" w:tooltip="Német nyelv" w:history="1">
        <w:r w:rsidR="00D2671F" w:rsidRPr="008D3F0D">
          <w:rPr>
            <w:u w:val="single"/>
          </w:rPr>
          <w:t>német</w:t>
        </w:r>
      </w:hyperlink>
      <w:r w:rsidR="00D2671F" w:rsidRPr="008D3F0D">
        <w:t xml:space="preserve">, </w:t>
      </w:r>
      <w:hyperlink r:id="rId30" w:tooltip="Olasz nyelv" w:history="1">
        <w:r w:rsidR="00D2671F" w:rsidRPr="008D3F0D">
          <w:rPr>
            <w:u w:val="single"/>
          </w:rPr>
          <w:t>olasz</w:t>
        </w:r>
      </w:hyperlink>
      <w:r w:rsidR="00D2671F" w:rsidRPr="008D3F0D">
        <w:t xml:space="preserve">, </w:t>
      </w:r>
      <w:hyperlink r:id="rId31" w:tooltip="Portugál nyelv" w:history="1">
        <w:r w:rsidR="00D2671F" w:rsidRPr="008D3F0D">
          <w:rPr>
            <w:u w:val="single"/>
          </w:rPr>
          <w:t>portugál</w:t>
        </w:r>
      </w:hyperlink>
      <w:r w:rsidR="00D2671F" w:rsidRPr="008D3F0D">
        <w:t xml:space="preserve">, </w:t>
      </w:r>
      <w:hyperlink r:id="rId32" w:tooltip="Román nyelv" w:history="1">
        <w:r w:rsidR="00D2671F" w:rsidRPr="008D3F0D">
          <w:rPr>
            <w:u w:val="single"/>
          </w:rPr>
          <w:t>román</w:t>
        </w:r>
      </w:hyperlink>
      <w:r w:rsidR="00D2671F" w:rsidRPr="008D3F0D">
        <w:t xml:space="preserve">, </w:t>
      </w:r>
      <w:hyperlink r:id="rId33" w:tooltip="Spanyol nyelv" w:history="1">
        <w:r w:rsidR="00D2671F" w:rsidRPr="008D3F0D">
          <w:rPr>
            <w:u w:val="single"/>
          </w:rPr>
          <w:t>spanyol</w:t>
        </w:r>
      </w:hyperlink>
      <w:r w:rsidR="00D2671F" w:rsidRPr="008D3F0D">
        <w:t xml:space="preserve">, </w:t>
      </w:r>
      <w:hyperlink r:id="rId34" w:tooltip="Svéd nyelv" w:history="1">
        <w:r w:rsidR="00D2671F" w:rsidRPr="008D3F0D">
          <w:t>svéd</w:t>
        </w:r>
      </w:hyperlink>
      <w:r w:rsidR="00D2671F" w:rsidRPr="008D3F0D">
        <w:t xml:space="preserve">, </w:t>
      </w:r>
      <w:hyperlink r:id="rId35" w:tooltip="Szlovák nyelv" w:history="1">
        <w:r w:rsidR="00D2671F" w:rsidRPr="008D3F0D">
          <w:t>szlovák</w:t>
        </w:r>
      </w:hyperlink>
      <w:r w:rsidR="00D2671F" w:rsidRPr="008D3F0D">
        <w:t xml:space="preserve">, </w:t>
      </w:r>
      <w:hyperlink r:id="rId36" w:tooltip="Szlovén nyelv" w:history="1">
        <w:r w:rsidR="00D2671F" w:rsidRPr="008D3F0D">
          <w:t>szlovén</w:t>
        </w:r>
      </w:hyperlink>
      <w:r w:rsidR="00CF0549" w:rsidRPr="008D3F0D">
        <w:t>, horvát</w:t>
      </w:r>
      <w:r w:rsidR="00D2671F" w:rsidRPr="008D3F0D">
        <w:t>) − idegen nyelvből államilag elismert C-</w:t>
      </w:r>
      <w:r w:rsidR="00ED6C51" w:rsidRPr="008D3F0D">
        <w:t xml:space="preserve"> </w:t>
      </w:r>
      <w:r w:rsidR="00D2671F" w:rsidRPr="008D3F0D">
        <w:t xml:space="preserve">szintű középfokú vagy középfokú B2 szintű, vagy azzal </w:t>
      </w:r>
      <w:r w:rsidR="00D2671F" w:rsidRPr="008D3F0D">
        <w:lastRenderedPageBreak/>
        <w:t>egyenértékű és honosított nyelvvizsga letétele az oklevél kiadásához. E tekintetben C- szintű nyelvvizsgának minősül a külön-külön letett középfokú</w:t>
      </w:r>
      <w:r w:rsidR="00D2671F" w:rsidRPr="00856142">
        <w:t xml:space="preserve"> A- és B- szintű vizsga együttesen. Ennek hiányában a hallgató még sikeres záróvizsga esetén sem veheti át oklevelét. </w:t>
      </w:r>
    </w:p>
    <w:p w14:paraId="3B230F46" w14:textId="77777777" w:rsidR="00ED6C51" w:rsidRDefault="00ED6C51" w:rsidP="00ED6C51">
      <w:pPr>
        <w:pStyle w:val="Szvegtrzs"/>
        <w:tabs>
          <w:tab w:val="left" w:pos="540"/>
        </w:tabs>
        <w:ind w:left="720"/>
      </w:pPr>
    </w:p>
    <w:p w14:paraId="4B0DB523" w14:textId="77777777" w:rsidR="00D2671F" w:rsidRDefault="00D2671F" w:rsidP="00AB1979">
      <w:pPr>
        <w:pStyle w:val="Szvegtrzs"/>
        <w:numPr>
          <w:ilvl w:val="0"/>
          <w:numId w:val="49"/>
        </w:numPr>
        <w:tabs>
          <w:tab w:val="left" w:pos="540"/>
        </w:tabs>
      </w:pPr>
      <w:r w:rsidRPr="00856142">
        <w:t>Az előző bekezdés nem vonatkozik arra a hallgatóra, aki a képzésre való felvétel évében betöltötte a 40. életévét. Ez a rendelkezés azoknál alkalmazható utoljára, akik a 2015/2016. tanévben tesznek záróvizsgát.</w:t>
      </w:r>
    </w:p>
    <w:p w14:paraId="67EAEF35" w14:textId="77777777" w:rsidR="00ED6C51" w:rsidRPr="008D3F0D" w:rsidRDefault="00ED6C51" w:rsidP="00ED6C51">
      <w:pPr>
        <w:pStyle w:val="Listaszerbekezds"/>
      </w:pPr>
    </w:p>
    <w:p w14:paraId="3AE7A8E2" w14:textId="77777777" w:rsidR="00785C0C" w:rsidRPr="008D3F0D" w:rsidRDefault="00785C0C" w:rsidP="00AB1979">
      <w:pPr>
        <w:pStyle w:val="Szvegtrzs"/>
        <w:numPr>
          <w:ilvl w:val="0"/>
          <w:numId w:val="49"/>
        </w:numPr>
        <w:tabs>
          <w:tab w:val="left" w:pos="540"/>
        </w:tabs>
      </w:pPr>
      <w:r w:rsidRPr="008D3F0D">
        <w:t>Amennyiben az oklevél megszerzésének előfeltétele az általános nyelvvizsga megléte, a követelmény teljesítése alól mentesülnek azok a hallgatók, akik tanulmányaik első évfolyamon történő megkezdésének évében legalább a negyvenedik életévüket betöltik. Ez a rendelkezés azoknál alkalmazható utoljára</w:t>
      </w:r>
      <w:r w:rsidR="00677671" w:rsidRPr="008D3F0D">
        <w:t>,</w:t>
      </w:r>
      <w:r w:rsidRPr="008D3F0D">
        <w:t xml:space="preserve"> akik a 2015/2016. tanévben tesznek záróvizsgát</w:t>
      </w:r>
      <w:r w:rsidR="00ED6C51" w:rsidRPr="008D3F0D">
        <w:t>.</w:t>
      </w:r>
      <w:r w:rsidRPr="008D3F0D">
        <w:t xml:space="preserve"> </w:t>
      </w:r>
    </w:p>
    <w:p w14:paraId="6446BDC4" w14:textId="77777777" w:rsidR="00ED6C51" w:rsidRPr="008D3F0D" w:rsidRDefault="00ED6C51" w:rsidP="00ED6C51">
      <w:pPr>
        <w:pStyle w:val="Listaszerbekezds"/>
      </w:pPr>
    </w:p>
    <w:p w14:paraId="08EAF5FA" w14:textId="77777777" w:rsidR="00785C0C" w:rsidRPr="008D3F0D" w:rsidRDefault="00785C0C" w:rsidP="00AB1979">
      <w:pPr>
        <w:pStyle w:val="Szvegtrzs"/>
        <w:numPr>
          <w:ilvl w:val="0"/>
          <w:numId w:val="49"/>
        </w:numPr>
        <w:tabs>
          <w:tab w:val="left" w:pos="540"/>
        </w:tabs>
      </w:pPr>
      <w:r w:rsidRPr="008D3F0D">
        <w:t xml:space="preserve">A tanterv meghatározhatja, hogy az </w:t>
      </w:r>
      <w:r w:rsidR="00677671" w:rsidRPr="008D3F0D">
        <w:t>Egyetem</w:t>
      </w:r>
      <w:r w:rsidRPr="008D3F0D">
        <w:t xml:space="preserve"> milyen nyelvekből tett nyelvvizsgát fogad el, azzal a megkötéssel, hogy </w:t>
      </w:r>
      <w:r w:rsidR="005A03FD" w:rsidRPr="008D3F0D">
        <w:t xml:space="preserve">sikeresen befejezett érettségi vizsga esetén az idegennyelvi érettségi vizsgát, az érettségi vizsgaszabályzatról szóló 100/1997. (VI. 13.) Korm. rendeletben meghatározottak szerinti vizsgaeredményét az államilag elismert nyelvvizsgával, az elért vizsgaeredményt igazoló érettségi bizonyítvány pedig az államilag elismert nyelvvizsga-bizonyítvánnyal egyenértékűnek </w:t>
      </w:r>
      <w:r w:rsidRPr="008D3F0D">
        <w:t>köteles elfogadni.</w:t>
      </w:r>
    </w:p>
    <w:p w14:paraId="38EB2F45" w14:textId="77777777" w:rsidR="00D2671F" w:rsidRPr="008D3F0D" w:rsidRDefault="00D2671F" w:rsidP="00AB1979">
      <w:pPr>
        <w:pStyle w:val="Szvegtrzs"/>
        <w:numPr>
          <w:ilvl w:val="0"/>
          <w:numId w:val="49"/>
        </w:numPr>
        <w:tabs>
          <w:tab w:val="left" w:pos="540"/>
        </w:tabs>
      </w:pPr>
      <w:r w:rsidRPr="008D3F0D">
        <w:rPr>
          <w:iCs/>
        </w:rPr>
        <w:t>Az állatorvosi oklevél kiadásának feltétele még az előírt állatorvosi eskü letétele.</w:t>
      </w:r>
    </w:p>
    <w:p w14:paraId="31812D6E" w14:textId="77777777" w:rsidR="00D2671F" w:rsidRPr="008D3F0D" w:rsidRDefault="00D2671F" w:rsidP="00677671">
      <w:pPr>
        <w:pStyle w:val="Szvegtrzs3"/>
        <w:tabs>
          <w:tab w:val="left" w:pos="540"/>
        </w:tabs>
        <w:ind w:left="540" w:hanging="540"/>
        <w:rPr>
          <w:i w:val="0"/>
        </w:rPr>
      </w:pPr>
    </w:p>
    <w:p w14:paraId="43B893C0" w14:textId="77777777" w:rsidR="00404B6D" w:rsidRPr="008D3F0D" w:rsidRDefault="00404B6D" w:rsidP="00785C0C">
      <w:pPr>
        <w:pStyle w:val="Szvegtrzs3"/>
        <w:tabs>
          <w:tab w:val="left" w:pos="540"/>
        </w:tabs>
        <w:rPr>
          <w:i w:val="0"/>
        </w:rPr>
      </w:pPr>
    </w:p>
    <w:p w14:paraId="1B090ED5" w14:textId="77777777" w:rsidR="00785C0C" w:rsidRPr="008D3F0D" w:rsidRDefault="00785C0C" w:rsidP="00AB1979">
      <w:pPr>
        <w:pStyle w:val="Listaszerbekezds"/>
        <w:numPr>
          <w:ilvl w:val="0"/>
          <w:numId w:val="51"/>
        </w:numPr>
        <w:jc w:val="center"/>
        <w:rPr>
          <w:b/>
          <w:bCs/>
        </w:rPr>
      </w:pPr>
      <w:r w:rsidRPr="008D3F0D">
        <w:rPr>
          <w:b/>
          <w:bCs/>
        </w:rPr>
        <w:t>§</w:t>
      </w:r>
    </w:p>
    <w:p w14:paraId="458AD24D" w14:textId="77777777" w:rsidR="00785C0C" w:rsidRPr="008D3F0D" w:rsidRDefault="00785C0C" w:rsidP="00785C0C">
      <w:pPr>
        <w:pStyle w:val="Szvegtrzs3"/>
        <w:tabs>
          <w:tab w:val="left" w:pos="540"/>
        </w:tabs>
        <w:rPr>
          <w:i w:val="0"/>
        </w:rPr>
      </w:pPr>
    </w:p>
    <w:p w14:paraId="79B2B467" w14:textId="77777777" w:rsidR="00785C0C" w:rsidRPr="008D3F0D" w:rsidRDefault="00785C0C" w:rsidP="00677671">
      <w:pPr>
        <w:pStyle w:val="Szvegtrzs3"/>
        <w:tabs>
          <w:tab w:val="left" w:pos="540"/>
        </w:tabs>
        <w:ind w:left="540" w:hanging="540"/>
        <w:rPr>
          <w:i w:val="0"/>
        </w:rPr>
      </w:pPr>
      <w:r w:rsidRPr="008D3F0D">
        <w:rPr>
          <w:i w:val="0"/>
        </w:rPr>
        <w:t>(1)</w:t>
      </w:r>
      <w:r w:rsidRPr="008D3F0D">
        <w:rPr>
          <w:i w:val="0"/>
        </w:rPr>
        <w:tab/>
        <w:t xml:space="preserve">A sikeres záróvizsga </w:t>
      </w:r>
      <w:r w:rsidR="00677671" w:rsidRPr="008D3F0D">
        <w:rPr>
          <w:i w:val="0"/>
        </w:rPr>
        <w:t>napjától, vagy</w:t>
      </w:r>
      <w:r w:rsidRPr="008D3F0D">
        <w:rPr>
          <w:i w:val="0"/>
        </w:rPr>
        <w:t xml:space="preserve"> – ha </w:t>
      </w:r>
      <w:r w:rsidR="00677671" w:rsidRPr="008D3F0D">
        <w:rPr>
          <w:i w:val="0"/>
        </w:rPr>
        <w:t>az előírt nyelvvizsga teljesítését igazoló okirat bemutatására a záróvizsga időpontjáig nem került sor</w:t>
      </w:r>
      <w:r w:rsidRPr="008D3F0D">
        <w:rPr>
          <w:i w:val="0"/>
        </w:rPr>
        <w:t xml:space="preserve"> – az előírt nyelvvizsga teljesítésének igazolását követő 30 napon belül a</w:t>
      </w:r>
      <w:r w:rsidR="00C45FEB" w:rsidRPr="008D3F0D">
        <w:rPr>
          <w:i w:val="0"/>
        </w:rPr>
        <w:t xml:space="preserve">z Egyetem </w:t>
      </w:r>
      <w:r w:rsidRPr="008D3F0D">
        <w:rPr>
          <w:i w:val="0"/>
        </w:rPr>
        <w:t>kiállítja és kiadja az oklevelet a jogosult részére.</w:t>
      </w:r>
      <w:r w:rsidR="00A35F2A" w:rsidRPr="008D3F0D">
        <w:rPr>
          <w:i w:val="0"/>
        </w:rPr>
        <w:t xml:space="preserve"> A nyelvvizsga-követelmények teljesítését igazoló okirat bemutatása esetén az oklevelet akkor is a záróvizsga szerinti tárgyévben kell kiállítani, ha a záróvizsga szerinti tárgyévből kevesebb, mint harminc nap van hátra.</w:t>
      </w:r>
      <w:r w:rsidRPr="008D3F0D">
        <w:rPr>
          <w:i w:val="0"/>
        </w:rPr>
        <w:t xml:space="preserve"> Az oklevél formájának és tartalmának kialakításánál az </w:t>
      </w:r>
      <w:r w:rsidR="009B4CCF" w:rsidRPr="008D3F0D">
        <w:rPr>
          <w:i w:val="0"/>
        </w:rPr>
        <w:t>Nftv 51.</w:t>
      </w:r>
      <w:r w:rsidRPr="008D3F0D">
        <w:rPr>
          <w:i w:val="0"/>
        </w:rPr>
        <w:t>§</w:t>
      </w:r>
      <w:r w:rsidR="009B4CCF" w:rsidRPr="008D3F0D">
        <w:rPr>
          <w:i w:val="0"/>
        </w:rPr>
        <w:t xml:space="preserve"> 5. szakasz</w:t>
      </w:r>
      <w:r w:rsidRPr="008D3F0D">
        <w:rPr>
          <w:i w:val="0"/>
        </w:rPr>
        <w:t xml:space="preserve"> szerint kell eljárni</w:t>
      </w:r>
    </w:p>
    <w:p w14:paraId="57BFCADA" w14:textId="77777777" w:rsidR="00785C0C" w:rsidRPr="008D3F0D" w:rsidRDefault="00785C0C" w:rsidP="00785C0C">
      <w:pPr>
        <w:numPr>
          <w:ilvl w:val="12"/>
          <w:numId w:val="0"/>
        </w:numPr>
        <w:ind w:left="340" w:hanging="340"/>
        <w:jc w:val="both"/>
      </w:pPr>
    </w:p>
    <w:p w14:paraId="73D5FBB6" w14:textId="77777777" w:rsidR="00785C0C" w:rsidRPr="008D3F0D" w:rsidRDefault="00785C0C" w:rsidP="00E40A46">
      <w:pPr>
        <w:tabs>
          <w:tab w:val="left" w:pos="540"/>
        </w:tabs>
        <w:ind w:left="540" w:hanging="540"/>
        <w:jc w:val="both"/>
      </w:pPr>
      <w:r w:rsidRPr="008D3F0D">
        <w:t xml:space="preserve">(2) </w:t>
      </w:r>
      <w:r w:rsidRPr="008D3F0D">
        <w:tab/>
        <w:t>Az oklevelet a</w:t>
      </w:r>
      <w:r w:rsidR="000457DB" w:rsidRPr="008D3F0D">
        <w:t xml:space="preserve"> </w:t>
      </w:r>
      <w:r w:rsidR="00C45FEB" w:rsidRPr="008D3F0D">
        <w:t xml:space="preserve">rektor </w:t>
      </w:r>
      <w:r w:rsidR="000457DB" w:rsidRPr="008D3F0D">
        <w:t xml:space="preserve"> és a</w:t>
      </w:r>
      <w:r w:rsidRPr="008D3F0D">
        <w:t xml:space="preserve"> záróvizsga bizottság elnöke írja alá.</w:t>
      </w:r>
      <w:r w:rsidR="00CA5886" w:rsidRPr="008D3F0D">
        <w:t xml:space="preserve"> Ha a záróvizsga bizottság elnöke az oklevél kiállí</w:t>
      </w:r>
      <w:r w:rsidR="00DB2233" w:rsidRPr="008D3F0D">
        <w:t>tásának időpontjában nem elérhe</w:t>
      </w:r>
      <w:r w:rsidR="00CA5886" w:rsidRPr="008D3F0D">
        <w:t>tő, az oklevelet helyette az oktatási</w:t>
      </w:r>
      <w:r w:rsidR="00C45FEB" w:rsidRPr="008D3F0D">
        <w:t xml:space="preserve"> rektor</w:t>
      </w:r>
      <w:r w:rsidR="00CA5886" w:rsidRPr="008D3F0D">
        <w:t>helyettes írja alá.</w:t>
      </w:r>
      <w:r w:rsidR="00E40A46" w:rsidRPr="008D3F0D">
        <w:t xml:space="preserve"> A tanulmányaikat a 2012/2013-as tanévb</w:t>
      </w:r>
      <w:r w:rsidR="00453DF3" w:rsidRPr="008D3F0D">
        <w:t>en vagy azt követően megkezdett</w:t>
      </w:r>
      <w:r w:rsidR="0039430D" w:rsidRPr="008D3F0D">
        <w:t>,</w:t>
      </w:r>
      <w:r w:rsidR="00453DF3" w:rsidRPr="008D3F0D">
        <w:t xml:space="preserve"> </w:t>
      </w:r>
      <w:r w:rsidR="00E40A46" w:rsidRPr="008D3F0D">
        <w:t xml:space="preserve">oklevélre jogosult hallgatók esetében az oklevelet a </w:t>
      </w:r>
      <w:r w:rsidR="00C45FEB" w:rsidRPr="008D3F0D">
        <w:t>rektor</w:t>
      </w:r>
      <w:r w:rsidR="00E40A46" w:rsidRPr="008D3F0D">
        <w:t xml:space="preserve"> írja alá</w:t>
      </w:r>
    </w:p>
    <w:p w14:paraId="7326723F" w14:textId="77777777" w:rsidR="00785C0C" w:rsidRPr="008D3F0D" w:rsidRDefault="00785C0C" w:rsidP="00785C0C">
      <w:pPr>
        <w:numPr>
          <w:ilvl w:val="12"/>
          <w:numId w:val="0"/>
        </w:numPr>
        <w:ind w:left="340" w:hanging="340"/>
        <w:jc w:val="both"/>
      </w:pPr>
    </w:p>
    <w:p w14:paraId="24F9C1EA" w14:textId="77777777" w:rsidR="00785C0C" w:rsidRPr="008D3F0D" w:rsidRDefault="00785C0C" w:rsidP="00785C0C">
      <w:pPr>
        <w:ind w:left="540" w:hanging="540"/>
        <w:jc w:val="both"/>
      </w:pPr>
      <w:r w:rsidRPr="008D3F0D">
        <w:t>(3)</w:t>
      </w:r>
      <w:r w:rsidRPr="008D3F0D">
        <w:tab/>
        <w:t xml:space="preserve">Az oklevél minősítésébe beszámító tantárgyakról, azok súlyozásáról a képzési, kimeneti követelmények </w:t>
      </w:r>
      <w:r w:rsidR="00685937" w:rsidRPr="008D3F0D">
        <w:t xml:space="preserve">(képesítési követelmények) </w:t>
      </w:r>
      <w:r w:rsidRPr="008D3F0D">
        <w:t>rendelkeznek.</w:t>
      </w:r>
    </w:p>
    <w:p w14:paraId="1C90FE8F" w14:textId="77777777" w:rsidR="00785C0C" w:rsidRPr="008D3F0D" w:rsidRDefault="00785C0C" w:rsidP="00785C0C">
      <w:pPr>
        <w:numPr>
          <w:ilvl w:val="12"/>
          <w:numId w:val="0"/>
        </w:numPr>
        <w:ind w:left="340" w:hanging="340"/>
        <w:jc w:val="both"/>
      </w:pPr>
    </w:p>
    <w:p w14:paraId="0182718B" w14:textId="77777777" w:rsidR="00785C0C" w:rsidRPr="008D3F0D" w:rsidRDefault="00785C0C" w:rsidP="00785C0C">
      <w:pPr>
        <w:tabs>
          <w:tab w:val="left" w:pos="540"/>
        </w:tabs>
        <w:ind w:left="540" w:hanging="540"/>
        <w:jc w:val="both"/>
      </w:pPr>
      <w:r w:rsidRPr="008D3F0D">
        <w:t>(4)</w:t>
      </w:r>
      <w:r w:rsidRPr="008D3F0D">
        <w:tab/>
        <w:t>A</w:t>
      </w:r>
      <w:r w:rsidR="00685937" w:rsidRPr="008D3F0D">
        <w:t xml:space="preserve"> tanulmányaikat 2006. szeptember 1-jét megelőzően megkezdő hallgatók esetében a </w:t>
      </w:r>
      <w:r w:rsidRPr="008D3F0D">
        <w:t xml:space="preserve"> kiszámított átlageredmény alapján az oklevelet a következők szerint kell minősíteni:</w:t>
      </w:r>
    </w:p>
    <w:p w14:paraId="044AA0D1" w14:textId="77777777" w:rsidR="0002397E" w:rsidRPr="008D3F0D" w:rsidRDefault="0002397E" w:rsidP="00785C0C">
      <w:pPr>
        <w:ind w:left="3402" w:hanging="340"/>
        <w:jc w:val="both"/>
      </w:pPr>
    </w:p>
    <w:p w14:paraId="3E0811B2" w14:textId="77777777" w:rsidR="00785C0C" w:rsidRPr="008D3F0D" w:rsidRDefault="00785C0C" w:rsidP="00785C0C">
      <w:pPr>
        <w:ind w:left="3402" w:hanging="340"/>
        <w:jc w:val="both"/>
      </w:pPr>
      <w:r w:rsidRPr="008D3F0D">
        <w:t>kiváló</w:t>
      </w:r>
      <w:r w:rsidRPr="008D3F0D">
        <w:tab/>
      </w:r>
      <w:r w:rsidRPr="008D3F0D">
        <w:tab/>
        <w:t>4,75</w:t>
      </w:r>
      <w:r w:rsidR="00685937" w:rsidRPr="008D3F0D">
        <w:t xml:space="preserve"> - 5,00</w:t>
      </w:r>
    </w:p>
    <w:p w14:paraId="569BBF99" w14:textId="77777777" w:rsidR="00785C0C" w:rsidRPr="008D3F0D" w:rsidRDefault="00785C0C" w:rsidP="00785C0C">
      <w:pPr>
        <w:ind w:left="3402" w:hanging="340"/>
        <w:jc w:val="both"/>
      </w:pPr>
      <w:r w:rsidRPr="008D3F0D">
        <w:t>jeles</w:t>
      </w:r>
      <w:r w:rsidRPr="008D3F0D">
        <w:tab/>
      </w:r>
      <w:r w:rsidRPr="008D3F0D">
        <w:tab/>
      </w:r>
      <w:r w:rsidRPr="008D3F0D">
        <w:tab/>
        <w:t>4,50 - 4,74</w:t>
      </w:r>
    </w:p>
    <w:p w14:paraId="30123AAF" w14:textId="77777777" w:rsidR="00785C0C" w:rsidRPr="008D3F0D" w:rsidRDefault="00785C0C" w:rsidP="00785C0C">
      <w:pPr>
        <w:ind w:left="3402" w:hanging="340"/>
        <w:jc w:val="both"/>
      </w:pPr>
      <w:r w:rsidRPr="008D3F0D">
        <w:t>jó</w:t>
      </w:r>
      <w:r w:rsidRPr="008D3F0D">
        <w:tab/>
      </w:r>
      <w:r w:rsidRPr="008D3F0D">
        <w:tab/>
      </w:r>
      <w:r w:rsidRPr="008D3F0D">
        <w:tab/>
      </w:r>
      <w:r w:rsidRPr="008D3F0D">
        <w:tab/>
        <w:t>3,50 - 4, 49</w:t>
      </w:r>
    </w:p>
    <w:p w14:paraId="466206D8" w14:textId="77777777" w:rsidR="00785C0C" w:rsidRPr="008D3F0D" w:rsidRDefault="00785C0C" w:rsidP="00785C0C">
      <w:pPr>
        <w:ind w:left="3402" w:hanging="340"/>
        <w:jc w:val="both"/>
      </w:pPr>
      <w:r w:rsidRPr="008D3F0D">
        <w:t>közepes</w:t>
      </w:r>
      <w:r w:rsidRPr="008D3F0D">
        <w:tab/>
      </w:r>
      <w:r w:rsidRPr="008D3F0D">
        <w:tab/>
        <w:t>2,50 - 3, 49</w:t>
      </w:r>
    </w:p>
    <w:p w14:paraId="39AD59F2" w14:textId="77777777" w:rsidR="00785C0C" w:rsidRPr="008D3F0D" w:rsidRDefault="00785C0C" w:rsidP="00785C0C">
      <w:pPr>
        <w:ind w:left="3402" w:hanging="340"/>
        <w:jc w:val="both"/>
      </w:pPr>
      <w:r w:rsidRPr="008D3F0D">
        <w:t>megfelelt</w:t>
      </w:r>
      <w:r w:rsidRPr="008D3F0D">
        <w:tab/>
      </w:r>
      <w:r w:rsidRPr="008D3F0D">
        <w:tab/>
        <w:t>2,00 - 2, 49</w:t>
      </w:r>
    </w:p>
    <w:p w14:paraId="4A606BB6" w14:textId="77777777" w:rsidR="00685937" w:rsidRPr="008D3F0D" w:rsidRDefault="00685937" w:rsidP="00685937">
      <w:pPr>
        <w:jc w:val="both"/>
      </w:pPr>
    </w:p>
    <w:p w14:paraId="7010F3F0" w14:textId="77777777" w:rsidR="00685937" w:rsidRPr="008D3F0D" w:rsidRDefault="00685937" w:rsidP="00685937">
      <w:pPr>
        <w:tabs>
          <w:tab w:val="left" w:pos="540"/>
        </w:tabs>
        <w:ind w:left="540" w:hanging="540"/>
        <w:jc w:val="both"/>
      </w:pPr>
      <w:r w:rsidRPr="008D3F0D">
        <w:t>(5)</w:t>
      </w:r>
      <w:r w:rsidRPr="008D3F0D">
        <w:tab/>
        <w:t xml:space="preserve">A tanulmányaikat 2006. szeptember 1-jén, vagy azt követően megkezdő hallgatók esetében </w:t>
      </w:r>
      <w:r w:rsidR="00C45FEB" w:rsidRPr="008D3F0D">
        <w:t>a kiszámított</w:t>
      </w:r>
      <w:r w:rsidRPr="008D3F0D">
        <w:t xml:space="preserve"> átlageredmény alapján az oklevelet a következők szerint kell minősíteni:</w:t>
      </w:r>
    </w:p>
    <w:p w14:paraId="556B41B0" w14:textId="77777777" w:rsidR="0002397E" w:rsidRPr="008D3F0D" w:rsidRDefault="0002397E" w:rsidP="00685937">
      <w:pPr>
        <w:ind w:left="3402" w:hanging="340"/>
        <w:jc w:val="both"/>
      </w:pPr>
    </w:p>
    <w:p w14:paraId="0EC3CE63" w14:textId="77777777" w:rsidR="00685937" w:rsidRPr="008D3F0D" w:rsidRDefault="00685937" w:rsidP="00685937">
      <w:pPr>
        <w:ind w:left="3402" w:hanging="340"/>
        <w:jc w:val="both"/>
      </w:pPr>
      <w:r w:rsidRPr="008D3F0D">
        <w:lastRenderedPageBreak/>
        <w:t>kiváló</w:t>
      </w:r>
      <w:r w:rsidRPr="008D3F0D">
        <w:tab/>
      </w:r>
      <w:r w:rsidRPr="008D3F0D">
        <w:tab/>
        <w:t>4,81 - 5,00</w:t>
      </w:r>
    </w:p>
    <w:p w14:paraId="08D17074" w14:textId="77777777" w:rsidR="00685937" w:rsidRPr="008D3F0D" w:rsidRDefault="00685937" w:rsidP="00685937">
      <w:pPr>
        <w:ind w:left="3402" w:hanging="340"/>
        <w:jc w:val="both"/>
      </w:pPr>
      <w:r w:rsidRPr="008D3F0D">
        <w:t>jeles</w:t>
      </w:r>
      <w:r w:rsidRPr="008D3F0D">
        <w:tab/>
      </w:r>
      <w:r w:rsidRPr="008D3F0D">
        <w:tab/>
      </w:r>
      <w:r w:rsidRPr="008D3F0D">
        <w:tab/>
        <w:t>4,51 - 4,80</w:t>
      </w:r>
    </w:p>
    <w:p w14:paraId="65D3C65D" w14:textId="77777777" w:rsidR="00685937" w:rsidRPr="008D3F0D" w:rsidRDefault="00685937" w:rsidP="00685937">
      <w:pPr>
        <w:ind w:left="3402" w:hanging="340"/>
        <w:jc w:val="both"/>
      </w:pPr>
      <w:r w:rsidRPr="008D3F0D">
        <w:t>jó</w:t>
      </w:r>
      <w:r w:rsidRPr="008D3F0D">
        <w:tab/>
      </w:r>
      <w:r w:rsidRPr="008D3F0D">
        <w:tab/>
      </w:r>
      <w:r w:rsidRPr="008D3F0D">
        <w:tab/>
      </w:r>
      <w:r w:rsidRPr="008D3F0D">
        <w:tab/>
        <w:t>3,51 - 4, 50</w:t>
      </w:r>
    </w:p>
    <w:p w14:paraId="086DCEC8" w14:textId="77777777" w:rsidR="00685937" w:rsidRPr="008D3F0D" w:rsidRDefault="00685937" w:rsidP="00685937">
      <w:pPr>
        <w:ind w:left="3402" w:hanging="340"/>
        <w:jc w:val="both"/>
      </w:pPr>
      <w:r w:rsidRPr="008D3F0D">
        <w:t>közepes</w:t>
      </w:r>
      <w:r w:rsidRPr="008D3F0D">
        <w:tab/>
      </w:r>
      <w:r w:rsidRPr="008D3F0D">
        <w:tab/>
        <w:t>2,51 - 3, 50</w:t>
      </w:r>
    </w:p>
    <w:p w14:paraId="77A27ED5" w14:textId="77777777" w:rsidR="00685937" w:rsidRPr="008D3F0D" w:rsidRDefault="002F48E7" w:rsidP="00685937">
      <w:pPr>
        <w:ind w:left="3402" w:hanging="340"/>
        <w:jc w:val="both"/>
      </w:pPr>
      <w:r w:rsidRPr="008D3F0D">
        <w:t>megfelelt</w:t>
      </w:r>
      <w:r w:rsidRPr="008D3F0D">
        <w:tab/>
      </w:r>
      <w:r w:rsidRPr="008D3F0D">
        <w:tab/>
        <w:t>2,00</w:t>
      </w:r>
      <w:r w:rsidR="009B4CCF" w:rsidRPr="008D3F0D">
        <w:t xml:space="preserve"> – 2,50</w:t>
      </w:r>
    </w:p>
    <w:p w14:paraId="2FE8A9B7" w14:textId="77777777" w:rsidR="00B13A22" w:rsidRPr="008D3F0D" w:rsidRDefault="00B13A22" w:rsidP="00685937">
      <w:pPr>
        <w:ind w:left="3402" w:hanging="340"/>
        <w:jc w:val="both"/>
      </w:pPr>
    </w:p>
    <w:p w14:paraId="0BC3A089" w14:textId="77777777" w:rsidR="00685937" w:rsidRPr="008D3F0D" w:rsidRDefault="00685937" w:rsidP="00685937">
      <w:pPr>
        <w:jc w:val="both"/>
      </w:pPr>
    </w:p>
    <w:p w14:paraId="6AF24D15" w14:textId="77777777" w:rsidR="00785C0C" w:rsidRPr="008D3F0D" w:rsidRDefault="00785C0C" w:rsidP="00785C0C">
      <w:pPr>
        <w:jc w:val="both"/>
      </w:pPr>
    </w:p>
    <w:p w14:paraId="6C840A00" w14:textId="77777777" w:rsidR="00785C0C" w:rsidRPr="008D3F0D" w:rsidRDefault="00785C0C" w:rsidP="00785C0C">
      <w:pPr>
        <w:tabs>
          <w:tab w:val="left" w:pos="540"/>
        </w:tabs>
        <w:ind w:left="540" w:hanging="540"/>
        <w:jc w:val="both"/>
      </w:pPr>
      <w:r w:rsidRPr="008D3F0D">
        <w:t>(</w:t>
      </w:r>
      <w:r w:rsidR="001C7258" w:rsidRPr="008D3F0D">
        <w:t>6</w:t>
      </w:r>
      <w:r w:rsidRPr="008D3F0D">
        <w:t>)</w:t>
      </w:r>
      <w:r w:rsidRPr="008D3F0D">
        <w:tab/>
        <w:t xml:space="preserve"> </w:t>
      </w:r>
      <w:r w:rsidRPr="008D3F0D">
        <w:tab/>
        <w:t xml:space="preserve">A kiszámított átlageredmény alapján az állatorvosok </w:t>
      </w:r>
      <w:r w:rsidR="004D729E" w:rsidRPr="008D3F0D">
        <w:t xml:space="preserve">latin nyelvű </w:t>
      </w:r>
      <w:r w:rsidRPr="008D3F0D">
        <w:t>dr.-i címét tanúsító oklevel</w:t>
      </w:r>
      <w:r w:rsidR="00085E73" w:rsidRPr="008D3F0D">
        <w:t>é</w:t>
      </w:r>
      <w:r w:rsidRPr="008D3F0D">
        <w:t>t a következő szerint kell minősíteni:</w:t>
      </w:r>
    </w:p>
    <w:p w14:paraId="20808715" w14:textId="77777777" w:rsidR="0002397E" w:rsidRPr="008D3F0D" w:rsidRDefault="0002397E" w:rsidP="00785C0C">
      <w:pPr>
        <w:ind w:left="3402" w:hanging="283"/>
        <w:jc w:val="both"/>
      </w:pPr>
    </w:p>
    <w:p w14:paraId="7DCAE573" w14:textId="77777777" w:rsidR="00785C0C" w:rsidRPr="008D3F0D" w:rsidRDefault="00785C0C" w:rsidP="00785C0C">
      <w:pPr>
        <w:ind w:left="3402" w:hanging="283"/>
        <w:jc w:val="both"/>
      </w:pPr>
      <w:r w:rsidRPr="008D3F0D">
        <w:t>summa cum laude</w:t>
      </w:r>
      <w:r w:rsidRPr="008D3F0D">
        <w:tab/>
        <w:t>4,51 - 5,00</w:t>
      </w:r>
    </w:p>
    <w:p w14:paraId="6BD16F26" w14:textId="77777777" w:rsidR="00785C0C" w:rsidRPr="008D3F0D" w:rsidRDefault="00785C0C" w:rsidP="00785C0C">
      <w:pPr>
        <w:ind w:left="3402" w:hanging="283"/>
        <w:jc w:val="both"/>
      </w:pPr>
      <w:r w:rsidRPr="008D3F0D">
        <w:t>cum laude</w:t>
      </w:r>
      <w:r w:rsidRPr="008D3F0D">
        <w:tab/>
      </w:r>
      <w:r w:rsidRPr="008D3F0D">
        <w:tab/>
        <w:t>3,51 - 4, 50</w:t>
      </w:r>
    </w:p>
    <w:p w14:paraId="5CA2071B" w14:textId="77777777" w:rsidR="00785C0C" w:rsidRPr="008D3F0D" w:rsidRDefault="00785C0C" w:rsidP="00785C0C">
      <w:pPr>
        <w:ind w:left="3402" w:hanging="283"/>
        <w:jc w:val="both"/>
      </w:pPr>
      <w:r w:rsidRPr="008D3F0D">
        <w:t>rite</w:t>
      </w:r>
      <w:r w:rsidRPr="008D3F0D">
        <w:tab/>
      </w:r>
      <w:r w:rsidRPr="008D3F0D">
        <w:tab/>
      </w:r>
      <w:r w:rsidRPr="008D3F0D">
        <w:tab/>
        <w:t>2,51 - 3,50</w:t>
      </w:r>
    </w:p>
    <w:p w14:paraId="4EF76BDA" w14:textId="77777777" w:rsidR="00785C0C" w:rsidRPr="008D3F0D" w:rsidRDefault="00785C0C" w:rsidP="00785C0C">
      <w:pPr>
        <w:ind w:left="540" w:hanging="540"/>
      </w:pPr>
    </w:p>
    <w:p w14:paraId="04F16A42" w14:textId="77777777" w:rsidR="00785C0C" w:rsidRPr="008D3F0D" w:rsidRDefault="00785C0C" w:rsidP="00685937">
      <w:pPr>
        <w:ind w:left="540" w:hanging="540"/>
        <w:jc w:val="both"/>
      </w:pPr>
      <w:r w:rsidRPr="008D3F0D">
        <w:t>(</w:t>
      </w:r>
      <w:r w:rsidR="001C7258" w:rsidRPr="008D3F0D">
        <w:t>7</w:t>
      </w:r>
      <w:r w:rsidRPr="008D3F0D">
        <w:t>)</w:t>
      </w:r>
      <w:r w:rsidRPr="008D3F0D">
        <w:tab/>
        <w:t>A</w:t>
      </w:r>
      <w:r w:rsidR="00685937" w:rsidRPr="008D3F0D">
        <w:t>z</w:t>
      </w:r>
      <w:r w:rsidRPr="008D3F0D">
        <w:t xml:space="preserve"> alapképzésben és mesterképzésben szerzett oklevél mellé ki kell adni az Európai Bizottság és az Európa Tanács által meghatározott oklevélmellékletet magyar és angol nyelven. Az oklevélmelléklet közokirat. </w:t>
      </w:r>
    </w:p>
    <w:p w14:paraId="3C861435" w14:textId="77777777" w:rsidR="00D2671F" w:rsidRPr="008D3F0D" w:rsidRDefault="00D2671F" w:rsidP="00685937">
      <w:pPr>
        <w:ind w:left="540" w:hanging="540"/>
        <w:jc w:val="both"/>
      </w:pPr>
    </w:p>
    <w:p w14:paraId="7EC211DD" w14:textId="77777777" w:rsidR="00ED6C51" w:rsidRPr="008D3F0D" w:rsidRDefault="001C7258" w:rsidP="00ED6C51">
      <w:pPr>
        <w:rPr>
          <w:iCs/>
        </w:rPr>
      </w:pPr>
      <w:r w:rsidRPr="008D3F0D">
        <w:rPr>
          <w:iCs/>
        </w:rPr>
        <w:t xml:space="preserve">(8) </w:t>
      </w:r>
      <w:r w:rsidR="00ED6C51" w:rsidRPr="008D3F0D">
        <w:rPr>
          <w:iCs/>
        </w:rPr>
        <w:t xml:space="preserve">   </w:t>
      </w:r>
      <w:r w:rsidR="00D2671F" w:rsidRPr="008D3F0D">
        <w:rPr>
          <w:iCs/>
        </w:rPr>
        <w:t xml:space="preserve">A kiadott oklevél állatorvosi szakon, biológia alapszakon (BSc), valamint biológus </w:t>
      </w:r>
    </w:p>
    <w:p w14:paraId="7634389A" w14:textId="77777777" w:rsidR="00D2671F" w:rsidRPr="008D3F0D" w:rsidRDefault="00ED6C51" w:rsidP="00ED6C51">
      <w:pPr>
        <w:rPr>
          <w:iCs/>
        </w:rPr>
      </w:pPr>
      <w:r w:rsidRPr="008D3F0D">
        <w:rPr>
          <w:iCs/>
        </w:rPr>
        <w:t xml:space="preserve">         </w:t>
      </w:r>
      <w:r w:rsidR="00D2671F" w:rsidRPr="008D3F0D">
        <w:rPr>
          <w:iCs/>
        </w:rPr>
        <w:t>mesterszakon (MSc) is magyar és angol nyelvű.</w:t>
      </w:r>
    </w:p>
    <w:p w14:paraId="4C6C6CBF" w14:textId="77777777" w:rsidR="00D2671F" w:rsidRPr="008D3F0D" w:rsidRDefault="00D2671F" w:rsidP="00D2671F">
      <w:pPr>
        <w:spacing w:line="240" w:lineRule="exact"/>
        <w:jc w:val="both"/>
        <w:rPr>
          <w:b/>
          <w:i/>
        </w:rPr>
      </w:pPr>
    </w:p>
    <w:p w14:paraId="7694BE84" w14:textId="77777777" w:rsidR="00ED6C51" w:rsidRPr="008D3F0D" w:rsidRDefault="00ED6C51" w:rsidP="00AB1979">
      <w:pPr>
        <w:pStyle w:val="Listaszerbekezds"/>
        <w:numPr>
          <w:ilvl w:val="0"/>
          <w:numId w:val="6"/>
        </w:numPr>
        <w:jc w:val="both"/>
        <w:rPr>
          <w:iCs/>
        </w:rPr>
      </w:pPr>
      <w:r w:rsidRPr="008D3F0D">
        <w:rPr>
          <w:b/>
          <w:i/>
          <w:iCs/>
        </w:rPr>
        <w:t xml:space="preserve"> </w:t>
      </w:r>
      <w:r w:rsidR="00D2671F" w:rsidRPr="008D3F0D">
        <w:rPr>
          <w:iCs/>
        </w:rPr>
        <w:t xml:space="preserve">A biológia alapszakon, valamint a biológus MSc-n az oklevél eredményének </w:t>
      </w:r>
    </w:p>
    <w:p w14:paraId="435DB3B5" w14:textId="77777777" w:rsidR="00ED6C51" w:rsidRPr="008D3F0D" w:rsidRDefault="00ED6C51" w:rsidP="00ED6C51">
      <w:pPr>
        <w:jc w:val="both"/>
        <w:rPr>
          <w:iCs/>
        </w:rPr>
      </w:pPr>
      <w:r w:rsidRPr="008D3F0D">
        <w:rPr>
          <w:iCs/>
        </w:rPr>
        <w:t xml:space="preserve">       </w:t>
      </w:r>
      <w:r w:rsidR="00D2671F" w:rsidRPr="008D3F0D">
        <w:rPr>
          <w:iCs/>
        </w:rPr>
        <w:t xml:space="preserve">kiszámításánál a következő részeredmények átlagát kell képezni a kreditrendszerű </w:t>
      </w:r>
    </w:p>
    <w:p w14:paraId="7CC3F400" w14:textId="77777777" w:rsidR="00D2671F" w:rsidRPr="008D3F0D" w:rsidRDefault="00ED6C51" w:rsidP="00ED6C51">
      <w:pPr>
        <w:jc w:val="both"/>
        <w:rPr>
          <w:iCs/>
        </w:rPr>
      </w:pPr>
      <w:r w:rsidRPr="008D3F0D">
        <w:rPr>
          <w:iCs/>
        </w:rPr>
        <w:t xml:space="preserve">       </w:t>
      </w:r>
      <w:r w:rsidR="00D2671F" w:rsidRPr="008D3F0D">
        <w:rPr>
          <w:iCs/>
        </w:rPr>
        <w:t>képzésben:</w:t>
      </w:r>
    </w:p>
    <w:p w14:paraId="0474AE9F" w14:textId="77777777" w:rsidR="00D2671F" w:rsidRPr="008D3F0D" w:rsidRDefault="00D2671F" w:rsidP="00D2671F">
      <w:pPr>
        <w:spacing w:line="240" w:lineRule="exact"/>
        <w:jc w:val="both"/>
      </w:pPr>
      <w:r w:rsidRPr="008D3F0D">
        <w:tab/>
        <w:t>- a záróvizsga érdemjegye egyszeres súllyal,</w:t>
      </w:r>
    </w:p>
    <w:p w14:paraId="0B5BBEBD" w14:textId="77777777" w:rsidR="00D2671F" w:rsidRPr="008D3F0D" w:rsidRDefault="00D2671F" w:rsidP="00D2671F">
      <w:pPr>
        <w:spacing w:line="240" w:lineRule="exact"/>
        <w:jc w:val="both"/>
      </w:pPr>
      <w:r w:rsidRPr="008D3F0D">
        <w:tab/>
        <w:t>- a szakdolgozat érdemjegye egyszeres súllyal,</w:t>
      </w:r>
    </w:p>
    <w:p w14:paraId="59B11C3F" w14:textId="77777777" w:rsidR="00ED6C51" w:rsidRPr="008D3F0D" w:rsidRDefault="00D2671F" w:rsidP="00D2671F">
      <w:pPr>
        <w:spacing w:line="240" w:lineRule="exact"/>
        <w:ind w:left="708"/>
        <w:jc w:val="both"/>
      </w:pPr>
      <w:r w:rsidRPr="008D3F0D">
        <w:t xml:space="preserve">- a teljes tanulmányi időszakra vonatkozó súlyozott tanulmányi átlag hármas súlyozó </w:t>
      </w:r>
    </w:p>
    <w:p w14:paraId="7A957094" w14:textId="77777777" w:rsidR="00D2671F" w:rsidRPr="008D3F0D" w:rsidRDefault="00ED6C51" w:rsidP="00D2671F">
      <w:pPr>
        <w:spacing w:line="240" w:lineRule="exact"/>
        <w:ind w:left="708"/>
        <w:jc w:val="both"/>
      </w:pPr>
      <w:r w:rsidRPr="008D3F0D">
        <w:t xml:space="preserve"> </w:t>
      </w:r>
      <w:r w:rsidR="00D2671F" w:rsidRPr="008D3F0D">
        <w:t>faktorral  szorozva.</w:t>
      </w:r>
    </w:p>
    <w:p w14:paraId="520CD9D9" w14:textId="77777777" w:rsidR="00ED6C51" w:rsidRPr="008D3F0D" w:rsidRDefault="00D2671F" w:rsidP="00D2671F">
      <w:pPr>
        <w:spacing w:line="240" w:lineRule="exact"/>
        <w:ind w:left="708"/>
        <w:jc w:val="both"/>
      </w:pPr>
      <w:r w:rsidRPr="008D3F0D">
        <w:t xml:space="preserve">- a biológus MSc szakon a felvételi határozatban előírt, és az MSc- képzés első két </w:t>
      </w:r>
      <w:r w:rsidR="00ED6C51" w:rsidRPr="008D3F0D">
        <w:t xml:space="preserve">  </w:t>
      </w:r>
    </w:p>
    <w:p w14:paraId="520E2BE1" w14:textId="77777777" w:rsidR="00ED6C51" w:rsidRPr="008D3F0D" w:rsidRDefault="00ED6C51" w:rsidP="00D2671F">
      <w:pPr>
        <w:spacing w:line="240" w:lineRule="exact"/>
        <w:ind w:left="708"/>
        <w:jc w:val="both"/>
      </w:pPr>
      <w:r w:rsidRPr="008D3F0D">
        <w:t xml:space="preserve">  </w:t>
      </w:r>
      <w:r w:rsidR="00D2671F" w:rsidRPr="008D3F0D">
        <w:t xml:space="preserve">félévében letett  BSc-s vizsgák eredménye nem számít bele az MSc- képzés </w:t>
      </w:r>
    </w:p>
    <w:p w14:paraId="04B62C9C" w14:textId="77777777" w:rsidR="00D2671F" w:rsidRPr="008D3F0D" w:rsidRDefault="00ED6C51" w:rsidP="00D2671F">
      <w:pPr>
        <w:spacing w:line="240" w:lineRule="exact"/>
        <w:ind w:left="708"/>
        <w:jc w:val="both"/>
      </w:pPr>
      <w:r w:rsidRPr="008D3F0D">
        <w:t xml:space="preserve">  </w:t>
      </w:r>
      <w:r w:rsidR="00D2671F" w:rsidRPr="008D3F0D">
        <w:t>tanulmányi átlagába, mivel azok nem  részei az MSc-s mintatantervnek.</w:t>
      </w:r>
    </w:p>
    <w:p w14:paraId="5BDA164A" w14:textId="77777777" w:rsidR="00D2671F" w:rsidRPr="008D3F0D" w:rsidRDefault="00D2671F" w:rsidP="00D2671F">
      <w:pPr>
        <w:spacing w:line="240" w:lineRule="exact"/>
        <w:jc w:val="both"/>
      </w:pPr>
    </w:p>
    <w:p w14:paraId="589608DF" w14:textId="77777777" w:rsidR="00ED6C51" w:rsidRPr="008D3F0D" w:rsidRDefault="00ED6C51" w:rsidP="00AB1979">
      <w:pPr>
        <w:pStyle w:val="Listaszerbekezds"/>
        <w:numPr>
          <w:ilvl w:val="0"/>
          <w:numId w:val="6"/>
        </w:numPr>
        <w:jc w:val="both"/>
      </w:pPr>
      <w:r w:rsidRPr="008D3F0D">
        <w:t xml:space="preserve">  </w:t>
      </w:r>
      <w:r w:rsidR="00D2671F" w:rsidRPr="008D3F0D">
        <w:t xml:space="preserve">Az átlageredmény alapján a biológus BSc, illetve MSc oklevelet a következő szerint kell </w:t>
      </w:r>
    </w:p>
    <w:p w14:paraId="0EDF33BF" w14:textId="77777777" w:rsidR="00D2671F" w:rsidRPr="008D3F0D" w:rsidRDefault="00ED6C51" w:rsidP="00ED6C51">
      <w:pPr>
        <w:pStyle w:val="Listaszerbekezds"/>
        <w:ind w:left="340"/>
        <w:jc w:val="both"/>
      </w:pPr>
      <w:r w:rsidRPr="008D3F0D">
        <w:t xml:space="preserve">  </w:t>
      </w:r>
      <w:r w:rsidR="00D2671F" w:rsidRPr="008D3F0D">
        <w:t>minősíteni:</w:t>
      </w:r>
      <w:r w:rsidR="00D2671F" w:rsidRPr="008D3F0D">
        <w:tab/>
      </w:r>
      <w:r w:rsidR="00D2671F" w:rsidRPr="008D3F0D">
        <w:tab/>
      </w:r>
      <w:r w:rsidR="00D2671F" w:rsidRPr="008D3F0D">
        <w:tab/>
      </w:r>
      <w:r w:rsidR="00D2671F" w:rsidRPr="008D3F0D">
        <w:tab/>
      </w:r>
    </w:p>
    <w:p w14:paraId="23D0ECF9" w14:textId="77777777" w:rsidR="00D2671F" w:rsidRPr="008D3F0D" w:rsidRDefault="00D2671F" w:rsidP="00D2671F">
      <w:pPr>
        <w:ind w:left="3402" w:hanging="340"/>
        <w:jc w:val="both"/>
      </w:pPr>
      <w:r w:rsidRPr="008D3F0D">
        <w:t>kiváló</w:t>
      </w:r>
      <w:r w:rsidRPr="008D3F0D">
        <w:tab/>
      </w:r>
      <w:r w:rsidRPr="008D3F0D">
        <w:tab/>
        <w:t>4,81 - 5,00</w:t>
      </w:r>
    </w:p>
    <w:p w14:paraId="211FC3FB" w14:textId="77777777" w:rsidR="00D2671F" w:rsidRPr="008D3F0D" w:rsidRDefault="00D2671F" w:rsidP="00D2671F">
      <w:pPr>
        <w:ind w:left="3402" w:hanging="340"/>
        <w:jc w:val="both"/>
      </w:pPr>
      <w:r w:rsidRPr="008D3F0D">
        <w:t>jeles</w:t>
      </w:r>
      <w:r w:rsidRPr="008D3F0D">
        <w:tab/>
      </w:r>
      <w:r w:rsidRPr="008D3F0D">
        <w:tab/>
      </w:r>
      <w:r w:rsidRPr="008D3F0D">
        <w:tab/>
        <w:t>4,51 - 4,80</w:t>
      </w:r>
    </w:p>
    <w:p w14:paraId="5AAE3E83" w14:textId="77777777" w:rsidR="00D2671F" w:rsidRPr="008D3F0D" w:rsidRDefault="00D2671F" w:rsidP="00D2671F">
      <w:pPr>
        <w:ind w:left="3402" w:hanging="340"/>
        <w:jc w:val="both"/>
      </w:pPr>
      <w:r w:rsidRPr="008D3F0D">
        <w:t>jó</w:t>
      </w:r>
      <w:r w:rsidRPr="008D3F0D">
        <w:tab/>
      </w:r>
      <w:r w:rsidRPr="008D3F0D">
        <w:tab/>
      </w:r>
      <w:r w:rsidRPr="008D3F0D">
        <w:tab/>
      </w:r>
      <w:r w:rsidRPr="008D3F0D">
        <w:tab/>
        <w:t>3,51 - 4, 50</w:t>
      </w:r>
    </w:p>
    <w:p w14:paraId="69A1089F" w14:textId="77777777" w:rsidR="00D2671F" w:rsidRPr="008D3F0D" w:rsidRDefault="00D2671F" w:rsidP="00D2671F">
      <w:pPr>
        <w:ind w:left="3402" w:hanging="340"/>
        <w:jc w:val="both"/>
      </w:pPr>
      <w:r w:rsidRPr="008D3F0D">
        <w:t>közepes</w:t>
      </w:r>
      <w:r w:rsidRPr="008D3F0D">
        <w:tab/>
      </w:r>
      <w:r w:rsidRPr="008D3F0D">
        <w:tab/>
        <w:t>2,51 - 3, 50</w:t>
      </w:r>
    </w:p>
    <w:p w14:paraId="61D49E37" w14:textId="77777777" w:rsidR="00D2671F" w:rsidRPr="008D3F0D" w:rsidRDefault="00D2671F" w:rsidP="00D2671F">
      <w:pPr>
        <w:ind w:left="3402" w:hanging="340"/>
        <w:jc w:val="both"/>
      </w:pPr>
      <w:r w:rsidRPr="008D3F0D">
        <w:t>megfelelt</w:t>
      </w:r>
      <w:r w:rsidRPr="008D3F0D">
        <w:tab/>
      </w:r>
      <w:r w:rsidRPr="008D3F0D">
        <w:tab/>
        <w:t>2,00 - 2, 50</w:t>
      </w:r>
    </w:p>
    <w:p w14:paraId="34C697BF" w14:textId="77777777" w:rsidR="00D2671F" w:rsidRPr="008D3F0D" w:rsidRDefault="00D2671F" w:rsidP="00D2671F">
      <w:pPr>
        <w:jc w:val="both"/>
        <w:rPr>
          <w:b/>
        </w:rPr>
      </w:pPr>
    </w:p>
    <w:p w14:paraId="41B84637" w14:textId="77777777" w:rsidR="00D2671F" w:rsidRPr="008D3F0D" w:rsidRDefault="00D2671F" w:rsidP="00685937">
      <w:pPr>
        <w:ind w:left="540" w:hanging="540"/>
        <w:jc w:val="both"/>
      </w:pPr>
    </w:p>
    <w:p w14:paraId="556A7EED" w14:textId="77777777" w:rsidR="000D0EBF" w:rsidRPr="008D3F0D" w:rsidRDefault="000D0EBF" w:rsidP="00785C0C">
      <w:pPr>
        <w:jc w:val="both"/>
      </w:pPr>
    </w:p>
    <w:p w14:paraId="719426DB" w14:textId="77777777" w:rsidR="00685937" w:rsidRPr="008D3F0D" w:rsidRDefault="00685937" w:rsidP="00785C0C">
      <w:pPr>
        <w:jc w:val="center"/>
        <w:rPr>
          <w:b/>
          <w:bCs/>
        </w:rPr>
      </w:pPr>
    </w:p>
    <w:p w14:paraId="5BA39AD0" w14:textId="77777777" w:rsidR="00ED6C51" w:rsidRPr="008D3F0D" w:rsidRDefault="00ED6C51" w:rsidP="00617ED2">
      <w:pPr>
        <w:rPr>
          <w:bCs/>
        </w:rPr>
      </w:pPr>
    </w:p>
    <w:p w14:paraId="2E771620" w14:textId="77777777" w:rsidR="00ED6C51" w:rsidRPr="008D3F0D" w:rsidRDefault="00ED6C51" w:rsidP="00617ED2">
      <w:pPr>
        <w:rPr>
          <w:bCs/>
        </w:rPr>
      </w:pPr>
    </w:p>
    <w:p w14:paraId="29988711" w14:textId="77777777" w:rsidR="00ED6C51" w:rsidRPr="008D3F0D" w:rsidRDefault="00ED6C51" w:rsidP="00617ED2">
      <w:pPr>
        <w:rPr>
          <w:bCs/>
        </w:rPr>
      </w:pPr>
    </w:p>
    <w:p w14:paraId="5B826EEA" w14:textId="77777777" w:rsidR="00ED6C51" w:rsidRPr="008D3F0D" w:rsidRDefault="00ED6C51" w:rsidP="00617ED2">
      <w:pPr>
        <w:rPr>
          <w:bCs/>
        </w:rPr>
      </w:pPr>
    </w:p>
    <w:p w14:paraId="35E5FBBF" w14:textId="77777777" w:rsidR="00ED6C51" w:rsidRPr="008D3F0D" w:rsidRDefault="00ED6C51" w:rsidP="00617ED2">
      <w:pPr>
        <w:rPr>
          <w:bCs/>
        </w:rPr>
      </w:pPr>
    </w:p>
    <w:p w14:paraId="52F7A813" w14:textId="77777777" w:rsidR="000D0EBF" w:rsidRPr="008D3F0D" w:rsidRDefault="000D0EBF" w:rsidP="00617ED2">
      <w:pPr>
        <w:rPr>
          <w:b/>
          <w:bCs/>
        </w:rPr>
      </w:pPr>
    </w:p>
    <w:p w14:paraId="01F7CB01" w14:textId="77777777" w:rsidR="000D0EBF" w:rsidRPr="008D3F0D" w:rsidRDefault="000D0EBF" w:rsidP="000D0EBF">
      <w:pPr>
        <w:tabs>
          <w:tab w:val="left" w:pos="540"/>
        </w:tabs>
        <w:jc w:val="both"/>
      </w:pPr>
    </w:p>
    <w:p w14:paraId="1A33A0A2" w14:textId="77777777" w:rsidR="00785C0C" w:rsidRPr="008D3F0D" w:rsidRDefault="00785C0C" w:rsidP="00785C0C">
      <w:pPr>
        <w:jc w:val="both"/>
      </w:pPr>
    </w:p>
    <w:p w14:paraId="49A63454" w14:textId="77777777" w:rsidR="00ED6C51" w:rsidRDefault="00ED6C51" w:rsidP="00D822F5">
      <w:pPr>
        <w:jc w:val="center"/>
        <w:rPr>
          <w:b/>
        </w:rPr>
      </w:pPr>
    </w:p>
    <w:p w14:paraId="0C0E9FE4" w14:textId="77777777" w:rsidR="008D3F0D" w:rsidRDefault="008D3F0D" w:rsidP="00D822F5">
      <w:pPr>
        <w:jc w:val="center"/>
        <w:rPr>
          <w:b/>
        </w:rPr>
      </w:pPr>
    </w:p>
    <w:p w14:paraId="2818AF04" w14:textId="77777777" w:rsidR="008D3F0D" w:rsidRDefault="008D3F0D" w:rsidP="00D822F5">
      <w:pPr>
        <w:jc w:val="center"/>
        <w:rPr>
          <w:b/>
        </w:rPr>
      </w:pPr>
    </w:p>
    <w:p w14:paraId="55FF0757" w14:textId="77777777" w:rsidR="008D3F0D" w:rsidRPr="008D3F0D" w:rsidRDefault="008D3F0D" w:rsidP="00D822F5">
      <w:pPr>
        <w:jc w:val="center"/>
        <w:rPr>
          <w:b/>
        </w:rPr>
      </w:pPr>
    </w:p>
    <w:p w14:paraId="08326451" w14:textId="77777777" w:rsidR="00ED6C51" w:rsidRPr="008D3F0D" w:rsidRDefault="00ED6C51" w:rsidP="00D822F5">
      <w:pPr>
        <w:jc w:val="center"/>
        <w:rPr>
          <w:b/>
        </w:rPr>
      </w:pPr>
    </w:p>
    <w:p w14:paraId="103F3D30" w14:textId="77777777" w:rsidR="00ED6C51" w:rsidRPr="008D3F0D" w:rsidRDefault="00ED6C51" w:rsidP="00D822F5">
      <w:pPr>
        <w:jc w:val="center"/>
        <w:rPr>
          <w:b/>
        </w:rPr>
      </w:pPr>
    </w:p>
    <w:p w14:paraId="651B1208" w14:textId="77777777" w:rsidR="00ED6C51" w:rsidRPr="008D3F0D" w:rsidRDefault="00ED6C51" w:rsidP="00D822F5">
      <w:pPr>
        <w:jc w:val="center"/>
        <w:rPr>
          <w:b/>
        </w:rPr>
      </w:pPr>
    </w:p>
    <w:p w14:paraId="5A8FB491" w14:textId="77777777" w:rsidR="00D822F5" w:rsidRPr="008D3F0D" w:rsidRDefault="00D822F5" w:rsidP="00D822F5">
      <w:pPr>
        <w:jc w:val="center"/>
        <w:rPr>
          <w:b/>
        </w:rPr>
      </w:pPr>
      <w:r w:rsidRPr="008D3F0D">
        <w:rPr>
          <w:b/>
        </w:rPr>
        <w:t>IV. A FOGYATÉKOSSÁGGAL ÉLŐ HALLGATÓKRA VONATKOZÓ RENDELKEZÉSEK</w:t>
      </w:r>
    </w:p>
    <w:p w14:paraId="560EFB96" w14:textId="77777777" w:rsidR="00D822F5" w:rsidRPr="008D3F0D" w:rsidRDefault="00D822F5" w:rsidP="00D822F5">
      <w:pPr>
        <w:jc w:val="center"/>
        <w:rPr>
          <w:b/>
        </w:rPr>
      </w:pPr>
    </w:p>
    <w:p w14:paraId="17D68C53" w14:textId="77777777" w:rsidR="00D822F5" w:rsidRPr="008D3F0D" w:rsidRDefault="00D822F5" w:rsidP="00D822F5">
      <w:pPr>
        <w:jc w:val="center"/>
        <w:rPr>
          <w:b/>
          <w:bCs/>
        </w:rPr>
      </w:pPr>
      <w:r w:rsidRPr="008D3F0D">
        <w:rPr>
          <w:b/>
          <w:bCs/>
        </w:rPr>
        <w:t xml:space="preserve"> Előnyben részesítési lehetőségek</w:t>
      </w:r>
    </w:p>
    <w:p w14:paraId="1CD21609" w14:textId="77777777" w:rsidR="00D822F5" w:rsidRPr="008D3F0D" w:rsidRDefault="00D822F5" w:rsidP="00D822F5">
      <w:pPr>
        <w:jc w:val="both"/>
      </w:pPr>
    </w:p>
    <w:p w14:paraId="42A40E7E" w14:textId="77777777" w:rsidR="00D822F5" w:rsidRPr="008D3F0D" w:rsidRDefault="00D822F5" w:rsidP="00AB1979">
      <w:pPr>
        <w:pStyle w:val="Listaszerbekezds"/>
        <w:numPr>
          <w:ilvl w:val="0"/>
          <w:numId w:val="51"/>
        </w:numPr>
        <w:jc w:val="center"/>
        <w:rPr>
          <w:b/>
          <w:bCs/>
        </w:rPr>
      </w:pPr>
      <w:r w:rsidRPr="008D3F0D">
        <w:rPr>
          <w:b/>
          <w:bCs/>
        </w:rPr>
        <w:t>§</w:t>
      </w:r>
    </w:p>
    <w:p w14:paraId="2ACCCC98" w14:textId="77777777" w:rsidR="00D822F5" w:rsidRPr="008D3F0D" w:rsidRDefault="00ED456D" w:rsidP="00D822F5">
      <w:pPr>
        <w:jc w:val="both"/>
      </w:pPr>
      <w:r w:rsidRPr="008D3F0D" w:rsidDel="00ED456D">
        <w:t xml:space="preserve"> </w:t>
      </w:r>
    </w:p>
    <w:p w14:paraId="0DD1AE60" w14:textId="77777777" w:rsidR="00D822F5" w:rsidRPr="008D3F0D" w:rsidRDefault="00D822F5" w:rsidP="00D822F5">
      <w:pPr>
        <w:tabs>
          <w:tab w:val="left" w:pos="540"/>
        </w:tabs>
        <w:ind w:left="540" w:hanging="540"/>
        <w:jc w:val="both"/>
      </w:pPr>
      <w:r w:rsidRPr="008D3F0D">
        <w:t>(1)</w:t>
      </w:r>
      <w:r w:rsidRPr="008D3F0D">
        <w:tab/>
        <w:t>A fogyatékossággal élő hallgató számára – kérelmére – az Egyetem a tanterv előírásaitól részben vagy egészben eltérő követelményeket állapíthat meg, illetve - figyelemmel az</w:t>
      </w:r>
      <w:r w:rsidR="009B7496" w:rsidRPr="008D3F0D">
        <w:t xml:space="preserve"> Nftv. 49. § (8) </w:t>
      </w:r>
      <w:r w:rsidRPr="008D3F0D">
        <w:t>bekezdésére – azok teljesítésétől</w:t>
      </w:r>
      <w:r w:rsidR="004B2307" w:rsidRPr="008D3F0D">
        <w:t xml:space="preserve"> el kell tekintenie a (2)-(7) bekezdésében foglalt kedvezmények közül legalább egy, szükség szerint több kedvezmény biztosításával, ha a fogyatékosságot igazoló szakvélemény megállapításai alapján kedvezmény, illetve mentesség biztosítható a hallgató számára</w:t>
      </w:r>
      <w:r w:rsidRPr="008D3F0D">
        <w:t xml:space="preserve">. </w:t>
      </w:r>
    </w:p>
    <w:p w14:paraId="401B5378" w14:textId="77777777" w:rsidR="00D822F5" w:rsidRPr="008D3F0D" w:rsidRDefault="00D822F5" w:rsidP="00D822F5">
      <w:pPr>
        <w:tabs>
          <w:tab w:val="left" w:pos="540"/>
        </w:tabs>
        <w:jc w:val="both"/>
      </w:pPr>
    </w:p>
    <w:p w14:paraId="735DFE14" w14:textId="77777777" w:rsidR="00D822F5" w:rsidRPr="00E20F33" w:rsidRDefault="00D822F5" w:rsidP="00AB1979">
      <w:pPr>
        <w:numPr>
          <w:ilvl w:val="0"/>
          <w:numId w:val="8"/>
        </w:numPr>
        <w:tabs>
          <w:tab w:val="left" w:pos="540"/>
        </w:tabs>
        <w:jc w:val="both"/>
      </w:pPr>
      <w:r w:rsidRPr="00E20F33">
        <w:t>Mozgáskorlátozott hallgató esetében</w:t>
      </w:r>
      <w:r w:rsidR="004B2307">
        <w:t xml:space="preserve"> alkalmazható kedvezmények</w:t>
      </w:r>
      <w:r w:rsidRPr="00E20F33">
        <w:t>:</w:t>
      </w:r>
    </w:p>
    <w:p w14:paraId="77E93D26" w14:textId="77777777" w:rsidR="00D822F5" w:rsidRPr="00E20F33" w:rsidRDefault="00D822F5" w:rsidP="00AB1979">
      <w:pPr>
        <w:numPr>
          <w:ilvl w:val="0"/>
          <w:numId w:val="23"/>
        </w:numPr>
        <w:tabs>
          <w:tab w:val="left" w:pos="1080"/>
        </w:tabs>
        <w:jc w:val="both"/>
      </w:pPr>
      <w:r w:rsidRPr="00E20F33">
        <w:t>a gyakorlati követelmények teljesítése alóli részleges vagy teljes felmentés, illetve annak más formában történő teljesítés</w:t>
      </w:r>
      <w:r w:rsidR="00062F75">
        <w:t>e</w:t>
      </w:r>
      <w:r w:rsidRPr="00E20F33">
        <w:t>,</w:t>
      </w:r>
    </w:p>
    <w:p w14:paraId="49DBCC9F" w14:textId="77777777" w:rsidR="00D822F5" w:rsidRDefault="004B2307" w:rsidP="00AB1979">
      <w:pPr>
        <w:numPr>
          <w:ilvl w:val="0"/>
          <w:numId w:val="23"/>
        </w:numPr>
        <w:tabs>
          <w:tab w:val="left" w:pos="1080"/>
        </w:tabs>
        <w:jc w:val="both"/>
      </w:pPr>
      <w:r>
        <w:t>az írásbeli vizsga szóbelivel, a szóbeli vizsga írásbelivel történő helyettesítése</w:t>
      </w:r>
      <w:r w:rsidR="00D822F5" w:rsidRPr="00E20F33">
        <w:t>,</w:t>
      </w:r>
    </w:p>
    <w:p w14:paraId="1045C64F" w14:textId="77777777" w:rsidR="004B2307" w:rsidRPr="00E20F33" w:rsidRDefault="004B2307" w:rsidP="00AB1979">
      <w:pPr>
        <w:numPr>
          <w:ilvl w:val="0"/>
          <w:numId w:val="23"/>
        </w:numPr>
        <w:tabs>
          <w:tab w:val="left" w:pos="1080"/>
        </w:tabs>
        <w:jc w:val="both"/>
      </w:pPr>
      <w:r>
        <w:t>mentesítés a nyelvvizsga vagy annak egy része, illetve szintje alól</w:t>
      </w:r>
    </w:p>
    <w:p w14:paraId="5FD5704E" w14:textId="77777777" w:rsidR="00D822F5" w:rsidRPr="00E20F33" w:rsidRDefault="004B2307" w:rsidP="00AB1979">
      <w:pPr>
        <w:numPr>
          <w:ilvl w:val="0"/>
          <w:numId w:val="23"/>
        </w:numPr>
        <w:tabs>
          <w:tab w:val="left" w:pos="1080"/>
        </w:tabs>
        <w:jc w:val="both"/>
      </w:pPr>
      <w:r>
        <w:t>mentesítés a manuális készségeket igénylő feladatok alól azzal, hogy az elméleti ismeretek megkövetelhetők</w:t>
      </w:r>
      <w:r w:rsidR="00D822F5" w:rsidRPr="00E20F33">
        <w:t>,</w:t>
      </w:r>
    </w:p>
    <w:p w14:paraId="1A42559A" w14:textId="77777777" w:rsidR="00D822F5" w:rsidRPr="00E20F33" w:rsidRDefault="00D822F5" w:rsidP="00AB1979">
      <w:pPr>
        <w:numPr>
          <w:ilvl w:val="0"/>
          <w:numId w:val="23"/>
        </w:numPr>
        <w:tabs>
          <w:tab w:val="left" w:pos="1080"/>
        </w:tabs>
        <w:jc w:val="both"/>
      </w:pPr>
      <w:r w:rsidRPr="00E20F33">
        <w:t xml:space="preserve">az írásbeli feladatok megoldásához szükséges speciális eszközök, </w:t>
      </w:r>
      <w:r w:rsidR="004B2307">
        <w:t>berendezési tárgyak használatának lehetővé tétele.</w:t>
      </w:r>
    </w:p>
    <w:p w14:paraId="7DDAB2AF" w14:textId="77777777" w:rsidR="00D822F5" w:rsidRDefault="00D822F5" w:rsidP="00AB1979">
      <w:pPr>
        <w:numPr>
          <w:ilvl w:val="0"/>
          <w:numId w:val="23"/>
        </w:numPr>
        <w:tabs>
          <w:tab w:val="left" w:pos="1080"/>
        </w:tabs>
        <w:jc w:val="both"/>
      </w:pPr>
      <w:r w:rsidRPr="00E20F33">
        <w:t>a nem fogyatékossággal élő hallgatókra megállapított felkészülési időnél hosszabb felkészülési idő biztosít</w:t>
      </w:r>
      <w:r w:rsidR="009D73B7">
        <w:t>ása</w:t>
      </w:r>
      <w:r w:rsidRPr="00E20F33">
        <w:t>.</w:t>
      </w:r>
    </w:p>
    <w:p w14:paraId="4A05D730" w14:textId="77777777" w:rsidR="00412CD1" w:rsidRPr="00E20F33" w:rsidRDefault="00412CD1" w:rsidP="00AB1979">
      <w:pPr>
        <w:numPr>
          <w:ilvl w:val="0"/>
          <w:numId w:val="23"/>
        </w:numPr>
        <w:tabs>
          <w:tab w:val="left" w:pos="1080"/>
        </w:tabs>
        <w:jc w:val="both"/>
      </w:pPr>
      <w:r>
        <w:t>az intézményi ügyintézésekhez személyi segítő biztosítása</w:t>
      </w:r>
    </w:p>
    <w:p w14:paraId="5D1D30C4" w14:textId="77777777" w:rsidR="00D822F5" w:rsidRPr="00E20F33" w:rsidRDefault="00D822F5" w:rsidP="00D822F5">
      <w:pPr>
        <w:jc w:val="both"/>
      </w:pPr>
    </w:p>
    <w:p w14:paraId="43E4B15C" w14:textId="77777777" w:rsidR="00D822F5" w:rsidRDefault="00D822F5" w:rsidP="00D822F5">
      <w:pPr>
        <w:tabs>
          <w:tab w:val="left" w:pos="540"/>
        </w:tabs>
        <w:jc w:val="both"/>
      </w:pPr>
      <w:r w:rsidRPr="00E20F33">
        <w:t>(3)</w:t>
      </w:r>
      <w:r w:rsidRPr="00E20F33">
        <w:tab/>
        <w:t>Hallássérült (siket, nagyothalló) hallgató esetében</w:t>
      </w:r>
      <w:r w:rsidR="00412CD1">
        <w:t xml:space="preserve"> alkalmazható kedvezmények</w:t>
      </w:r>
      <w:r w:rsidRPr="00E20F33">
        <w:t>:</w:t>
      </w:r>
    </w:p>
    <w:p w14:paraId="3774EE50" w14:textId="77777777" w:rsidR="00412CD1" w:rsidRPr="00E20F33" w:rsidRDefault="00412CD1" w:rsidP="00AB0520">
      <w:pPr>
        <w:tabs>
          <w:tab w:val="left" w:pos="540"/>
          <w:tab w:val="left" w:pos="851"/>
        </w:tabs>
        <w:ind w:left="851" w:hanging="851"/>
        <w:jc w:val="both"/>
      </w:pPr>
      <w:r>
        <w:tab/>
        <w:t>a)</w:t>
      </w:r>
      <w:r>
        <w:tab/>
        <w:t>a gyakorlati követelmények teljesítése alóli részleges vagy teljes felmentés, illetve annak más formában történő teljesítése</w:t>
      </w:r>
    </w:p>
    <w:p w14:paraId="1BE74F60" w14:textId="77777777" w:rsidR="00D822F5" w:rsidRPr="00E20F33" w:rsidRDefault="00D822F5" w:rsidP="00AB0520">
      <w:pPr>
        <w:tabs>
          <w:tab w:val="left" w:pos="567"/>
          <w:tab w:val="left" w:pos="900"/>
        </w:tabs>
        <w:ind w:left="851" w:hanging="851"/>
        <w:jc w:val="both"/>
      </w:pPr>
      <w:r w:rsidRPr="00E20F33">
        <w:tab/>
      </w:r>
      <w:r w:rsidR="00412CD1">
        <w:t>b</w:t>
      </w:r>
      <w:r w:rsidRPr="00E20F33">
        <w:t>)</w:t>
      </w:r>
      <w:r w:rsidRPr="00E20F33">
        <w:tab/>
        <w:t>a szóbeli vizsga írásbeli</w:t>
      </w:r>
      <w:r w:rsidR="00412CD1">
        <w:t>vel történő helyettesítése</w:t>
      </w:r>
      <w:r w:rsidRPr="00E20F33">
        <w:t>,</w:t>
      </w:r>
      <w:r w:rsidR="00412CD1" w:rsidRPr="00412CD1">
        <w:t xml:space="preserve"> </w:t>
      </w:r>
      <w:r w:rsidR="00412CD1">
        <w:t>szóbeli vizsgáztatás során – hallgatói igény esetén – jelnyelvi vagy orális tolmács biztosítása,</w:t>
      </w:r>
    </w:p>
    <w:p w14:paraId="13DCE753" w14:textId="77777777" w:rsidR="00D822F5" w:rsidRPr="00E20F33" w:rsidRDefault="00D822F5" w:rsidP="00AB0520">
      <w:pPr>
        <w:tabs>
          <w:tab w:val="left" w:pos="540"/>
          <w:tab w:val="left" w:pos="900"/>
        </w:tabs>
        <w:jc w:val="both"/>
      </w:pPr>
      <w:r w:rsidRPr="00E20F33">
        <w:tab/>
      </w:r>
      <w:r w:rsidR="00412CD1">
        <w:t>c</w:t>
      </w:r>
      <w:r w:rsidRPr="00E20F33">
        <w:t>)</w:t>
      </w:r>
      <w:r w:rsidRPr="00E20F33">
        <w:tab/>
      </w:r>
      <w:r w:rsidR="00412CD1">
        <w:t>mentesítés a nyelvvizsga vagy annak egy része, illetve szintje alól</w:t>
      </w:r>
      <w:r w:rsidRPr="00E20F33">
        <w:t>,</w:t>
      </w:r>
    </w:p>
    <w:p w14:paraId="1CA31FA4" w14:textId="77777777" w:rsidR="00D822F5" w:rsidRPr="00E20F33" w:rsidRDefault="00D822F5" w:rsidP="00D822F5">
      <w:pPr>
        <w:tabs>
          <w:tab w:val="left" w:pos="540"/>
          <w:tab w:val="left" w:pos="900"/>
        </w:tabs>
        <w:ind w:left="900" w:hanging="900"/>
        <w:jc w:val="both"/>
      </w:pPr>
      <w:r w:rsidRPr="00E20F33">
        <w:tab/>
      </w:r>
      <w:r w:rsidR="00B341F7">
        <w:t>d</w:t>
      </w:r>
      <w:r w:rsidRPr="00E20F33">
        <w:t>)</w:t>
      </w:r>
      <w:r w:rsidRPr="00E20F33">
        <w:tab/>
        <w:t xml:space="preserve">az érthetőség és a megértés szempontjából </w:t>
      </w:r>
      <w:r w:rsidR="00B341F7">
        <w:t xml:space="preserve">az előadásokon és vizsgákon az elhangzottak </w:t>
      </w:r>
      <w:r w:rsidRPr="00E20F33">
        <w:t xml:space="preserve">egyidejű írásban </w:t>
      </w:r>
      <w:r w:rsidR="00B341F7">
        <w:t xml:space="preserve">való megjelenítése </w:t>
      </w:r>
      <w:r w:rsidRPr="00E20F33">
        <w:t>a hallgató részére,</w:t>
      </w:r>
    </w:p>
    <w:p w14:paraId="39018ACE" w14:textId="77777777" w:rsidR="00D822F5" w:rsidRPr="00E20F33" w:rsidRDefault="00D822F5" w:rsidP="00D822F5">
      <w:pPr>
        <w:tabs>
          <w:tab w:val="left" w:pos="540"/>
          <w:tab w:val="left" w:pos="900"/>
        </w:tabs>
        <w:ind w:left="900" w:hanging="900"/>
        <w:jc w:val="both"/>
      </w:pPr>
      <w:r w:rsidRPr="00E20F33">
        <w:tab/>
      </w:r>
      <w:r w:rsidR="00C6608A">
        <w:t>e</w:t>
      </w:r>
      <w:r w:rsidRPr="00E20F33">
        <w:t>)</w:t>
      </w:r>
      <w:r w:rsidRPr="00E20F33">
        <w:tab/>
        <w:t>minden vizsgáztatás alkalmával segédeszközök</w:t>
      </w:r>
      <w:r w:rsidR="00B341F7">
        <w:t>,</w:t>
      </w:r>
      <w:r w:rsidRPr="00E20F33">
        <w:t xml:space="preserve"> vizuális szemléltetés biztosítása,</w:t>
      </w:r>
    </w:p>
    <w:p w14:paraId="0B36CB78" w14:textId="77777777" w:rsidR="00D822F5" w:rsidRDefault="00D822F5" w:rsidP="00D822F5">
      <w:pPr>
        <w:tabs>
          <w:tab w:val="left" w:pos="540"/>
          <w:tab w:val="left" w:pos="900"/>
        </w:tabs>
        <w:ind w:left="900" w:hanging="900"/>
        <w:jc w:val="both"/>
      </w:pPr>
      <w:r w:rsidRPr="00E20F33">
        <w:tab/>
      </w:r>
      <w:r w:rsidR="00C6608A">
        <w:t>f</w:t>
      </w:r>
      <w:r w:rsidRPr="00E20F33">
        <w:t>)</w:t>
      </w:r>
      <w:r w:rsidRPr="00E20F33">
        <w:tab/>
        <w:t>a nem fogyatékossággal élő hallgatók</w:t>
      </w:r>
      <w:r w:rsidR="00B341F7">
        <w:t>ra</w:t>
      </w:r>
      <w:r w:rsidRPr="00E20F33">
        <w:t xml:space="preserve"> megállapított felkészülési időnél hosszabb felkészülési időt kell biztosít</w:t>
      </w:r>
      <w:r w:rsidR="00B341F7">
        <w:t>ása</w:t>
      </w:r>
      <w:r w:rsidR="00C6608A">
        <w:t>,</w:t>
      </w:r>
    </w:p>
    <w:p w14:paraId="50286AC6" w14:textId="77777777" w:rsidR="00C6608A" w:rsidRPr="00E20F33" w:rsidRDefault="00C6608A" w:rsidP="00564742">
      <w:pPr>
        <w:pStyle w:val="Listaszerbekezds"/>
        <w:tabs>
          <w:tab w:val="left" w:pos="426"/>
          <w:tab w:val="left" w:pos="851"/>
        </w:tabs>
        <w:ind w:left="567"/>
        <w:jc w:val="both"/>
      </w:pPr>
      <w:r>
        <w:t>g)</w:t>
      </w:r>
      <w:r>
        <w:tab/>
        <w:t>az intézményi ügyintézésekhez személyi segítő, jegyzetelő tolmács, jelnyelvi tolmács biztosítása.</w:t>
      </w:r>
    </w:p>
    <w:p w14:paraId="3994FFE7" w14:textId="77777777" w:rsidR="00D822F5" w:rsidRPr="00E20F33" w:rsidRDefault="00D822F5" w:rsidP="00D822F5">
      <w:pPr>
        <w:tabs>
          <w:tab w:val="left" w:pos="540"/>
          <w:tab w:val="left" w:pos="900"/>
        </w:tabs>
        <w:ind w:left="540" w:hanging="540"/>
        <w:jc w:val="both"/>
      </w:pPr>
    </w:p>
    <w:p w14:paraId="242A0FD2" w14:textId="77777777" w:rsidR="00D822F5" w:rsidRDefault="00D822F5" w:rsidP="00D822F5">
      <w:pPr>
        <w:tabs>
          <w:tab w:val="left" w:pos="540"/>
          <w:tab w:val="left" w:pos="900"/>
        </w:tabs>
        <w:ind w:left="540" w:hanging="540"/>
        <w:jc w:val="both"/>
      </w:pPr>
      <w:r w:rsidRPr="00E20F33">
        <w:t>(4)</w:t>
      </w:r>
      <w:r w:rsidRPr="00E20F33">
        <w:tab/>
        <w:t>Látássérült (vak,</w:t>
      </w:r>
      <w:r w:rsidR="007874AF">
        <w:t xml:space="preserve"> aliglátó,</w:t>
      </w:r>
      <w:r w:rsidRPr="00E20F33">
        <w:t xml:space="preserve"> gyengénlátó) hallgató esetében</w:t>
      </w:r>
      <w:r w:rsidR="00851AA0">
        <w:t xml:space="preserve"> alkalmazható kedvezmények</w:t>
      </w:r>
      <w:r w:rsidRPr="00E20F33">
        <w:t>:</w:t>
      </w:r>
    </w:p>
    <w:p w14:paraId="7CADA907" w14:textId="77777777" w:rsidR="007874AF" w:rsidRPr="00E20F33" w:rsidRDefault="007874AF" w:rsidP="00564742">
      <w:pPr>
        <w:tabs>
          <w:tab w:val="left" w:pos="567"/>
          <w:tab w:val="left" w:pos="900"/>
        </w:tabs>
        <w:ind w:left="851" w:hanging="851"/>
        <w:jc w:val="both"/>
      </w:pPr>
      <w:r>
        <w:tab/>
        <w:t>a)</w:t>
      </w:r>
      <w:r>
        <w:tab/>
        <w:t>a gyakorlati követelmények teljesítése alóli részleges vagy teljes felmentés, illetve annak más formában történő teljesítése,</w:t>
      </w:r>
    </w:p>
    <w:p w14:paraId="2D3A6529" w14:textId="77777777" w:rsidR="00D822F5" w:rsidRPr="00E20F33" w:rsidRDefault="00D822F5" w:rsidP="00D822F5">
      <w:pPr>
        <w:tabs>
          <w:tab w:val="left" w:pos="540"/>
          <w:tab w:val="left" w:pos="900"/>
        </w:tabs>
        <w:ind w:left="900" w:hanging="900"/>
        <w:jc w:val="both"/>
      </w:pPr>
      <w:r w:rsidRPr="00E20F33">
        <w:tab/>
      </w:r>
      <w:r w:rsidR="00A349D5">
        <w:t>b</w:t>
      </w:r>
      <w:r w:rsidRPr="00E20F33">
        <w:t>)</w:t>
      </w:r>
      <w:r w:rsidRPr="00E20F33">
        <w:tab/>
        <w:t>az írásbeli vizsgák helyett a szóbeli vizsga, illetve az írásbeli számonkérés esetén speciális technikai eszközök használat</w:t>
      </w:r>
      <w:r w:rsidR="006C1C4F">
        <w:t>a</w:t>
      </w:r>
      <w:r w:rsidRPr="00E20F33">
        <w:t>,</w:t>
      </w:r>
    </w:p>
    <w:p w14:paraId="344793DC" w14:textId="77777777" w:rsidR="00D822F5" w:rsidRPr="00E20F33" w:rsidRDefault="00D822F5">
      <w:pPr>
        <w:tabs>
          <w:tab w:val="left" w:pos="540"/>
          <w:tab w:val="left" w:pos="900"/>
        </w:tabs>
        <w:ind w:left="900" w:hanging="900"/>
        <w:jc w:val="both"/>
      </w:pPr>
      <w:r w:rsidRPr="00E20F33">
        <w:tab/>
      </w:r>
      <w:r w:rsidR="00A349D5">
        <w:t>c</w:t>
      </w:r>
      <w:r w:rsidRPr="00E20F33">
        <w:t>)</w:t>
      </w:r>
      <w:r w:rsidRPr="00E20F33">
        <w:tab/>
      </w:r>
      <w:r w:rsidR="00851AA0">
        <w:t xml:space="preserve">mentesítés a nyelvvizsga, vagy annak egy része, illetve szintje alól, </w:t>
      </w:r>
    </w:p>
    <w:p w14:paraId="39004114" w14:textId="77777777" w:rsidR="00D822F5" w:rsidRPr="00E20F33" w:rsidRDefault="00D822F5">
      <w:pPr>
        <w:tabs>
          <w:tab w:val="left" w:pos="540"/>
          <w:tab w:val="left" w:pos="900"/>
        </w:tabs>
        <w:ind w:left="900" w:hanging="900"/>
        <w:jc w:val="both"/>
      </w:pPr>
      <w:r w:rsidRPr="00E20F33">
        <w:tab/>
        <w:t>d)</w:t>
      </w:r>
      <w:r w:rsidRPr="00E20F33">
        <w:tab/>
      </w:r>
      <w:r w:rsidR="00A349D5">
        <w:t xml:space="preserve">mentesítés a manuális, vizuális készségeket igénylő </w:t>
      </w:r>
      <w:r w:rsidRPr="00E20F33">
        <w:t xml:space="preserve">feladatok alól, de </w:t>
      </w:r>
      <w:r w:rsidR="00A349D5">
        <w:t xml:space="preserve">az elméleti ismeretek </w:t>
      </w:r>
      <w:r w:rsidRPr="00E20F33">
        <w:t>megkövetelhető</w:t>
      </w:r>
      <w:r w:rsidR="00A349D5">
        <w:t>k</w:t>
      </w:r>
      <w:r w:rsidRPr="00E20F33">
        <w:t>,</w:t>
      </w:r>
    </w:p>
    <w:p w14:paraId="59CD7428" w14:textId="77777777" w:rsidR="00D822F5" w:rsidRDefault="00D822F5" w:rsidP="00D822F5">
      <w:pPr>
        <w:tabs>
          <w:tab w:val="left" w:pos="540"/>
          <w:tab w:val="left" w:pos="900"/>
        </w:tabs>
        <w:ind w:left="900" w:hanging="900"/>
        <w:jc w:val="both"/>
      </w:pPr>
      <w:r w:rsidRPr="00E20F33">
        <w:tab/>
        <w:t>e)</w:t>
      </w:r>
      <w:r w:rsidRPr="00E20F33">
        <w:tab/>
      </w:r>
      <w:r w:rsidR="00734214">
        <w:t xml:space="preserve">az előadások, gyakorlatok és vizsgák alkalmával </w:t>
      </w:r>
      <w:r w:rsidRPr="00E20F33">
        <w:t>a kérdések, tételek hang</w:t>
      </w:r>
      <w:r w:rsidR="00734214">
        <w:t>hordozó eszközön</w:t>
      </w:r>
      <w:r w:rsidRPr="00E20F33">
        <w:t>,</w:t>
      </w:r>
      <w:r w:rsidR="00734214">
        <w:t xml:space="preserve"> digitálisan,</w:t>
      </w:r>
      <w:r w:rsidRPr="00E20F33">
        <w:t xml:space="preserve"> pontírásban vagy nagyításban történő hozzáférhetősége, </w:t>
      </w:r>
    </w:p>
    <w:p w14:paraId="39EDFED8" w14:textId="77777777" w:rsidR="00734214" w:rsidRDefault="00734214" w:rsidP="00D822F5">
      <w:pPr>
        <w:tabs>
          <w:tab w:val="left" w:pos="540"/>
          <w:tab w:val="left" w:pos="900"/>
        </w:tabs>
        <w:ind w:left="900" w:hanging="900"/>
        <w:jc w:val="both"/>
      </w:pPr>
      <w:r>
        <w:lastRenderedPageBreak/>
        <w:tab/>
        <w:t>f)</w:t>
      </w:r>
      <w:r>
        <w:tab/>
        <w:t>a nem fogyatékossággal élő hallgatókra megállapított felkészülési időnél hosszabb felkészülési idő biztosítása,</w:t>
      </w:r>
    </w:p>
    <w:p w14:paraId="7A5675EA" w14:textId="77777777" w:rsidR="00D822F5" w:rsidRPr="00E20F33" w:rsidRDefault="00734214" w:rsidP="00564742">
      <w:pPr>
        <w:tabs>
          <w:tab w:val="left" w:pos="540"/>
          <w:tab w:val="left" w:pos="900"/>
        </w:tabs>
        <w:ind w:left="900" w:hanging="900"/>
        <w:jc w:val="both"/>
      </w:pPr>
      <w:r>
        <w:tab/>
        <w:t>g)</w:t>
      </w:r>
      <w:r>
        <w:tab/>
        <w:t>az intézményi ügyintézésekhez személyi segítő biztosítása.</w:t>
      </w:r>
    </w:p>
    <w:p w14:paraId="61F67CDB" w14:textId="77777777" w:rsidR="00D822F5" w:rsidRDefault="00D822F5" w:rsidP="00D822F5">
      <w:pPr>
        <w:tabs>
          <w:tab w:val="left" w:pos="540"/>
        </w:tabs>
        <w:jc w:val="both"/>
      </w:pPr>
    </w:p>
    <w:p w14:paraId="4820B84C" w14:textId="77777777" w:rsidR="00FC0F5F" w:rsidRDefault="00FC0F5F" w:rsidP="00AB1979">
      <w:pPr>
        <w:pStyle w:val="Listaszerbekezds"/>
        <w:numPr>
          <w:ilvl w:val="0"/>
          <w:numId w:val="35"/>
        </w:numPr>
        <w:tabs>
          <w:tab w:val="left" w:pos="540"/>
        </w:tabs>
        <w:ind w:left="567" w:hanging="567"/>
        <w:jc w:val="both"/>
      </w:pPr>
      <w:r>
        <w:t>Beszédfogyatékos (diszfázia, diszlália, diszfónia, dadogás, hadarás, afázia, orrhangzós beszéd, dizartria, mutizmus, súlyos beszédészlelési és beszédmegértési zavar, centrális pöszeség, megkésett beszédfejlődés) hallgató esetében alkalmazható kedvezmények:</w:t>
      </w:r>
    </w:p>
    <w:p w14:paraId="2A4B142D" w14:textId="77777777" w:rsidR="00FC0F5F" w:rsidRDefault="00FC0F5F" w:rsidP="00AB1979">
      <w:pPr>
        <w:pStyle w:val="Listaszerbekezds"/>
        <w:numPr>
          <w:ilvl w:val="0"/>
          <w:numId w:val="36"/>
        </w:numPr>
        <w:tabs>
          <w:tab w:val="clear" w:pos="4620"/>
          <w:tab w:val="left" w:pos="851"/>
          <w:tab w:val="num" w:pos="993"/>
        </w:tabs>
        <w:ind w:left="851" w:hanging="284"/>
        <w:jc w:val="both"/>
      </w:pPr>
      <w:r>
        <w:t>a szóbeli vizsga helyett írásbeli vizsga, és a számonkérések esetén speciális technikai eszközök használata,</w:t>
      </w:r>
    </w:p>
    <w:p w14:paraId="1D51D0A6" w14:textId="77777777" w:rsidR="00FC0F5F" w:rsidRDefault="00FC0F5F" w:rsidP="00AB1979">
      <w:pPr>
        <w:pStyle w:val="Listaszerbekezds"/>
        <w:numPr>
          <w:ilvl w:val="0"/>
          <w:numId w:val="36"/>
        </w:numPr>
        <w:tabs>
          <w:tab w:val="left" w:pos="851"/>
        </w:tabs>
        <w:ind w:hanging="4053"/>
        <w:jc w:val="both"/>
      </w:pPr>
      <w:r>
        <w:t>mentesítés a nyelvvizsga vagy annak egy része, illetve szintje alól,</w:t>
      </w:r>
    </w:p>
    <w:p w14:paraId="66BE4306" w14:textId="77777777" w:rsidR="00FC0F5F" w:rsidRDefault="00FC0F5F" w:rsidP="00AB1979">
      <w:pPr>
        <w:pStyle w:val="Listaszerbekezds"/>
        <w:numPr>
          <w:ilvl w:val="0"/>
          <w:numId w:val="36"/>
        </w:numPr>
        <w:tabs>
          <w:tab w:val="clear" w:pos="4620"/>
          <w:tab w:val="num" w:pos="567"/>
          <w:tab w:val="left" w:pos="851"/>
        </w:tabs>
        <w:ind w:left="851" w:hanging="284"/>
        <w:jc w:val="both"/>
      </w:pPr>
      <w:r>
        <w:t>a nem fogyatékossággal élő hallgatókra megállapított felkészülési időnél hosszabb felkészülési idő biztosítása,</w:t>
      </w:r>
    </w:p>
    <w:p w14:paraId="2C1E2B67" w14:textId="77777777" w:rsidR="00FC0F5F" w:rsidRDefault="00FC0F5F" w:rsidP="00AB1979">
      <w:pPr>
        <w:pStyle w:val="Listaszerbekezds"/>
        <w:numPr>
          <w:ilvl w:val="0"/>
          <w:numId w:val="36"/>
        </w:numPr>
        <w:tabs>
          <w:tab w:val="clear" w:pos="4620"/>
          <w:tab w:val="left" w:pos="851"/>
          <w:tab w:val="num" w:pos="1134"/>
        </w:tabs>
        <w:ind w:left="567" w:firstLine="0"/>
        <w:jc w:val="both"/>
      </w:pPr>
      <w:r>
        <w:t>az intézményi ügyintézésekhez személyi segítő biztosítása.</w:t>
      </w:r>
    </w:p>
    <w:p w14:paraId="1C73C950" w14:textId="77777777" w:rsidR="00FC0F5F" w:rsidRDefault="00FC0F5F" w:rsidP="00564742">
      <w:pPr>
        <w:tabs>
          <w:tab w:val="left" w:pos="851"/>
        </w:tabs>
        <w:jc w:val="both"/>
      </w:pPr>
    </w:p>
    <w:p w14:paraId="20FED310" w14:textId="77777777" w:rsidR="00FC0F5F" w:rsidRDefault="00FC0F5F" w:rsidP="00AB1979">
      <w:pPr>
        <w:pStyle w:val="Listaszerbekezds"/>
        <w:numPr>
          <w:ilvl w:val="0"/>
          <w:numId w:val="35"/>
        </w:numPr>
        <w:tabs>
          <w:tab w:val="left" w:pos="851"/>
        </w:tabs>
        <w:ind w:left="567" w:hanging="567"/>
        <w:jc w:val="both"/>
      </w:pPr>
      <w:r>
        <w:t>Pszichés fejlődési zavarral küzdő hallgató esetében alkalmazható kedvezmények:</w:t>
      </w:r>
    </w:p>
    <w:p w14:paraId="6AF3CDD9" w14:textId="77777777" w:rsidR="00FC0F5F" w:rsidRDefault="00FC0F5F" w:rsidP="00AB1979">
      <w:pPr>
        <w:pStyle w:val="Listaszerbekezds"/>
        <w:numPr>
          <w:ilvl w:val="0"/>
          <w:numId w:val="31"/>
        </w:numPr>
        <w:tabs>
          <w:tab w:val="left" w:pos="993"/>
        </w:tabs>
        <w:jc w:val="both"/>
      </w:pPr>
      <w:r>
        <w:t>a diszlexiás-diszgráfiás-diszortográfiás hallgatónál:</w:t>
      </w:r>
    </w:p>
    <w:p w14:paraId="262CF126" w14:textId="77777777" w:rsidR="00FC0F5F" w:rsidRDefault="00FC0F5F" w:rsidP="00564742">
      <w:pPr>
        <w:pStyle w:val="Listaszerbekezds"/>
        <w:tabs>
          <w:tab w:val="left" w:pos="851"/>
          <w:tab w:val="left" w:pos="993"/>
        </w:tabs>
        <w:ind w:left="567"/>
        <w:jc w:val="both"/>
      </w:pPr>
      <w:r>
        <w:t>aa)</w:t>
      </w:r>
      <w:r>
        <w:tab/>
        <w:t>az írásbeli vizsga helyett szóbeli vizsga vagy szóbeli helyett írásbeli vizsga,</w:t>
      </w:r>
    </w:p>
    <w:p w14:paraId="252C0743" w14:textId="77777777" w:rsidR="00FC0F5F" w:rsidRDefault="00FC0F5F" w:rsidP="00564742">
      <w:pPr>
        <w:pStyle w:val="Listaszerbekezds"/>
        <w:tabs>
          <w:tab w:val="left" w:pos="851"/>
          <w:tab w:val="left" w:pos="993"/>
        </w:tabs>
        <w:ind w:left="993" w:hanging="426"/>
        <w:jc w:val="both"/>
      </w:pPr>
      <w:r>
        <w:t>ab)</w:t>
      </w:r>
      <w:r>
        <w:tab/>
        <w:t>írásbeli vizsga esetén a nem fogyatékossággal élő hallgatókra megállapított felkészülési időnél hosszabb felkészülési idő,</w:t>
      </w:r>
    </w:p>
    <w:p w14:paraId="251F619E" w14:textId="77777777" w:rsidR="00FC0F5F" w:rsidRDefault="00FC0F5F" w:rsidP="00564742">
      <w:pPr>
        <w:pStyle w:val="Listaszerbekezds"/>
        <w:tabs>
          <w:tab w:val="left" w:pos="851"/>
          <w:tab w:val="left" w:pos="993"/>
        </w:tabs>
        <w:ind w:left="993" w:hanging="426"/>
        <w:jc w:val="both"/>
      </w:pPr>
      <w:r>
        <w:t>ac)</w:t>
      </w:r>
      <w:r>
        <w:tab/>
        <w:t>a vizsgán a szükséges segédeszközök (különösen számítógép, írógép, helyesírási szótár, értelmező szótár, szinonima szótár) biztosítása,</w:t>
      </w:r>
    </w:p>
    <w:p w14:paraId="3FF0C0CB" w14:textId="77777777" w:rsidR="00FC0F5F" w:rsidRDefault="00FC0F5F" w:rsidP="00564742">
      <w:pPr>
        <w:pStyle w:val="Listaszerbekezds"/>
        <w:tabs>
          <w:tab w:val="left" w:pos="851"/>
          <w:tab w:val="left" w:pos="993"/>
        </w:tabs>
        <w:ind w:left="993" w:hanging="426"/>
        <w:jc w:val="both"/>
      </w:pPr>
      <w:r>
        <w:t>ad)</w:t>
      </w:r>
      <w:r>
        <w:tab/>
      </w:r>
      <w:r w:rsidR="00F06D60">
        <w:t>mentesítés a nyelvvizsga vagy annak egy része, illetve szintje alól;</w:t>
      </w:r>
    </w:p>
    <w:p w14:paraId="1220EFC9" w14:textId="77777777" w:rsidR="00F06D60" w:rsidRDefault="00F06D60" w:rsidP="00AB1979">
      <w:pPr>
        <w:pStyle w:val="Listaszerbekezds"/>
        <w:numPr>
          <w:ilvl w:val="0"/>
          <w:numId w:val="31"/>
        </w:numPr>
        <w:tabs>
          <w:tab w:val="left" w:pos="993"/>
        </w:tabs>
        <w:ind w:left="993" w:hanging="426"/>
        <w:jc w:val="both"/>
      </w:pPr>
      <w:r>
        <w:t>a diszkalkuliás hallgatónál:</w:t>
      </w:r>
    </w:p>
    <w:p w14:paraId="149BA2CD" w14:textId="77777777" w:rsidR="00F06D60" w:rsidRDefault="00F06D60" w:rsidP="00564742">
      <w:pPr>
        <w:pStyle w:val="Listaszerbekezds"/>
        <w:tabs>
          <w:tab w:val="left" w:pos="567"/>
          <w:tab w:val="left" w:pos="851"/>
          <w:tab w:val="left" w:pos="993"/>
        </w:tabs>
        <w:ind w:left="567"/>
        <w:jc w:val="both"/>
      </w:pPr>
      <w:r>
        <w:t>ba)</w:t>
      </w:r>
      <w:r>
        <w:tab/>
        <w:t>mentesítés a számítási feladatok alól, de az elméleti ismeretek megkövetelhetők,</w:t>
      </w:r>
    </w:p>
    <w:p w14:paraId="31C14F77" w14:textId="77777777" w:rsidR="00F06D60" w:rsidRDefault="00F06D60" w:rsidP="00564742">
      <w:pPr>
        <w:pStyle w:val="Listaszerbekezds"/>
        <w:tabs>
          <w:tab w:val="left" w:pos="993"/>
        </w:tabs>
        <w:ind w:left="993" w:hanging="426"/>
        <w:jc w:val="both"/>
      </w:pPr>
      <w:r>
        <w:t>bb)</w:t>
      </w:r>
      <w:r>
        <w:tab/>
        <w:t>a vizsgák alkalmával mindazon segédeszközök használata, amelyekkel a hallgató a tanulmányai során korábban is dolgozott (különösen táblázatok, számológép, konfiguráció, mechanikus és manipulatív eszközök), továbbá hosszabb felkészülési idő biztosítása;</w:t>
      </w:r>
    </w:p>
    <w:p w14:paraId="60125C86" w14:textId="77777777" w:rsidR="00F06D60" w:rsidRDefault="00F06D60" w:rsidP="00DF1A85">
      <w:pPr>
        <w:pStyle w:val="Listaszerbekezds"/>
        <w:tabs>
          <w:tab w:val="left" w:pos="567"/>
          <w:tab w:val="left" w:pos="993"/>
        </w:tabs>
        <w:ind w:left="567"/>
        <w:jc w:val="both"/>
      </w:pPr>
      <w:r>
        <w:t>c)</w:t>
      </w:r>
      <w:r>
        <w:tab/>
        <w:t>a hiperaktív, figyelemzavarral küzdő hallgatónál:</w:t>
      </w:r>
    </w:p>
    <w:p w14:paraId="3B7467C8" w14:textId="77777777" w:rsidR="00F06D60" w:rsidRDefault="00F06D60" w:rsidP="00564742">
      <w:pPr>
        <w:pStyle w:val="Listaszerbekezds"/>
        <w:tabs>
          <w:tab w:val="left" w:pos="567"/>
          <w:tab w:val="left" w:pos="851"/>
          <w:tab w:val="left" w:pos="993"/>
        </w:tabs>
        <w:ind w:left="567"/>
        <w:jc w:val="both"/>
      </w:pPr>
      <w:r>
        <w:t>ca)</w:t>
      </w:r>
      <w:r>
        <w:tab/>
        <w:t>az írásbeli vizsga helyett szóbeli vizsga vagy szóbeli helyett írásbeli vizsga,</w:t>
      </w:r>
    </w:p>
    <w:p w14:paraId="7BBE3B18" w14:textId="77777777" w:rsidR="00F06D60" w:rsidRDefault="00F06D60" w:rsidP="00564742">
      <w:pPr>
        <w:pStyle w:val="Listaszerbekezds"/>
        <w:tabs>
          <w:tab w:val="left" w:pos="851"/>
          <w:tab w:val="left" w:pos="993"/>
        </w:tabs>
        <w:ind w:left="993" w:hanging="426"/>
        <w:jc w:val="both"/>
      </w:pPr>
      <w:r>
        <w:t>cb)</w:t>
      </w:r>
      <w:r>
        <w:tab/>
        <w:t>a nem fogyatékossággal élő hallgatókra megállapított felkészülési időnél hosszabb felkészülési idő biztosítása,</w:t>
      </w:r>
    </w:p>
    <w:p w14:paraId="4BEE06F2" w14:textId="77777777" w:rsidR="00F06D60" w:rsidRDefault="00F06D60" w:rsidP="00564742">
      <w:pPr>
        <w:pStyle w:val="Listaszerbekezds"/>
        <w:tabs>
          <w:tab w:val="left" w:pos="567"/>
          <w:tab w:val="left" w:pos="851"/>
          <w:tab w:val="left" w:pos="993"/>
        </w:tabs>
        <w:ind w:left="567"/>
        <w:jc w:val="both"/>
      </w:pPr>
      <w:r>
        <w:t>cc)</w:t>
      </w:r>
      <w:r>
        <w:tab/>
        <w:t>vizsgáknál a hallgató várakozási idejének minimálisra csökkentése,</w:t>
      </w:r>
    </w:p>
    <w:p w14:paraId="058D5C3E" w14:textId="77777777" w:rsidR="00F06D60" w:rsidRDefault="00F06D60" w:rsidP="00564742">
      <w:pPr>
        <w:pStyle w:val="Listaszerbekezds"/>
        <w:tabs>
          <w:tab w:val="left" w:pos="851"/>
          <w:tab w:val="left" w:pos="993"/>
        </w:tabs>
        <w:ind w:left="993" w:hanging="426"/>
        <w:jc w:val="both"/>
      </w:pPr>
      <w:r>
        <w:t>cd)</w:t>
      </w:r>
      <w:r>
        <w:tab/>
        <w:t>az írásbeli feladatok megoldásához szükséges speciális eszközök, berendezési tárgyak alkalmazása,</w:t>
      </w:r>
    </w:p>
    <w:p w14:paraId="1B186056" w14:textId="77777777" w:rsidR="00F06D60" w:rsidRDefault="00F06D60" w:rsidP="00564742">
      <w:pPr>
        <w:pStyle w:val="Listaszerbekezds"/>
        <w:tabs>
          <w:tab w:val="left" w:pos="851"/>
          <w:tab w:val="left" w:pos="993"/>
        </w:tabs>
        <w:ind w:left="993" w:hanging="426"/>
        <w:jc w:val="both"/>
      </w:pPr>
      <w:r>
        <w:t>ce)</w:t>
      </w:r>
      <w:r>
        <w:tab/>
        <w:t>a hosszabb időtartamú vizsga több részletben való megtartása, vagy a vizsga helyiségének elhagyása nélküli szünetek, vagy mozgásos aktivitás engedélyezése, érzelmi megnyilvánulások tolerálása,</w:t>
      </w:r>
    </w:p>
    <w:p w14:paraId="1134845C" w14:textId="77777777" w:rsidR="00F06D60" w:rsidRDefault="00F06D60" w:rsidP="00564742">
      <w:pPr>
        <w:pStyle w:val="Listaszerbekezds"/>
        <w:tabs>
          <w:tab w:val="left" w:pos="567"/>
          <w:tab w:val="left" w:pos="993"/>
        </w:tabs>
        <w:ind w:left="567"/>
        <w:jc w:val="both"/>
      </w:pPr>
      <w:r>
        <w:t>cf)</w:t>
      </w:r>
      <w:r>
        <w:tab/>
        <w:t>külön vizsga a többi hallgatótól elkülönítetten,</w:t>
      </w:r>
    </w:p>
    <w:p w14:paraId="26C66AFB" w14:textId="77777777" w:rsidR="00F06D60" w:rsidRDefault="00F06D60" w:rsidP="00564742">
      <w:pPr>
        <w:pStyle w:val="Listaszerbekezds"/>
        <w:tabs>
          <w:tab w:val="left" w:pos="993"/>
        </w:tabs>
        <w:ind w:left="993" w:hanging="426"/>
        <w:jc w:val="both"/>
      </w:pPr>
      <w:r>
        <w:t>cg)</w:t>
      </w:r>
      <w:r>
        <w:tab/>
        <w:t>az egyéni sajátosságok függvényében a szóbeli vizsgáztatás során – hallgatói igény esetén – a kérdések leírása vagy többszöri megismétlése, komplex kérdések részegységekre történő lebontása, segítség az elvárások és kérdések tisztázásához,</w:t>
      </w:r>
    </w:p>
    <w:p w14:paraId="2502E372" w14:textId="77777777" w:rsidR="00F06D60" w:rsidRDefault="00F06D60" w:rsidP="00564742">
      <w:pPr>
        <w:pStyle w:val="Listaszerbekezds"/>
        <w:tabs>
          <w:tab w:val="left" w:pos="993"/>
        </w:tabs>
        <w:ind w:left="993" w:hanging="426"/>
        <w:jc w:val="both"/>
      </w:pPr>
      <w:r>
        <w:t>ch)</w:t>
      </w:r>
      <w:r>
        <w:tab/>
        <w:t>az előadások, gyakorlatok és vizsgák alkalmával a kérdések, tételek hanghordozó eszközön, digitálisan történő hozzáférhetősége,</w:t>
      </w:r>
    </w:p>
    <w:p w14:paraId="7ADC5218" w14:textId="77777777" w:rsidR="00F06D60" w:rsidRDefault="00F06D60" w:rsidP="00564742">
      <w:pPr>
        <w:pStyle w:val="Listaszerbekezds"/>
        <w:tabs>
          <w:tab w:val="left" w:pos="567"/>
          <w:tab w:val="left" w:pos="993"/>
        </w:tabs>
        <w:ind w:left="567"/>
        <w:jc w:val="both"/>
      </w:pPr>
      <w:r>
        <w:t>ci)</w:t>
      </w:r>
      <w:r>
        <w:tab/>
        <w:t>az intézményi ügyintézésekhez személyi segítő biztosítása;</w:t>
      </w:r>
    </w:p>
    <w:p w14:paraId="71466012" w14:textId="77777777" w:rsidR="00F06D60" w:rsidRDefault="00050CD4" w:rsidP="00564742">
      <w:pPr>
        <w:tabs>
          <w:tab w:val="left" w:pos="993"/>
        </w:tabs>
        <w:ind w:left="993" w:hanging="426"/>
        <w:jc w:val="both"/>
      </w:pPr>
      <w:r>
        <w:t>d)</w:t>
      </w:r>
      <w:r>
        <w:tab/>
      </w:r>
      <w:r w:rsidR="00F06D60">
        <w:t>a magatartásszabályozási zavarral (szocio-adaptív folyamatok zavaraival, az érzelmi kontroll, ön-, vagy mások felé irányuló agresszió, a szorongás, az én-szabályozás gyengeségét mutató magatartásjellemzők, az alkalmazkodóképesség, a célirányos viselkedés, az önszervezés, valamint a metakogníció eltérő fejlődésével) küzdő hallgatónak:</w:t>
      </w:r>
    </w:p>
    <w:p w14:paraId="33E08E66" w14:textId="77777777" w:rsidR="00621F3F" w:rsidRDefault="00621F3F" w:rsidP="00564742">
      <w:pPr>
        <w:tabs>
          <w:tab w:val="left" w:pos="567"/>
          <w:tab w:val="left" w:pos="993"/>
        </w:tabs>
        <w:ind w:left="567"/>
        <w:jc w:val="both"/>
      </w:pPr>
      <w:r>
        <w:t>da)</w:t>
      </w:r>
      <w:r>
        <w:tab/>
        <w:t>az írásbeli vizsga szóbelivel, a szóbeli vizsga írásbelivel történő helyettesítése,</w:t>
      </w:r>
    </w:p>
    <w:p w14:paraId="48C39C45" w14:textId="77777777" w:rsidR="00621F3F" w:rsidRDefault="00621F3F" w:rsidP="00564742">
      <w:pPr>
        <w:tabs>
          <w:tab w:val="left" w:pos="993"/>
        </w:tabs>
        <w:ind w:left="993" w:hanging="426"/>
        <w:jc w:val="both"/>
      </w:pPr>
      <w:r>
        <w:t>db)</w:t>
      </w:r>
      <w:r>
        <w:tab/>
        <w:t>a hosszabb időtartamú vizsga több részletben való megtartása vagy szünetek engedélyezése, az egyéni késztetések, érzelmi megnyilvánulások tolerálása,</w:t>
      </w:r>
    </w:p>
    <w:p w14:paraId="134EEC45" w14:textId="77777777" w:rsidR="00621F3F" w:rsidRDefault="00621F3F" w:rsidP="00564742">
      <w:pPr>
        <w:tabs>
          <w:tab w:val="left" w:pos="567"/>
          <w:tab w:val="left" w:pos="993"/>
        </w:tabs>
        <w:ind w:left="567"/>
        <w:jc w:val="both"/>
      </w:pPr>
      <w:r>
        <w:t>dc)</w:t>
      </w:r>
      <w:r>
        <w:tab/>
        <w:t>külön vizsga a többi hallgatótól elkülönítetten,</w:t>
      </w:r>
    </w:p>
    <w:p w14:paraId="55CAC771" w14:textId="77777777" w:rsidR="00621F3F" w:rsidRDefault="00621F3F" w:rsidP="00564742">
      <w:pPr>
        <w:tabs>
          <w:tab w:val="left" w:pos="993"/>
        </w:tabs>
        <w:ind w:left="993" w:hanging="426"/>
        <w:jc w:val="both"/>
      </w:pPr>
      <w:r>
        <w:lastRenderedPageBreak/>
        <w:t>dd)</w:t>
      </w:r>
      <w:r>
        <w:tab/>
        <w:t>a szóbeli vizsgáztatás során – hallgatói igény esetén – a kérdések leírása, az elvárások és kérdések tisztázása, a feltett kérdések, utasítások megfogalmazásának egyszerűsítése, pontosítása,</w:t>
      </w:r>
    </w:p>
    <w:p w14:paraId="5F52129D" w14:textId="77777777" w:rsidR="00621F3F" w:rsidRDefault="00621F3F" w:rsidP="00564742">
      <w:pPr>
        <w:tabs>
          <w:tab w:val="left" w:pos="993"/>
        </w:tabs>
        <w:ind w:left="993" w:hanging="426"/>
        <w:jc w:val="both"/>
      </w:pPr>
      <w:r>
        <w:t>de)</w:t>
      </w:r>
      <w:r>
        <w:tab/>
        <w:t>a nem fogyatékossággal élő hallgatókra megállapított felkészülési időnél hosszabb felkészülési idő,</w:t>
      </w:r>
    </w:p>
    <w:p w14:paraId="6AA105B2" w14:textId="77777777" w:rsidR="00621F3F" w:rsidRDefault="00621F3F" w:rsidP="00564742">
      <w:pPr>
        <w:tabs>
          <w:tab w:val="left" w:pos="567"/>
          <w:tab w:val="left" w:pos="993"/>
        </w:tabs>
        <w:ind w:left="567"/>
        <w:jc w:val="both"/>
      </w:pPr>
      <w:r>
        <w:t>df)</w:t>
      </w:r>
      <w:r>
        <w:tab/>
        <w:t>az intézményi ügyintézésekhez személyi segítő biztosítása.</w:t>
      </w:r>
    </w:p>
    <w:p w14:paraId="3E6476C0" w14:textId="77777777" w:rsidR="00621F3F" w:rsidRDefault="00621F3F" w:rsidP="00564742">
      <w:pPr>
        <w:tabs>
          <w:tab w:val="left" w:pos="567"/>
          <w:tab w:val="left" w:pos="993"/>
        </w:tabs>
        <w:ind w:left="567"/>
        <w:jc w:val="both"/>
      </w:pPr>
    </w:p>
    <w:p w14:paraId="2F2C6B9C" w14:textId="77777777" w:rsidR="00621F3F" w:rsidRDefault="00621F3F" w:rsidP="00AB1979">
      <w:pPr>
        <w:pStyle w:val="Listaszerbekezds"/>
        <w:numPr>
          <w:ilvl w:val="0"/>
          <w:numId w:val="35"/>
        </w:numPr>
        <w:tabs>
          <w:tab w:val="left" w:pos="567"/>
          <w:tab w:val="left" w:pos="993"/>
        </w:tabs>
        <w:ind w:left="567" w:hanging="567"/>
        <w:jc w:val="both"/>
      </w:pPr>
      <w:r>
        <w:t>Az autizmussal élő hallgató esetében alkalmazható kedvezmények:</w:t>
      </w:r>
    </w:p>
    <w:p w14:paraId="5628FA91" w14:textId="77777777" w:rsidR="00621F3F" w:rsidRDefault="00621F3F" w:rsidP="00AB1979">
      <w:pPr>
        <w:pStyle w:val="Listaszerbekezds"/>
        <w:numPr>
          <w:ilvl w:val="0"/>
          <w:numId w:val="32"/>
        </w:numPr>
        <w:tabs>
          <w:tab w:val="left" w:pos="567"/>
          <w:tab w:val="left" w:pos="993"/>
        </w:tabs>
        <w:jc w:val="both"/>
      </w:pPr>
      <w:r>
        <w:t>a számonkérés körülményeinek a hallgató speciális szükségleteihez alakítása, az írásbeli vizsga helyett szóbeli vizsga vagy szóbeli helyett írásbeli vizsga,</w:t>
      </w:r>
    </w:p>
    <w:p w14:paraId="7D215DAB" w14:textId="77777777" w:rsidR="00621F3F" w:rsidRDefault="00621F3F" w:rsidP="00AB1979">
      <w:pPr>
        <w:pStyle w:val="Listaszerbekezds"/>
        <w:numPr>
          <w:ilvl w:val="0"/>
          <w:numId w:val="32"/>
        </w:numPr>
        <w:tabs>
          <w:tab w:val="left" w:pos="567"/>
          <w:tab w:val="left" w:pos="993"/>
        </w:tabs>
        <w:jc w:val="both"/>
      </w:pPr>
      <w:r>
        <w:t>számonkérés során segítségadás az elvárások és kérdések tisztázásához, szóbeli vizsgánál a feltett kérdések, utasítások írásban való megjelenítése, megfogalmazásuk egyszerűsítése,</w:t>
      </w:r>
    </w:p>
    <w:p w14:paraId="041376E4" w14:textId="77777777" w:rsidR="00621F3F" w:rsidRDefault="00621F3F" w:rsidP="00AB1979">
      <w:pPr>
        <w:pStyle w:val="Listaszerbekezds"/>
        <w:numPr>
          <w:ilvl w:val="0"/>
          <w:numId w:val="32"/>
        </w:numPr>
        <w:tabs>
          <w:tab w:val="left" w:pos="567"/>
          <w:tab w:val="left" w:pos="993"/>
        </w:tabs>
        <w:jc w:val="both"/>
      </w:pPr>
      <w:r>
        <w:t>a nem fogyatékossággal élő hallgatókra megállapított felkészülési időnél hosszabb felkészülési idő,</w:t>
      </w:r>
    </w:p>
    <w:p w14:paraId="79C4AF6A" w14:textId="77777777" w:rsidR="00621F3F" w:rsidRDefault="00621F3F" w:rsidP="00AB1979">
      <w:pPr>
        <w:pStyle w:val="Listaszerbekezds"/>
        <w:numPr>
          <w:ilvl w:val="0"/>
          <w:numId w:val="32"/>
        </w:numPr>
        <w:tabs>
          <w:tab w:val="left" w:pos="567"/>
          <w:tab w:val="left" w:pos="993"/>
        </w:tabs>
        <w:jc w:val="both"/>
      </w:pPr>
      <w:r>
        <w:t>mind a kurzusok, mind a számonkérés során speciális eszközök (elsősorban hangrögzítő eszköz, számítógép, értelmező szótár, egyéb támogató, infokommunikációs technológiák) alkalmazása,</w:t>
      </w:r>
    </w:p>
    <w:p w14:paraId="098A6441" w14:textId="77777777" w:rsidR="00621F3F" w:rsidRDefault="00621F3F" w:rsidP="00AB1979">
      <w:pPr>
        <w:pStyle w:val="Listaszerbekezds"/>
        <w:numPr>
          <w:ilvl w:val="0"/>
          <w:numId w:val="32"/>
        </w:numPr>
        <w:tabs>
          <w:tab w:val="left" w:pos="567"/>
          <w:tab w:val="left" w:pos="993"/>
        </w:tabs>
        <w:jc w:val="both"/>
      </w:pPr>
      <w:r>
        <w:t>mentesítés a nyelvvizsga vagy annak egy része, illetve szintje alól,</w:t>
      </w:r>
    </w:p>
    <w:p w14:paraId="1D34D713" w14:textId="77777777" w:rsidR="00621F3F" w:rsidRDefault="00621F3F" w:rsidP="00AB1979">
      <w:pPr>
        <w:pStyle w:val="Listaszerbekezds"/>
        <w:numPr>
          <w:ilvl w:val="0"/>
          <w:numId w:val="32"/>
        </w:numPr>
        <w:tabs>
          <w:tab w:val="left" w:pos="567"/>
          <w:tab w:val="left" w:pos="993"/>
        </w:tabs>
        <w:jc w:val="both"/>
      </w:pPr>
      <w:r>
        <w:t>a fejlődési zavarából következő nehézségek miatt egyes gyakorlati követelmények alóli mentesítés, vagy ezek teljesítésének megfelelő, nem gyakorlati feladatokkal való helyettesítése,</w:t>
      </w:r>
    </w:p>
    <w:p w14:paraId="0F2BB5FE" w14:textId="77777777" w:rsidR="00621F3F" w:rsidRDefault="00621F3F" w:rsidP="00AB1979">
      <w:pPr>
        <w:pStyle w:val="Listaszerbekezds"/>
        <w:numPr>
          <w:ilvl w:val="0"/>
          <w:numId w:val="32"/>
        </w:numPr>
        <w:tabs>
          <w:tab w:val="left" w:pos="567"/>
          <w:tab w:val="left" w:pos="993"/>
        </w:tabs>
        <w:jc w:val="both"/>
      </w:pPr>
      <w:r>
        <w:t>az intézményi ügyintézésekhez személyi segítő biztosítása.</w:t>
      </w:r>
    </w:p>
    <w:p w14:paraId="1AF18CB2" w14:textId="77777777" w:rsidR="00621F3F" w:rsidRDefault="00621F3F" w:rsidP="00564742">
      <w:pPr>
        <w:pStyle w:val="Listaszerbekezds"/>
        <w:tabs>
          <w:tab w:val="left" w:pos="567"/>
          <w:tab w:val="left" w:pos="993"/>
        </w:tabs>
        <w:ind w:left="927"/>
        <w:jc w:val="both"/>
      </w:pPr>
    </w:p>
    <w:p w14:paraId="3FAF3DB7" w14:textId="77777777" w:rsidR="00621F3F" w:rsidRDefault="00621F3F" w:rsidP="00AB1979">
      <w:pPr>
        <w:pStyle w:val="Listaszerbekezds"/>
        <w:numPr>
          <w:ilvl w:val="0"/>
          <w:numId w:val="35"/>
        </w:numPr>
        <w:tabs>
          <w:tab w:val="left" w:pos="567"/>
          <w:tab w:val="left" w:pos="993"/>
        </w:tabs>
        <w:ind w:left="567" w:hanging="567"/>
        <w:jc w:val="both"/>
      </w:pPr>
      <w:r>
        <w:t>A hosszabb felkészülési időt a nem fogyatékossággal élő hallgatókra megállapított időtartamhoz képest legalább 30%-kal hosszabb időtartamban kell megállapítani.</w:t>
      </w:r>
    </w:p>
    <w:p w14:paraId="40DF6009" w14:textId="77777777" w:rsidR="00621F3F" w:rsidRDefault="00621F3F" w:rsidP="00564742">
      <w:pPr>
        <w:pStyle w:val="Listaszerbekezds"/>
        <w:tabs>
          <w:tab w:val="left" w:pos="567"/>
          <w:tab w:val="left" w:pos="993"/>
        </w:tabs>
        <w:ind w:left="567"/>
        <w:jc w:val="both"/>
      </w:pPr>
    </w:p>
    <w:p w14:paraId="547408D8" w14:textId="77777777" w:rsidR="00621F3F" w:rsidRDefault="00621F3F" w:rsidP="00AB1979">
      <w:pPr>
        <w:pStyle w:val="Listaszerbekezds"/>
        <w:numPr>
          <w:ilvl w:val="0"/>
          <w:numId w:val="35"/>
        </w:numPr>
        <w:tabs>
          <w:tab w:val="left" w:pos="567"/>
          <w:tab w:val="left" w:pos="993"/>
        </w:tabs>
        <w:ind w:left="567" w:hanging="567"/>
        <w:jc w:val="both"/>
      </w:pPr>
      <w:r>
        <w:t>Halmozott fogyatékosság esetén a (2)–(7) bekezdésben foglalt előnyben részesítések bármelyike adható, figyelembe véve a hallgató egyéni szükségleteit.</w:t>
      </w:r>
    </w:p>
    <w:p w14:paraId="02841C91" w14:textId="77777777" w:rsidR="00621F3F" w:rsidRDefault="00621F3F" w:rsidP="00564742">
      <w:pPr>
        <w:tabs>
          <w:tab w:val="left" w:pos="567"/>
          <w:tab w:val="left" w:pos="993"/>
        </w:tabs>
        <w:jc w:val="both"/>
      </w:pPr>
    </w:p>
    <w:p w14:paraId="21488ED7" w14:textId="77777777" w:rsidR="00621F3F" w:rsidRDefault="00621F3F" w:rsidP="00AB1979">
      <w:pPr>
        <w:pStyle w:val="Listaszerbekezds"/>
        <w:numPr>
          <w:ilvl w:val="0"/>
          <w:numId w:val="35"/>
        </w:numPr>
        <w:tabs>
          <w:tab w:val="left" w:pos="567"/>
          <w:tab w:val="left" w:pos="993"/>
        </w:tabs>
        <w:ind w:left="567" w:hanging="567"/>
        <w:jc w:val="both"/>
      </w:pPr>
      <w:r>
        <w:t>Indokolt esetben a hallgató kérelmére, a szakvélemény alapján a</w:t>
      </w:r>
      <w:r w:rsidR="003673E6">
        <w:t>z Egyetem</w:t>
      </w:r>
      <w:r>
        <w:t xml:space="preserve"> a (2)–(7) bekezdésben szabályozott kedvezményektől eltérő, további vagy más kedvezményt is biztosíthat a hallgató részére.</w:t>
      </w:r>
    </w:p>
    <w:p w14:paraId="779C8F5E" w14:textId="77777777" w:rsidR="00621F3F" w:rsidRDefault="00621F3F" w:rsidP="00564742">
      <w:pPr>
        <w:pStyle w:val="Listaszerbekezds"/>
      </w:pPr>
    </w:p>
    <w:p w14:paraId="4C350202" w14:textId="77777777" w:rsidR="00621F3F" w:rsidRDefault="00621F3F" w:rsidP="00AB1979">
      <w:pPr>
        <w:pStyle w:val="Listaszerbekezds"/>
        <w:numPr>
          <w:ilvl w:val="0"/>
          <w:numId w:val="35"/>
        </w:numPr>
        <w:tabs>
          <w:tab w:val="left" w:pos="567"/>
          <w:tab w:val="left" w:pos="993"/>
        </w:tabs>
        <w:ind w:left="567" w:hanging="567"/>
        <w:jc w:val="both"/>
      </w:pPr>
      <w:r>
        <w:t>A nyelvvizsga vagy annak egy része, illetve szintje alóli mentesítés megilleti azt a fogyatékossággal élő volt hallgatót, aki záróvizsgát tett és hallgatói jogviszonya megszűnt, de a szakképzettség megszerzéséhez szükséges nyelvvizsga kötelezettségét nem teljesítette.</w:t>
      </w:r>
    </w:p>
    <w:p w14:paraId="289AE01E" w14:textId="77777777" w:rsidR="00FC0F5F" w:rsidRPr="00E20F33" w:rsidRDefault="00FC0F5F" w:rsidP="00D822F5">
      <w:pPr>
        <w:tabs>
          <w:tab w:val="left" w:pos="540"/>
        </w:tabs>
        <w:jc w:val="both"/>
      </w:pPr>
    </w:p>
    <w:p w14:paraId="5894AD1F" w14:textId="77777777" w:rsidR="00D822F5" w:rsidRPr="00E20F33" w:rsidRDefault="00D822F5" w:rsidP="00D822F5">
      <w:pPr>
        <w:tabs>
          <w:tab w:val="left" w:pos="540"/>
        </w:tabs>
        <w:jc w:val="both"/>
      </w:pPr>
    </w:p>
    <w:p w14:paraId="5AC27060" w14:textId="77777777" w:rsidR="00D822F5" w:rsidRPr="00E20F33" w:rsidRDefault="00D822F5" w:rsidP="00D822F5">
      <w:pPr>
        <w:tabs>
          <w:tab w:val="left" w:pos="540"/>
        </w:tabs>
        <w:jc w:val="center"/>
        <w:rPr>
          <w:b/>
          <w:bCs/>
        </w:rPr>
      </w:pPr>
      <w:r w:rsidRPr="00E20F33">
        <w:rPr>
          <w:b/>
          <w:bCs/>
        </w:rPr>
        <w:t>A fogyatékosság megállapításának és igazolásának rendje</w:t>
      </w:r>
    </w:p>
    <w:p w14:paraId="705E0537" w14:textId="77777777" w:rsidR="00D822F5" w:rsidRPr="00E20F33" w:rsidRDefault="00D822F5" w:rsidP="00D822F5">
      <w:pPr>
        <w:tabs>
          <w:tab w:val="left" w:pos="540"/>
        </w:tabs>
        <w:jc w:val="center"/>
        <w:rPr>
          <w:b/>
          <w:bCs/>
        </w:rPr>
      </w:pPr>
    </w:p>
    <w:p w14:paraId="61FAEFDC" w14:textId="77777777" w:rsidR="00D822F5" w:rsidRPr="00DB5334" w:rsidRDefault="00D822F5" w:rsidP="00AB1979">
      <w:pPr>
        <w:pStyle w:val="Listaszerbekezds"/>
        <w:numPr>
          <w:ilvl w:val="0"/>
          <w:numId w:val="51"/>
        </w:numPr>
        <w:tabs>
          <w:tab w:val="left" w:pos="540"/>
        </w:tabs>
        <w:jc w:val="center"/>
        <w:rPr>
          <w:b/>
          <w:bCs/>
        </w:rPr>
      </w:pPr>
      <w:r w:rsidRPr="00DB5334">
        <w:rPr>
          <w:b/>
          <w:bCs/>
        </w:rPr>
        <w:t>§</w:t>
      </w:r>
    </w:p>
    <w:p w14:paraId="72D0C5E0" w14:textId="77777777" w:rsidR="00D822F5" w:rsidRPr="00E20F33" w:rsidRDefault="00D822F5" w:rsidP="00D822F5">
      <w:pPr>
        <w:tabs>
          <w:tab w:val="left" w:pos="540"/>
        </w:tabs>
        <w:jc w:val="both"/>
      </w:pPr>
    </w:p>
    <w:p w14:paraId="4E442559" w14:textId="77777777" w:rsidR="00D822F5" w:rsidRPr="00E20F33" w:rsidRDefault="00D822F5" w:rsidP="00D822F5">
      <w:pPr>
        <w:tabs>
          <w:tab w:val="left" w:pos="540"/>
        </w:tabs>
        <w:ind w:left="540" w:hanging="540"/>
        <w:jc w:val="both"/>
      </w:pPr>
      <w:r w:rsidRPr="00E20F33">
        <w:t>(1)</w:t>
      </w:r>
      <w:r w:rsidRPr="00E20F33">
        <w:tab/>
        <w:t>A fogyatékossággal élő hallgató fogyatékosságának típusát és mértékét, annak végleges vagy időszakos voltát</w:t>
      </w:r>
      <w:r w:rsidR="00782CFA">
        <w:t xml:space="preserve"> a (2) vagy (3) bekezdésben meghatározott</w:t>
      </w:r>
      <w:r w:rsidRPr="00E20F33">
        <w:t xml:space="preserve"> szakvéleménnyel igazolja.</w:t>
      </w:r>
    </w:p>
    <w:p w14:paraId="2759B4A7" w14:textId="77777777" w:rsidR="00D822F5" w:rsidRPr="00E20F33" w:rsidRDefault="00D822F5" w:rsidP="00D822F5">
      <w:pPr>
        <w:tabs>
          <w:tab w:val="left" w:pos="540"/>
        </w:tabs>
        <w:jc w:val="both"/>
      </w:pPr>
    </w:p>
    <w:p w14:paraId="37744508" w14:textId="77777777" w:rsidR="00782CFA" w:rsidRPr="00E20F33" w:rsidRDefault="00D822F5" w:rsidP="00DC725D">
      <w:pPr>
        <w:tabs>
          <w:tab w:val="left" w:pos="540"/>
        </w:tabs>
        <w:ind w:left="567" w:hanging="567"/>
        <w:jc w:val="both"/>
      </w:pPr>
      <w:r w:rsidRPr="00E20F33">
        <w:t>(2)</w:t>
      </w:r>
      <w:r w:rsidRPr="00E20F33">
        <w:tab/>
      </w:r>
      <w:r w:rsidR="00782CFA">
        <w:t>Ha a hallgató (jelentkező) fogyatékossága, sajátos nevelési igénye már a középfokú tanulmányok ideje alatt is fennállt, és erre tekintettel a tanulmányai, illetve az érettségi vizsga során kedvezményben részesült, a fogyatékosság, sajátos nevelési igény a megyei (fővárosi) pedagógiai szakszolgálati intézmények, illetve azok megyei vagy országos szakértői bizottságként eljáró tagintézményei (valamint jogelődjeik közül a tanulási képességvizsgáló szakértői és rehabilitációs bizottságok, és az országos szakértői és rehabilitációs bizottságok) által kibocsátott szakértői véleménnyel igazolható.</w:t>
      </w:r>
    </w:p>
    <w:p w14:paraId="02891FFF" w14:textId="77777777" w:rsidR="00D822F5" w:rsidRPr="00E20F33" w:rsidRDefault="00D822F5" w:rsidP="00D822F5">
      <w:pPr>
        <w:tabs>
          <w:tab w:val="left" w:pos="540"/>
        </w:tabs>
        <w:jc w:val="both"/>
      </w:pPr>
    </w:p>
    <w:p w14:paraId="619D362D" w14:textId="77777777" w:rsidR="00D822F5" w:rsidRPr="00E20F33" w:rsidRDefault="00782CFA" w:rsidP="00AB1979">
      <w:pPr>
        <w:pStyle w:val="Listaszerbekezds"/>
        <w:numPr>
          <w:ilvl w:val="0"/>
          <w:numId w:val="8"/>
        </w:numPr>
        <w:tabs>
          <w:tab w:val="left" w:pos="540"/>
        </w:tabs>
        <w:ind w:left="567" w:hanging="567"/>
        <w:jc w:val="both"/>
      </w:pPr>
      <w:r>
        <w:t>Ha a hallgató (jelentkező) fogyatékossága, sajátos nevelési igénye a középfokú tanulmányok ideje alatt nem állt fenn, illetve fogyatékosságra, sajátos nevelési igényre tekintettel a tanulmányai és az érettségi vizsga során kedvezményben nem részesült, a fogyatékosság a rehabilitációs szakértői szerv, illetve annak jogelődei által kibocsátott szakértői véleménnyel igazolható.</w:t>
      </w:r>
      <w:r w:rsidR="00D822F5" w:rsidRPr="00E20F33">
        <w:t xml:space="preserve"> </w:t>
      </w:r>
    </w:p>
    <w:p w14:paraId="6734538F" w14:textId="77777777" w:rsidR="00D822F5" w:rsidRPr="00E20F33" w:rsidRDefault="00D822F5" w:rsidP="00D822F5">
      <w:pPr>
        <w:tabs>
          <w:tab w:val="left" w:pos="540"/>
        </w:tabs>
        <w:ind w:left="540" w:hanging="540"/>
        <w:jc w:val="both"/>
      </w:pPr>
    </w:p>
    <w:p w14:paraId="5D76856A" w14:textId="77777777" w:rsidR="00AE386A" w:rsidRPr="00E20F33" w:rsidRDefault="00AE386A" w:rsidP="00D822F5">
      <w:pPr>
        <w:tabs>
          <w:tab w:val="left" w:pos="540"/>
        </w:tabs>
        <w:jc w:val="both"/>
      </w:pPr>
    </w:p>
    <w:p w14:paraId="26E92600" w14:textId="77777777" w:rsidR="00D822F5" w:rsidRPr="00E20F33" w:rsidRDefault="00D822F5" w:rsidP="00D822F5">
      <w:pPr>
        <w:tabs>
          <w:tab w:val="left" w:pos="540"/>
        </w:tabs>
        <w:jc w:val="center"/>
        <w:rPr>
          <w:b/>
          <w:bCs/>
        </w:rPr>
      </w:pPr>
      <w:r w:rsidRPr="00E20F33">
        <w:rPr>
          <w:b/>
          <w:bCs/>
        </w:rPr>
        <w:t>A fogyatékossággal élő hallgatók tanulmányaival kapcsolatos elvek</w:t>
      </w:r>
    </w:p>
    <w:p w14:paraId="59639674" w14:textId="77777777" w:rsidR="00D822F5" w:rsidRPr="00E20F33" w:rsidRDefault="00D822F5" w:rsidP="00D822F5">
      <w:pPr>
        <w:tabs>
          <w:tab w:val="left" w:pos="540"/>
        </w:tabs>
        <w:jc w:val="center"/>
        <w:rPr>
          <w:b/>
          <w:bCs/>
        </w:rPr>
      </w:pPr>
    </w:p>
    <w:p w14:paraId="5C8FD2C8" w14:textId="77777777" w:rsidR="00D822F5" w:rsidRPr="00DB5334" w:rsidRDefault="00D822F5" w:rsidP="00AB1979">
      <w:pPr>
        <w:pStyle w:val="Listaszerbekezds"/>
        <w:numPr>
          <w:ilvl w:val="0"/>
          <w:numId w:val="51"/>
        </w:numPr>
        <w:tabs>
          <w:tab w:val="left" w:pos="540"/>
        </w:tabs>
        <w:jc w:val="center"/>
        <w:rPr>
          <w:b/>
          <w:bCs/>
        </w:rPr>
      </w:pPr>
      <w:r w:rsidRPr="00DB5334">
        <w:rPr>
          <w:b/>
          <w:bCs/>
        </w:rPr>
        <w:t>§</w:t>
      </w:r>
    </w:p>
    <w:p w14:paraId="1496190D" w14:textId="77777777" w:rsidR="00D822F5" w:rsidRPr="00E20F33" w:rsidRDefault="00D822F5" w:rsidP="00D822F5">
      <w:pPr>
        <w:tabs>
          <w:tab w:val="left" w:pos="540"/>
        </w:tabs>
        <w:jc w:val="both"/>
      </w:pPr>
    </w:p>
    <w:p w14:paraId="5D4BCBC2" w14:textId="0AA58522" w:rsidR="00D822F5" w:rsidRPr="00E20F33" w:rsidRDefault="00D822F5" w:rsidP="00D822F5">
      <w:pPr>
        <w:tabs>
          <w:tab w:val="left" w:pos="540"/>
        </w:tabs>
        <w:ind w:left="540" w:hanging="540"/>
        <w:jc w:val="both"/>
      </w:pPr>
      <w:r w:rsidRPr="00E20F33">
        <w:t>(1)</w:t>
      </w:r>
      <w:r w:rsidRPr="00E20F33">
        <w:tab/>
        <w:t>A hallgató fogyatékosságára tekintettel a</w:t>
      </w:r>
      <w:r w:rsidR="00782CFA">
        <w:t>z</w:t>
      </w:r>
      <w:r w:rsidRPr="00E20F33">
        <w:t xml:space="preserve"> </w:t>
      </w:r>
      <w:r w:rsidR="008D3F0D">
        <w:t>47.§ (2)-(3</w:t>
      </w:r>
      <w:r w:rsidRPr="00E20F33">
        <w:t>) bekezdése szerinti szakvélemény alapján kérheti a tanulmányi kötelezettségek teljesítése, illetve a vizsgák alóli részleges vagy teljes felmentését, vagy azok más módon történő teljesítésének engedélyezését.</w:t>
      </w:r>
    </w:p>
    <w:p w14:paraId="3FD4A89E" w14:textId="77777777" w:rsidR="00D822F5" w:rsidRPr="00E20F33" w:rsidRDefault="00D822F5" w:rsidP="00D822F5">
      <w:pPr>
        <w:tabs>
          <w:tab w:val="left" w:pos="540"/>
        </w:tabs>
        <w:jc w:val="both"/>
      </w:pPr>
    </w:p>
    <w:p w14:paraId="5C5598C0" w14:textId="77777777" w:rsidR="00D822F5" w:rsidRPr="00E20F33" w:rsidRDefault="00D822F5" w:rsidP="00D822F5">
      <w:pPr>
        <w:tabs>
          <w:tab w:val="left" w:pos="540"/>
        </w:tabs>
        <w:ind w:left="540" w:hanging="540"/>
        <w:jc w:val="both"/>
      </w:pPr>
      <w:r w:rsidRPr="00E20F33">
        <w:t>(2)</w:t>
      </w:r>
      <w:r w:rsidRPr="00E20F33">
        <w:tab/>
        <w:t>A</w:t>
      </w:r>
      <w:r w:rsidR="005039AD">
        <w:t>z Egyetem</w:t>
      </w:r>
      <w:r w:rsidRPr="00E20F33">
        <w:t xml:space="preserve"> szervezeti és működési szabályzatában meghatározottak szerint:</w:t>
      </w:r>
      <w:r w:rsidR="007D4D9E">
        <w:t xml:space="preserve"> </w:t>
      </w:r>
    </w:p>
    <w:p w14:paraId="5AD1F868" w14:textId="77777777" w:rsidR="00D822F5" w:rsidRPr="00E20F33" w:rsidRDefault="00D822F5" w:rsidP="00D822F5">
      <w:pPr>
        <w:tabs>
          <w:tab w:val="left" w:pos="540"/>
          <w:tab w:val="left" w:pos="1080"/>
        </w:tabs>
        <w:ind w:left="1080" w:hanging="1080"/>
        <w:jc w:val="both"/>
      </w:pPr>
      <w:r w:rsidRPr="00E20F33">
        <w:tab/>
        <w:t>a)</w:t>
      </w:r>
      <w:r w:rsidRPr="00E20F33">
        <w:tab/>
        <w:t>bírálja el a fogyatékossággal élő hallgatók segítségnyújtásra, mentességre és kedvezményekre irányuló kérelm</w:t>
      </w:r>
      <w:r w:rsidR="00782CFA">
        <w:t>é</w:t>
      </w:r>
      <w:r w:rsidRPr="00E20F33">
        <w:t>t,</w:t>
      </w:r>
    </w:p>
    <w:p w14:paraId="443394E2" w14:textId="77777777" w:rsidR="00D822F5" w:rsidRPr="00E20F33" w:rsidRDefault="00D822F5" w:rsidP="00D822F5">
      <w:pPr>
        <w:tabs>
          <w:tab w:val="left" w:pos="540"/>
          <w:tab w:val="left" w:pos="1080"/>
        </w:tabs>
        <w:ind w:left="1080" w:hanging="1080"/>
        <w:jc w:val="both"/>
      </w:pPr>
      <w:r w:rsidRPr="00E20F33">
        <w:tab/>
        <w:t>b)</w:t>
      </w:r>
      <w:r w:rsidRPr="00E20F33">
        <w:tab/>
      </w:r>
      <w:r w:rsidR="00782CFA">
        <w:t xml:space="preserve">kerül megbízásra és </w:t>
      </w:r>
      <w:r w:rsidRPr="00E20F33">
        <w:t>látja el feladatát a fogyatékossággal élő hallgatók segítését</w:t>
      </w:r>
      <w:r w:rsidR="00A00BA1">
        <w:t xml:space="preserve"> </w:t>
      </w:r>
      <w:r w:rsidR="00F12FFC">
        <w:t xml:space="preserve">egyetemi </w:t>
      </w:r>
      <w:r w:rsidRPr="00E20F33">
        <w:t>részről irányító koordinátor,</w:t>
      </w:r>
    </w:p>
    <w:p w14:paraId="09E3798C" w14:textId="77777777" w:rsidR="00D822F5" w:rsidRPr="00E20F33" w:rsidRDefault="00D822F5" w:rsidP="00D822F5">
      <w:pPr>
        <w:tabs>
          <w:tab w:val="left" w:pos="540"/>
          <w:tab w:val="left" w:pos="1080"/>
        </w:tabs>
        <w:ind w:left="1080" w:hanging="1080"/>
        <w:jc w:val="both"/>
      </w:pPr>
      <w:r w:rsidRPr="00E20F33">
        <w:tab/>
        <w:t>c)</w:t>
      </w:r>
      <w:r w:rsidRPr="00E20F33">
        <w:tab/>
        <w:t>veheti igénybe a fogyatékossággal élő hallgató – a fogyatékossága típusa és mértéke szerint - a</w:t>
      </w:r>
      <w:r w:rsidR="00F12FFC">
        <w:t>z Egyetem</w:t>
      </w:r>
      <w:r w:rsidR="00A00BA1">
        <w:t xml:space="preserve"> </w:t>
      </w:r>
      <w:r w:rsidRPr="00E20F33">
        <w:t>által biztosított, illetve más módon rendelkezésre álló személyi és technikai segítségnyújtást és szolgáltatásokat,</w:t>
      </w:r>
    </w:p>
    <w:p w14:paraId="76BAA25C" w14:textId="77777777" w:rsidR="00D822F5" w:rsidRPr="00E20F33" w:rsidRDefault="00D822F5" w:rsidP="00D822F5">
      <w:pPr>
        <w:tabs>
          <w:tab w:val="left" w:pos="540"/>
          <w:tab w:val="left" w:pos="1080"/>
        </w:tabs>
        <w:ind w:left="1080" w:hanging="1080"/>
        <w:jc w:val="both"/>
      </w:pPr>
      <w:r w:rsidRPr="00E20F33">
        <w:tab/>
        <w:t>d)</w:t>
      </w:r>
      <w:r w:rsidRPr="00E20F33">
        <w:tab/>
        <w:t>használhatja fel a fogyatékossággal élő hallgató a speciális jegyzet</w:t>
      </w:r>
      <w:r w:rsidR="00A00BA1">
        <w:t>et</w:t>
      </w:r>
      <w:r w:rsidRPr="00E20F33">
        <w:t>, illetve jegyzetet helyettesítő, más módszerű felkészülést segítő technikai eszközök</w:t>
      </w:r>
      <w:r w:rsidR="00A00BA1">
        <w:t>et.</w:t>
      </w:r>
      <w:r w:rsidRPr="00E20F33">
        <w:t xml:space="preserve"> </w:t>
      </w:r>
    </w:p>
    <w:p w14:paraId="70F38D98" w14:textId="77777777" w:rsidR="00D822F5" w:rsidRPr="00E20F33" w:rsidRDefault="00D822F5" w:rsidP="00D822F5">
      <w:pPr>
        <w:tabs>
          <w:tab w:val="left" w:pos="540"/>
        </w:tabs>
        <w:jc w:val="both"/>
      </w:pPr>
    </w:p>
    <w:p w14:paraId="4A8BE8E5" w14:textId="77777777" w:rsidR="00D822F5" w:rsidRPr="00E20F33" w:rsidRDefault="00D822F5" w:rsidP="00D822F5">
      <w:pPr>
        <w:tabs>
          <w:tab w:val="left" w:pos="540"/>
        </w:tabs>
        <w:jc w:val="both"/>
      </w:pPr>
      <w:r w:rsidRPr="00E20F33">
        <w:t>(3)</w:t>
      </w:r>
      <w:r w:rsidRPr="00E20F33">
        <w:tab/>
        <w:t>A (2) bekezdés b) pontja szerinti koordinátor feladata:</w:t>
      </w:r>
    </w:p>
    <w:p w14:paraId="74726996" w14:textId="77777777" w:rsidR="00D822F5" w:rsidRPr="00E20F33" w:rsidRDefault="00D822F5" w:rsidP="00D822F5">
      <w:pPr>
        <w:tabs>
          <w:tab w:val="left" w:pos="540"/>
          <w:tab w:val="left" w:pos="1080"/>
        </w:tabs>
        <w:ind w:left="1080" w:hanging="1080"/>
        <w:jc w:val="both"/>
      </w:pPr>
      <w:r w:rsidRPr="00E20F33">
        <w:tab/>
        <w:t>a)</w:t>
      </w:r>
      <w:r w:rsidRPr="00E20F33">
        <w:tab/>
        <w:t>részvétel a fogyatékossággal élő hallgatók által benyújtott a (2) bekezdés a) pontja szerinti kérel</w:t>
      </w:r>
      <w:r w:rsidR="00A00BA1">
        <w:t>em</w:t>
      </w:r>
      <w:r w:rsidRPr="00E20F33">
        <w:t xml:space="preserve"> elbírálásában és nyilvántartásában,</w:t>
      </w:r>
      <w:r w:rsidR="00A00BA1">
        <w:t xml:space="preserve"> valamint a hallgatót érintő jogorvoslati döntésekben azzal, hogy az a koordinátor, aki a kérelem elbírálásában részt vett, nem vehet részt a jogorvoslati eljárásban,</w:t>
      </w:r>
    </w:p>
    <w:p w14:paraId="64499BDF" w14:textId="77777777" w:rsidR="00D822F5" w:rsidRPr="00E20F33" w:rsidRDefault="00D822F5" w:rsidP="00D822F5">
      <w:pPr>
        <w:tabs>
          <w:tab w:val="left" w:pos="540"/>
          <w:tab w:val="left" w:pos="1080"/>
        </w:tabs>
        <w:ind w:left="1080" w:hanging="1080"/>
        <w:jc w:val="both"/>
      </w:pPr>
      <w:r w:rsidRPr="00E20F33">
        <w:tab/>
        <w:t>b)</w:t>
      </w:r>
      <w:r w:rsidRPr="00E20F33">
        <w:tab/>
        <w:t>kapcsolattartás a fogyatékossággal élő hallgatókkal, azok személyes segítőivel,</w:t>
      </w:r>
    </w:p>
    <w:p w14:paraId="76EDA7EE" w14:textId="77777777" w:rsidR="00D822F5" w:rsidRPr="00E20F33" w:rsidRDefault="00D822F5" w:rsidP="00D822F5">
      <w:pPr>
        <w:tabs>
          <w:tab w:val="left" w:pos="540"/>
          <w:tab w:val="left" w:pos="1080"/>
        </w:tabs>
        <w:ind w:left="1080" w:hanging="1080"/>
        <w:jc w:val="both"/>
      </w:pPr>
      <w:r w:rsidRPr="00E20F33">
        <w:tab/>
        <w:t>c)</w:t>
      </w:r>
      <w:r w:rsidRPr="00E20F33">
        <w:tab/>
        <w:t>a fogyatékossággal élő hallgatók tanulmányai, vizsgái során alkalmazható segítségnyújtási lehetőségek biztosítása, illetve a fogyatékossággal élő hallgatók által igényelt konzultációs lehetőségek megszervezése,</w:t>
      </w:r>
    </w:p>
    <w:p w14:paraId="16504136" w14:textId="77777777" w:rsidR="00B64E5D" w:rsidRDefault="00D822F5" w:rsidP="005E6E5F">
      <w:pPr>
        <w:tabs>
          <w:tab w:val="left" w:pos="540"/>
          <w:tab w:val="left" w:pos="1080"/>
        </w:tabs>
        <w:ind w:left="1080" w:hanging="1080"/>
        <w:jc w:val="both"/>
      </w:pPr>
      <w:r w:rsidRPr="00E20F33">
        <w:tab/>
        <w:t>d)</w:t>
      </w:r>
      <w:r w:rsidRPr="00E20F33">
        <w:tab/>
        <w:t>javaslattétel a fogyatékossággal élő hallgatók tanulmányainak segítését szolgáló normatív támogatás felhasználására, a segítségnyújtáshoz szükséges tárgyi eszközök beszerzésére.</w:t>
      </w:r>
    </w:p>
    <w:p w14:paraId="1FE26FE3" w14:textId="77777777" w:rsidR="00A00BA1" w:rsidRDefault="00A00BA1" w:rsidP="005E6E5F">
      <w:pPr>
        <w:tabs>
          <w:tab w:val="left" w:pos="540"/>
          <w:tab w:val="left" w:pos="1080"/>
        </w:tabs>
        <w:ind w:left="1080" w:hanging="1080"/>
        <w:jc w:val="both"/>
      </w:pPr>
    </w:p>
    <w:p w14:paraId="4CEB24F1" w14:textId="77777777" w:rsidR="00A00BA1" w:rsidRDefault="00A00BA1" w:rsidP="00AB1979">
      <w:pPr>
        <w:pStyle w:val="Listaszerbekezds"/>
        <w:numPr>
          <w:ilvl w:val="0"/>
          <w:numId w:val="17"/>
        </w:numPr>
        <w:tabs>
          <w:tab w:val="left" w:pos="567"/>
        </w:tabs>
        <w:ind w:left="567" w:hanging="567"/>
        <w:jc w:val="both"/>
      </w:pPr>
      <w:r>
        <w:t xml:space="preserve">A (2) bekezdés </w:t>
      </w:r>
      <w:r w:rsidRPr="00A9141E">
        <w:rPr>
          <w:i/>
          <w:iCs/>
        </w:rPr>
        <w:t>b)</w:t>
      </w:r>
      <w:r>
        <w:t xml:space="preserve"> pontja szerinti koordinátornak felsőfokú végzettséggel, valamint fogyatékosügyi kompetenciákkal vagy fogyatékosügyi szakmai gyakorlattal kell rendelkeznie.</w:t>
      </w:r>
    </w:p>
    <w:p w14:paraId="73F50458" w14:textId="77777777" w:rsidR="00A00BA1" w:rsidRDefault="00A00BA1" w:rsidP="001B2B27">
      <w:pPr>
        <w:tabs>
          <w:tab w:val="left" w:pos="540"/>
          <w:tab w:val="left" w:pos="567"/>
        </w:tabs>
        <w:jc w:val="both"/>
      </w:pPr>
    </w:p>
    <w:p w14:paraId="19B49929" w14:textId="77777777" w:rsidR="00A00BA1" w:rsidRDefault="00A00BA1" w:rsidP="00AB1979">
      <w:pPr>
        <w:pStyle w:val="Listaszerbekezds"/>
        <w:numPr>
          <w:ilvl w:val="0"/>
          <w:numId w:val="17"/>
        </w:numPr>
        <w:tabs>
          <w:tab w:val="left" w:pos="540"/>
          <w:tab w:val="left" w:pos="567"/>
        </w:tabs>
        <w:ind w:left="567" w:hanging="567"/>
        <w:jc w:val="both"/>
      </w:pPr>
      <w:r>
        <w:t>A fogyatékossággal élő hallgatókat megillető különleges bánásmód elbírálásához szükséges adatokhoz való hozzáférést a</w:t>
      </w:r>
      <w:r w:rsidR="00BA5F4E">
        <w:t>z Egyetemnek</w:t>
      </w:r>
      <w:r>
        <w:t xml:space="preserve"> biztosítania kell a koordinátor részére.</w:t>
      </w:r>
    </w:p>
    <w:p w14:paraId="406470AB" w14:textId="77777777" w:rsidR="00B64E5D" w:rsidRDefault="00B64E5D" w:rsidP="00785C0C">
      <w:pPr>
        <w:jc w:val="both"/>
      </w:pPr>
    </w:p>
    <w:p w14:paraId="6843217E" w14:textId="77777777" w:rsidR="00ED6C51" w:rsidRDefault="00ED6C51" w:rsidP="00785C0C">
      <w:pPr>
        <w:jc w:val="both"/>
      </w:pPr>
    </w:p>
    <w:p w14:paraId="7268C2A6" w14:textId="77777777" w:rsidR="00ED6C51" w:rsidRDefault="00ED6C51" w:rsidP="00785C0C">
      <w:pPr>
        <w:jc w:val="both"/>
      </w:pPr>
    </w:p>
    <w:p w14:paraId="38005F61" w14:textId="77777777" w:rsidR="00ED6C51" w:rsidRDefault="00ED6C51" w:rsidP="00785C0C">
      <w:pPr>
        <w:jc w:val="both"/>
      </w:pPr>
    </w:p>
    <w:p w14:paraId="0157D67F" w14:textId="77777777" w:rsidR="00ED6C51" w:rsidRDefault="00ED6C51" w:rsidP="00785C0C">
      <w:pPr>
        <w:jc w:val="both"/>
      </w:pPr>
    </w:p>
    <w:p w14:paraId="21CC79D7" w14:textId="77777777" w:rsidR="00ED6C51" w:rsidRDefault="00ED6C51" w:rsidP="00785C0C">
      <w:pPr>
        <w:jc w:val="both"/>
      </w:pPr>
    </w:p>
    <w:p w14:paraId="3C6AED52" w14:textId="77777777" w:rsidR="00ED6C51" w:rsidRDefault="00ED6C51" w:rsidP="00785C0C">
      <w:pPr>
        <w:jc w:val="both"/>
      </w:pPr>
    </w:p>
    <w:p w14:paraId="0AF117BC" w14:textId="77777777" w:rsidR="008D3F0D" w:rsidRDefault="008D3F0D" w:rsidP="00785C0C">
      <w:pPr>
        <w:jc w:val="both"/>
      </w:pPr>
    </w:p>
    <w:p w14:paraId="5E284B7B" w14:textId="77777777" w:rsidR="008D3F0D" w:rsidRDefault="008D3F0D" w:rsidP="00785C0C">
      <w:pPr>
        <w:jc w:val="both"/>
      </w:pPr>
    </w:p>
    <w:p w14:paraId="6D1F3B50" w14:textId="77777777" w:rsidR="00ED6C51" w:rsidRDefault="00ED6C51" w:rsidP="00785C0C">
      <w:pPr>
        <w:jc w:val="both"/>
      </w:pPr>
    </w:p>
    <w:p w14:paraId="62337062" w14:textId="77777777" w:rsidR="00404B6D" w:rsidRPr="00E20F33" w:rsidRDefault="00404B6D" w:rsidP="00785C0C">
      <w:pPr>
        <w:jc w:val="both"/>
      </w:pPr>
    </w:p>
    <w:p w14:paraId="6A6B5769" w14:textId="77777777" w:rsidR="00785C0C" w:rsidRPr="00E20F33" w:rsidRDefault="00785C0C" w:rsidP="00B64E5D">
      <w:pPr>
        <w:ind w:left="4536"/>
        <w:outlineLvl w:val="0"/>
        <w:rPr>
          <w:b/>
          <w:bCs/>
        </w:rPr>
      </w:pPr>
      <w:r w:rsidRPr="00E20F33">
        <w:rPr>
          <w:b/>
          <w:bCs/>
        </w:rPr>
        <w:t>V</w:t>
      </w:r>
      <w:r w:rsidR="00C14D38" w:rsidRPr="00E20F33">
        <w:rPr>
          <w:b/>
          <w:bCs/>
        </w:rPr>
        <w:t>I</w:t>
      </w:r>
      <w:r w:rsidRPr="00E20F33">
        <w:rPr>
          <w:b/>
          <w:bCs/>
        </w:rPr>
        <w:t>.</w:t>
      </w:r>
    </w:p>
    <w:p w14:paraId="330541FE" w14:textId="77777777" w:rsidR="00785C0C" w:rsidRPr="00E20F33" w:rsidRDefault="00785C0C" w:rsidP="00785C0C">
      <w:pPr>
        <w:jc w:val="center"/>
        <w:rPr>
          <w:b/>
          <w:bCs/>
        </w:rPr>
      </w:pPr>
    </w:p>
    <w:p w14:paraId="6BC187DC" w14:textId="77777777" w:rsidR="00785C0C" w:rsidRPr="00E20F33" w:rsidRDefault="00785C0C" w:rsidP="00785C0C">
      <w:pPr>
        <w:jc w:val="center"/>
        <w:outlineLvl w:val="0"/>
        <w:rPr>
          <w:b/>
          <w:bCs/>
        </w:rPr>
      </w:pPr>
      <w:r w:rsidRPr="00E20F33">
        <w:rPr>
          <w:b/>
          <w:bCs/>
        </w:rPr>
        <w:t>VEGYES ÉS ZÁRÓRENDELKEZÉSEK</w:t>
      </w:r>
    </w:p>
    <w:p w14:paraId="7A85F3E9" w14:textId="77777777" w:rsidR="00785C0C" w:rsidRPr="00E20F33" w:rsidRDefault="00785C0C" w:rsidP="00785C0C">
      <w:pPr>
        <w:jc w:val="center"/>
        <w:rPr>
          <w:b/>
          <w:bCs/>
        </w:rPr>
      </w:pPr>
    </w:p>
    <w:p w14:paraId="7FEB2E8C" w14:textId="77777777" w:rsidR="00785C0C" w:rsidRPr="00E20F33" w:rsidRDefault="00785C0C" w:rsidP="00416710">
      <w:pPr>
        <w:ind w:left="360"/>
        <w:jc w:val="center"/>
        <w:rPr>
          <w:b/>
          <w:bCs/>
        </w:rPr>
      </w:pPr>
      <w:r w:rsidRPr="00E20F33">
        <w:rPr>
          <w:b/>
          <w:bCs/>
        </w:rPr>
        <w:t>Méltányosság gyakorlása</w:t>
      </w:r>
    </w:p>
    <w:p w14:paraId="7C65A944" w14:textId="77777777" w:rsidR="00785C0C" w:rsidRPr="00E20F33" w:rsidRDefault="00785C0C" w:rsidP="00785C0C">
      <w:pPr>
        <w:rPr>
          <w:b/>
          <w:bCs/>
        </w:rPr>
      </w:pPr>
    </w:p>
    <w:p w14:paraId="631B9202" w14:textId="77777777" w:rsidR="00785C0C" w:rsidRPr="00DB5334" w:rsidRDefault="00785C0C" w:rsidP="00AB1979">
      <w:pPr>
        <w:pStyle w:val="Listaszerbekezds"/>
        <w:numPr>
          <w:ilvl w:val="0"/>
          <w:numId w:val="51"/>
        </w:numPr>
        <w:jc w:val="center"/>
        <w:rPr>
          <w:b/>
          <w:bCs/>
        </w:rPr>
      </w:pPr>
      <w:r w:rsidRPr="00DB5334">
        <w:rPr>
          <w:b/>
          <w:bCs/>
        </w:rPr>
        <w:t>§</w:t>
      </w:r>
    </w:p>
    <w:p w14:paraId="33BD3DC1" w14:textId="77777777" w:rsidR="00785C0C" w:rsidRPr="00E20F33" w:rsidRDefault="00785C0C" w:rsidP="00785C0C">
      <w:pPr>
        <w:jc w:val="center"/>
      </w:pPr>
    </w:p>
    <w:p w14:paraId="7DF6E595" w14:textId="7AE714B1" w:rsidR="00785C0C" w:rsidRPr="00E20F33" w:rsidRDefault="00785C0C" w:rsidP="00AB1979">
      <w:pPr>
        <w:numPr>
          <w:ilvl w:val="0"/>
          <w:numId w:val="20"/>
        </w:numPr>
        <w:tabs>
          <w:tab w:val="left" w:pos="540"/>
        </w:tabs>
        <w:ind w:left="540" w:hanging="540"/>
        <w:jc w:val="both"/>
      </w:pPr>
      <w:r w:rsidRPr="00E20F33">
        <w:t>Amennyiben a hallgató valamely tanulmányi kötelezettségét nem teljesítette, és a Szabályzat által biztosított lehetőségeit kimerítette</w:t>
      </w:r>
      <w:r w:rsidR="00C14D38" w:rsidRPr="00E20F33">
        <w:t>,</w:t>
      </w:r>
      <w:r w:rsidRPr="00E20F33">
        <w:t xml:space="preserve"> az adott szakon a </w:t>
      </w:r>
      <w:r w:rsidR="005F5583" w:rsidRPr="00ED0740">
        <w:t xml:space="preserve">tanulmányai alatt </w:t>
      </w:r>
      <w:r w:rsidRPr="00ED0740">
        <w:t>két</w:t>
      </w:r>
      <w:r w:rsidRPr="00E20F33">
        <w:t xml:space="preserve"> alkalommal "méltányosságból" engedélyt kaphat mulasztásának pótlására. </w:t>
      </w:r>
    </w:p>
    <w:p w14:paraId="03D2887B" w14:textId="77777777" w:rsidR="00785C0C" w:rsidRPr="00E20F33" w:rsidRDefault="00785C0C" w:rsidP="00785C0C">
      <w:pPr>
        <w:numPr>
          <w:ilvl w:val="12"/>
          <w:numId w:val="0"/>
        </w:numPr>
        <w:tabs>
          <w:tab w:val="left" w:pos="540"/>
        </w:tabs>
        <w:ind w:left="540" w:hanging="540"/>
        <w:jc w:val="both"/>
      </w:pPr>
    </w:p>
    <w:p w14:paraId="3ECA9A32" w14:textId="77777777" w:rsidR="00785C0C" w:rsidRPr="008D3F0D" w:rsidRDefault="00785C0C" w:rsidP="00AB1979">
      <w:pPr>
        <w:numPr>
          <w:ilvl w:val="0"/>
          <w:numId w:val="20"/>
        </w:numPr>
        <w:tabs>
          <w:tab w:val="left" w:pos="540"/>
        </w:tabs>
        <w:ind w:left="540" w:hanging="540"/>
        <w:jc w:val="both"/>
      </w:pPr>
      <w:r w:rsidRPr="00E20F33">
        <w:t xml:space="preserve">A méltányossági engedélyről a </w:t>
      </w:r>
      <w:r w:rsidR="00C45FEB">
        <w:t xml:space="preserve">rektor </w:t>
      </w:r>
      <w:r w:rsidRPr="00E20F33">
        <w:t xml:space="preserve"> dönt. A határozatot a leckekönyvbe</w:t>
      </w:r>
      <w:r w:rsidR="00125B77" w:rsidRPr="008D3F0D">
        <w:t>,</w:t>
      </w:r>
      <w:r w:rsidRPr="008D3F0D">
        <w:t xml:space="preserve"> </w:t>
      </w:r>
      <w:r w:rsidR="00F8249F" w:rsidRPr="008D3F0D">
        <w:t>NEPTUN</w:t>
      </w:r>
      <w:r w:rsidR="00ED6C51" w:rsidRPr="008D3F0D">
        <w:t>-</w:t>
      </w:r>
      <w:r w:rsidR="00125B77" w:rsidRPr="008D3F0D">
        <w:t>ba</w:t>
      </w:r>
      <w:r w:rsidRPr="008D3F0D">
        <w:t xml:space="preserve"> kell jegyezni.</w:t>
      </w:r>
    </w:p>
    <w:p w14:paraId="7D8A3CE3" w14:textId="77777777" w:rsidR="00785C0C" w:rsidRPr="008D3F0D" w:rsidRDefault="00785C0C" w:rsidP="00785C0C">
      <w:pPr>
        <w:tabs>
          <w:tab w:val="left" w:pos="540"/>
        </w:tabs>
        <w:ind w:left="540" w:hanging="540"/>
        <w:jc w:val="both"/>
      </w:pPr>
    </w:p>
    <w:p w14:paraId="3B4ED0AB" w14:textId="77777777" w:rsidR="00785C0C" w:rsidRPr="008D3F0D" w:rsidRDefault="00785C0C" w:rsidP="00785C0C">
      <w:pPr>
        <w:tabs>
          <w:tab w:val="left" w:pos="540"/>
        </w:tabs>
        <w:jc w:val="both"/>
      </w:pPr>
      <w:r w:rsidRPr="008D3F0D">
        <w:t>(3)</w:t>
      </w:r>
      <w:r w:rsidRPr="008D3F0D">
        <w:tab/>
        <w:t>A méltányosság nem vehető igénybe:</w:t>
      </w:r>
    </w:p>
    <w:p w14:paraId="59A801DE" w14:textId="77777777" w:rsidR="00785C0C" w:rsidRPr="008D3F0D" w:rsidRDefault="00785C0C" w:rsidP="00785C0C">
      <w:pPr>
        <w:tabs>
          <w:tab w:val="left" w:pos="540"/>
        </w:tabs>
        <w:jc w:val="both"/>
      </w:pPr>
    </w:p>
    <w:p w14:paraId="1D5C8202" w14:textId="77777777" w:rsidR="00785C0C" w:rsidRPr="008D3F0D" w:rsidRDefault="00785C0C" w:rsidP="00AB1979">
      <w:pPr>
        <w:numPr>
          <w:ilvl w:val="0"/>
          <w:numId w:val="7"/>
        </w:numPr>
        <w:ind w:left="1080" w:hanging="540"/>
        <w:jc w:val="both"/>
      </w:pPr>
      <w:r w:rsidRPr="008D3F0D">
        <w:t>a félévi aláírás megszerzésére,</w:t>
      </w:r>
    </w:p>
    <w:p w14:paraId="00F450D6" w14:textId="77777777" w:rsidR="00785C0C" w:rsidRPr="008D3F0D" w:rsidRDefault="00785C0C" w:rsidP="00AB1979">
      <w:pPr>
        <w:numPr>
          <w:ilvl w:val="0"/>
          <w:numId w:val="7"/>
        </w:numPr>
        <w:ind w:left="1080" w:hanging="540"/>
        <w:jc w:val="both"/>
      </w:pPr>
      <w:r w:rsidRPr="008D3F0D">
        <w:t>a</w:t>
      </w:r>
      <w:r w:rsidR="00F93605" w:rsidRPr="008D3F0D">
        <w:t>z államilag támogatott</w:t>
      </w:r>
      <w:r w:rsidRPr="008D3F0D">
        <w:t xml:space="preserve"> képzési idő meghosszabbítására</w:t>
      </w:r>
    </w:p>
    <w:p w14:paraId="37CDC782" w14:textId="77777777" w:rsidR="00785C0C" w:rsidRPr="008D3F0D" w:rsidRDefault="00785C0C" w:rsidP="00AB1979">
      <w:pPr>
        <w:numPr>
          <w:ilvl w:val="0"/>
          <w:numId w:val="7"/>
        </w:numPr>
        <w:ind w:left="1080" w:hanging="540"/>
        <w:jc w:val="both"/>
      </w:pPr>
      <w:r w:rsidRPr="008D3F0D">
        <w:t>a képzési követelmények alóli felmentésre.</w:t>
      </w:r>
    </w:p>
    <w:p w14:paraId="6C6B8EAE" w14:textId="77777777" w:rsidR="00D2671F" w:rsidRPr="008D3F0D" w:rsidRDefault="00D2671F" w:rsidP="00791A53">
      <w:pPr>
        <w:pStyle w:val="Listaszerbekezds"/>
        <w:ind w:left="709"/>
        <w:jc w:val="both"/>
        <w:rPr>
          <w:b/>
          <w:i/>
        </w:rPr>
      </w:pPr>
    </w:p>
    <w:p w14:paraId="754DA750" w14:textId="77777777" w:rsidR="00D2671F" w:rsidRPr="008D3F0D" w:rsidRDefault="00D2671F" w:rsidP="00791A53">
      <w:pPr>
        <w:pStyle w:val="Listaszerbekezds"/>
        <w:ind w:left="709"/>
      </w:pPr>
      <w:r w:rsidRPr="008D3F0D">
        <w:t>Az állatorvosi szakon a 11. félév gyakorlati tantárgyainak 3. felvételére.</w:t>
      </w:r>
    </w:p>
    <w:p w14:paraId="3F189CE0" w14:textId="77777777" w:rsidR="00785C0C" w:rsidRPr="008D3F0D" w:rsidRDefault="00785C0C" w:rsidP="00785C0C">
      <w:pPr>
        <w:jc w:val="both"/>
      </w:pPr>
    </w:p>
    <w:p w14:paraId="2E471E1C" w14:textId="77777777" w:rsidR="00D2671F" w:rsidRPr="008D3F0D" w:rsidRDefault="00D2671F" w:rsidP="00785C0C">
      <w:pPr>
        <w:jc w:val="both"/>
      </w:pPr>
    </w:p>
    <w:p w14:paraId="795ADEC0" w14:textId="77777777" w:rsidR="00ED6C51" w:rsidRPr="008D3F0D" w:rsidRDefault="001C7258" w:rsidP="00ED6C51">
      <w:pPr>
        <w:tabs>
          <w:tab w:val="left" w:pos="540"/>
        </w:tabs>
        <w:jc w:val="both"/>
        <w:rPr>
          <w:iCs/>
        </w:rPr>
      </w:pPr>
      <w:r w:rsidRPr="008D3F0D">
        <w:rPr>
          <w:iCs/>
        </w:rPr>
        <w:t xml:space="preserve">(4) </w:t>
      </w:r>
      <w:r w:rsidR="00D2671F" w:rsidRPr="008D3F0D">
        <w:rPr>
          <w:iCs/>
        </w:rPr>
        <w:t xml:space="preserve">A hallgató kérelmére az egységes, osztatlan képzés során két alkalommal, de különböző </w:t>
      </w:r>
    </w:p>
    <w:p w14:paraId="2E207000" w14:textId="77777777" w:rsidR="00ED6C51" w:rsidRPr="008D3F0D" w:rsidRDefault="00ED6C51" w:rsidP="00ED6C51">
      <w:pPr>
        <w:tabs>
          <w:tab w:val="left" w:pos="540"/>
        </w:tabs>
        <w:jc w:val="both"/>
        <w:rPr>
          <w:iCs/>
        </w:rPr>
      </w:pPr>
      <w:r w:rsidRPr="008D3F0D">
        <w:rPr>
          <w:iCs/>
        </w:rPr>
        <w:t xml:space="preserve">     </w:t>
      </w:r>
      <w:r w:rsidR="00D2671F" w:rsidRPr="008D3F0D">
        <w:rPr>
          <w:iCs/>
        </w:rPr>
        <w:t xml:space="preserve">jogcímen (méltányosság azonos jogcímen csak egy alkalommal vehető igénybe) </w:t>
      </w:r>
    </w:p>
    <w:p w14:paraId="2D757A68" w14:textId="77777777" w:rsidR="00D2671F" w:rsidRPr="008D3F0D" w:rsidRDefault="00ED6C51" w:rsidP="00ED6C51">
      <w:pPr>
        <w:tabs>
          <w:tab w:val="left" w:pos="540"/>
        </w:tabs>
        <w:jc w:val="both"/>
        <w:rPr>
          <w:iCs/>
        </w:rPr>
      </w:pPr>
      <w:r w:rsidRPr="008D3F0D">
        <w:rPr>
          <w:iCs/>
        </w:rPr>
        <w:t xml:space="preserve">     </w:t>
      </w:r>
      <w:r w:rsidR="00D2671F" w:rsidRPr="008D3F0D">
        <w:rPr>
          <w:iCs/>
        </w:rPr>
        <w:t xml:space="preserve">méltányossági alapon engedélyt adhat a </w:t>
      </w:r>
      <w:r w:rsidR="00C45FEB" w:rsidRPr="008D3F0D">
        <w:rPr>
          <w:iCs/>
        </w:rPr>
        <w:t>rektor</w:t>
      </w:r>
      <w:r w:rsidR="00D2671F" w:rsidRPr="008D3F0D">
        <w:rPr>
          <w:iCs/>
        </w:rPr>
        <w:t>:</w:t>
      </w:r>
    </w:p>
    <w:p w14:paraId="0EE5A96C" w14:textId="77777777" w:rsidR="00D2671F" w:rsidRPr="008D3F0D" w:rsidRDefault="00D2671F" w:rsidP="00D2671F">
      <w:pPr>
        <w:spacing w:line="240" w:lineRule="exact"/>
        <w:jc w:val="both"/>
        <w:rPr>
          <w:iCs/>
        </w:rPr>
      </w:pPr>
    </w:p>
    <w:p w14:paraId="1BA14C35" w14:textId="77777777" w:rsidR="00D2671F" w:rsidRPr="008D3F0D" w:rsidRDefault="00172CF5" w:rsidP="008D3F0D">
      <w:pPr>
        <w:overflowPunct w:val="0"/>
        <w:autoSpaceDE w:val="0"/>
        <w:autoSpaceDN w:val="0"/>
        <w:adjustRightInd w:val="0"/>
        <w:ind w:left="708"/>
        <w:jc w:val="both"/>
        <w:textAlignment w:val="baseline"/>
      </w:pPr>
      <w:r w:rsidRPr="008D3F0D">
        <w:t>A</w:t>
      </w:r>
      <w:r w:rsidR="00D2671F" w:rsidRPr="008D3F0D">
        <w:t>mennyiben nem merítette ki a hallgató egy adott tantárgyból a félévben meghatározott ismétlővizsgák számát, egy ismétlővizsga letételére, melyet az őszi félévet követően a második félév szorgalmi időszakának első hetében, vagy a tavaszi félévet követően a vizsgaidőszakot közvetlenül követő két héten belül lehet letenni; ennek feltétele, hogy a hallgató előzetesen megkísérelje a vizsgát.</w:t>
      </w:r>
    </w:p>
    <w:p w14:paraId="15F55B08" w14:textId="77777777" w:rsidR="00D2671F" w:rsidRPr="008D3F0D" w:rsidRDefault="00D2671F" w:rsidP="00D2671F">
      <w:pPr>
        <w:tabs>
          <w:tab w:val="num" w:pos="1843"/>
        </w:tabs>
        <w:overflowPunct w:val="0"/>
        <w:autoSpaceDE w:val="0"/>
        <w:autoSpaceDN w:val="0"/>
        <w:adjustRightInd w:val="0"/>
        <w:spacing w:line="240" w:lineRule="exact"/>
        <w:ind w:left="851" w:hanging="284"/>
        <w:jc w:val="both"/>
        <w:textAlignment w:val="baseline"/>
      </w:pPr>
    </w:p>
    <w:p w14:paraId="00B20A37" w14:textId="77777777" w:rsidR="00D2671F" w:rsidRPr="008D3F0D" w:rsidRDefault="00D2671F" w:rsidP="00D2671F">
      <w:pPr>
        <w:spacing w:line="240" w:lineRule="exact"/>
        <w:ind w:left="1440" w:hanging="360"/>
        <w:jc w:val="both"/>
      </w:pPr>
    </w:p>
    <w:p w14:paraId="493E9E52" w14:textId="77777777" w:rsidR="00172CF5" w:rsidRPr="008D3F0D" w:rsidRDefault="001C7258" w:rsidP="00172CF5">
      <w:pPr>
        <w:spacing w:line="240" w:lineRule="exact"/>
        <w:jc w:val="both"/>
        <w:rPr>
          <w:iCs/>
        </w:rPr>
      </w:pPr>
      <w:r w:rsidRPr="008D3F0D">
        <w:rPr>
          <w:iCs/>
        </w:rPr>
        <w:t xml:space="preserve">(5) </w:t>
      </w:r>
      <w:r w:rsidR="00D2671F" w:rsidRPr="008D3F0D">
        <w:rPr>
          <w:iCs/>
        </w:rPr>
        <w:t xml:space="preserve">A méltányosságon alapuló határozatban rendelkezni kell a pótlás feltételeiről, és utalni </w:t>
      </w:r>
    </w:p>
    <w:p w14:paraId="024C8E6E" w14:textId="77777777" w:rsidR="00172CF5" w:rsidRPr="008D3F0D" w:rsidRDefault="00172CF5" w:rsidP="00172CF5">
      <w:pPr>
        <w:spacing w:line="240" w:lineRule="exact"/>
        <w:jc w:val="both"/>
        <w:rPr>
          <w:iCs/>
        </w:rPr>
      </w:pPr>
      <w:r w:rsidRPr="008D3F0D">
        <w:rPr>
          <w:iCs/>
        </w:rPr>
        <w:t xml:space="preserve">     </w:t>
      </w:r>
      <w:r w:rsidR="00D2671F" w:rsidRPr="008D3F0D">
        <w:rPr>
          <w:iCs/>
        </w:rPr>
        <w:t xml:space="preserve">kell arra, hogy a továbbiakban méltányossági alapon hasonló jogcímen nem adható </w:t>
      </w:r>
    </w:p>
    <w:p w14:paraId="4E00BA59" w14:textId="77777777" w:rsidR="00D2671F" w:rsidRPr="008D3F0D" w:rsidRDefault="00172CF5" w:rsidP="00172CF5">
      <w:pPr>
        <w:spacing w:line="240" w:lineRule="exact"/>
        <w:jc w:val="both"/>
      </w:pPr>
      <w:r w:rsidRPr="008D3F0D">
        <w:rPr>
          <w:iCs/>
        </w:rPr>
        <w:t xml:space="preserve">     </w:t>
      </w:r>
      <w:r w:rsidR="00D2671F" w:rsidRPr="008D3F0D">
        <w:rPr>
          <w:iCs/>
        </w:rPr>
        <w:t>kedvezmény.</w:t>
      </w:r>
    </w:p>
    <w:p w14:paraId="0CF9BE81" w14:textId="77777777" w:rsidR="00D2671F" w:rsidRPr="00791A53" w:rsidRDefault="00D2671F" w:rsidP="00D2671F">
      <w:pPr>
        <w:tabs>
          <w:tab w:val="left" w:pos="540"/>
        </w:tabs>
        <w:ind w:left="500"/>
        <w:jc w:val="both"/>
        <w:rPr>
          <w:iCs/>
        </w:rPr>
      </w:pPr>
    </w:p>
    <w:p w14:paraId="640E20FF" w14:textId="77777777" w:rsidR="00D2671F" w:rsidRPr="00791A53" w:rsidRDefault="00D2671F" w:rsidP="00AB1979">
      <w:pPr>
        <w:pStyle w:val="Listaszerbekezds"/>
        <w:numPr>
          <w:ilvl w:val="0"/>
          <w:numId w:val="17"/>
        </w:numPr>
        <w:tabs>
          <w:tab w:val="left" w:pos="540"/>
        </w:tabs>
        <w:spacing w:line="240" w:lineRule="exact"/>
        <w:jc w:val="both"/>
      </w:pPr>
      <w:r w:rsidRPr="00791A53">
        <w:t xml:space="preserve">A tanulmányok során egy alkalommal engedélyezheti az oktatási </w:t>
      </w:r>
      <w:r w:rsidR="000B1BDC">
        <w:t>rektor</w:t>
      </w:r>
      <w:r w:rsidRPr="00791A53">
        <w:t xml:space="preserve">helyettes az oktatási időszak 4. hetének eltelte után is a félév passziválását abban az esetben, ha előre nem látható, súlyos hosszantartó kezelést igénylő egészségkárosodás éri a hallgatót. </w:t>
      </w:r>
    </w:p>
    <w:p w14:paraId="0D14B114" w14:textId="77777777" w:rsidR="00D2671F" w:rsidRPr="006A2CF1" w:rsidRDefault="00D2671F" w:rsidP="00D2671F">
      <w:pPr>
        <w:tabs>
          <w:tab w:val="num" w:pos="-180"/>
          <w:tab w:val="left" w:pos="0"/>
        </w:tabs>
        <w:jc w:val="both"/>
        <w:rPr>
          <w:b/>
          <w:i/>
        </w:rPr>
      </w:pPr>
    </w:p>
    <w:p w14:paraId="6DDA08F4" w14:textId="77777777" w:rsidR="00785C0C" w:rsidRPr="00E20F33" w:rsidRDefault="00785C0C" w:rsidP="00785C0C">
      <w:pPr>
        <w:jc w:val="both"/>
      </w:pPr>
    </w:p>
    <w:p w14:paraId="60967DC9" w14:textId="77777777" w:rsidR="00785C0C" w:rsidRPr="00E20F33" w:rsidRDefault="00785C0C" w:rsidP="00785C0C">
      <w:pPr>
        <w:jc w:val="center"/>
        <w:rPr>
          <w:b/>
          <w:bCs/>
        </w:rPr>
      </w:pPr>
      <w:r w:rsidRPr="00E20F33">
        <w:rPr>
          <w:b/>
          <w:bCs/>
        </w:rPr>
        <w:t>Az oklevél kiadásának elhalasztása</w:t>
      </w:r>
    </w:p>
    <w:p w14:paraId="08647FAF" w14:textId="77777777" w:rsidR="00785C0C" w:rsidRPr="00E20F33" w:rsidRDefault="00785C0C" w:rsidP="00785C0C">
      <w:pPr>
        <w:jc w:val="center"/>
        <w:rPr>
          <w:b/>
          <w:bCs/>
        </w:rPr>
      </w:pPr>
    </w:p>
    <w:p w14:paraId="12831320" w14:textId="77777777" w:rsidR="00785C0C" w:rsidRPr="00DB5334" w:rsidRDefault="00785C0C" w:rsidP="00AB1979">
      <w:pPr>
        <w:pStyle w:val="Listaszerbekezds"/>
        <w:numPr>
          <w:ilvl w:val="0"/>
          <w:numId w:val="51"/>
        </w:numPr>
        <w:jc w:val="center"/>
        <w:rPr>
          <w:b/>
          <w:bCs/>
        </w:rPr>
      </w:pPr>
      <w:r w:rsidRPr="00DB5334">
        <w:rPr>
          <w:b/>
          <w:bCs/>
        </w:rPr>
        <w:t>§</w:t>
      </w:r>
    </w:p>
    <w:p w14:paraId="49816F18" w14:textId="77777777" w:rsidR="00785C0C" w:rsidRPr="00E20F33" w:rsidRDefault="00785C0C" w:rsidP="00785C0C">
      <w:pPr>
        <w:jc w:val="both"/>
      </w:pPr>
    </w:p>
    <w:p w14:paraId="058FB59A" w14:textId="77777777" w:rsidR="00785C0C" w:rsidRPr="00E20F33" w:rsidRDefault="00785C0C" w:rsidP="00AB1979">
      <w:pPr>
        <w:pStyle w:val="Listaszerbekezds"/>
        <w:numPr>
          <w:ilvl w:val="0"/>
          <w:numId w:val="50"/>
        </w:numPr>
        <w:jc w:val="both"/>
      </w:pPr>
      <w:r w:rsidRPr="00E20F33">
        <w:t>Ha az oklevél kiadására azért nincs lehetőség, mert a nyelvvizsga-bizonyítványt nem tudták bemutatni, a</w:t>
      </w:r>
      <w:r w:rsidR="000B1BDC">
        <w:t xml:space="preserve">z Egyetem </w:t>
      </w:r>
      <w:r w:rsidRPr="00E20F33">
        <w:t>igazolást állít ki. Az igazolás végzettséget és szakképzettséget nem igazol, de tanúsítja a záróvizsga eredményes letételét. A kiadott igazolásokról nyilvántartást kell vezetni.</w:t>
      </w:r>
    </w:p>
    <w:p w14:paraId="75368C2A" w14:textId="77777777" w:rsidR="005038B6" w:rsidRPr="00E20F33" w:rsidRDefault="005038B6" w:rsidP="005038B6">
      <w:pPr>
        <w:jc w:val="both"/>
        <w:rPr>
          <w:b/>
          <w:i/>
        </w:rPr>
      </w:pPr>
    </w:p>
    <w:p w14:paraId="48AC2271" w14:textId="77777777" w:rsidR="005038B6" w:rsidRPr="00E20F33" w:rsidRDefault="005038B6" w:rsidP="00785C0C">
      <w:pPr>
        <w:jc w:val="both"/>
      </w:pPr>
    </w:p>
    <w:p w14:paraId="0EB21435" w14:textId="77777777" w:rsidR="00172CF5" w:rsidRDefault="00172CF5" w:rsidP="00785C0C">
      <w:pPr>
        <w:jc w:val="center"/>
        <w:rPr>
          <w:b/>
          <w:bCs/>
        </w:rPr>
      </w:pPr>
    </w:p>
    <w:p w14:paraId="0E11CC01" w14:textId="77777777" w:rsidR="008D3F0D" w:rsidRDefault="008D3F0D" w:rsidP="00785C0C">
      <w:pPr>
        <w:jc w:val="center"/>
        <w:rPr>
          <w:b/>
          <w:bCs/>
        </w:rPr>
      </w:pPr>
    </w:p>
    <w:p w14:paraId="5BCC0606" w14:textId="77777777" w:rsidR="008D3F0D" w:rsidRDefault="008D3F0D" w:rsidP="00785C0C">
      <w:pPr>
        <w:jc w:val="center"/>
        <w:rPr>
          <w:b/>
          <w:bCs/>
        </w:rPr>
      </w:pPr>
    </w:p>
    <w:p w14:paraId="60BDEFD9" w14:textId="77777777" w:rsidR="00785C0C" w:rsidRPr="00E20F33" w:rsidRDefault="00785C0C" w:rsidP="00785C0C">
      <w:pPr>
        <w:jc w:val="center"/>
        <w:rPr>
          <w:b/>
          <w:bCs/>
        </w:rPr>
      </w:pPr>
      <w:r w:rsidRPr="00E20F33">
        <w:rPr>
          <w:b/>
          <w:bCs/>
        </w:rPr>
        <w:t>A képzés során fizetendő díjak</w:t>
      </w:r>
    </w:p>
    <w:p w14:paraId="71A73351" w14:textId="77777777" w:rsidR="00785C0C" w:rsidRPr="00E20F33" w:rsidRDefault="00785C0C" w:rsidP="00785C0C">
      <w:pPr>
        <w:jc w:val="center"/>
        <w:rPr>
          <w:b/>
          <w:bCs/>
        </w:rPr>
      </w:pPr>
    </w:p>
    <w:p w14:paraId="3668A250" w14:textId="77777777" w:rsidR="00785C0C" w:rsidRPr="00DB5334" w:rsidRDefault="00785C0C" w:rsidP="00AB1979">
      <w:pPr>
        <w:pStyle w:val="Listaszerbekezds"/>
        <w:numPr>
          <w:ilvl w:val="0"/>
          <w:numId w:val="51"/>
        </w:numPr>
        <w:jc w:val="center"/>
        <w:rPr>
          <w:b/>
          <w:bCs/>
        </w:rPr>
      </w:pPr>
      <w:r w:rsidRPr="00DB5334">
        <w:rPr>
          <w:b/>
          <w:bCs/>
        </w:rPr>
        <w:t>§</w:t>
      </w:r>
    </w:p>
    <w:p w14:paraId="6727A283" w14:textId="77777777" w:rsidR="00785C0C" w:rsidRPr="00E20F33" w:rsidRDefault="00785C0C" w:rsidP="00785C0C">
      <w:pPr>
        <w:jc w:val="center"/>
        <w:rPr>
          <w:b/>
          <w:bCs/>
        </w:rPr>
      </w:pPr>
    </w:p>
    <w:p w14:paraId="7692786B" w14:textId="77777777" w:rsidR="00785C0C" w:rsidRDefault="00A50EC0" w:rsidP="00785C0C">
      <w:pPr>
        <w:pStyle w:val="Szvegtrzsbehzssal2"/>
        <w:ind w:firstLine="0"/>
        <w:rPr>
          <w:i w:val="0"/>
          <w:iCs w:val="0"/>
        </w:rPr>
      </w:pPr>
      <w:r>
        <w:rPr>
          <w:i w:val="0"/>
          <w:iCs w:val="0"/>
        </w:rPr>
        <w:t xml:space="preserve">(1) </w:t>
      </w:r>
      <w:r w:rsidR="00785C0C" w:rsidRPr="00E20F33">
        <w:rPr>
          <w:i w:val="0"/>
          <w:iCs w:val="0"/>
        </w:rPr>
        <w:t>A hallgatók által fizetendő díjakról és a költségtérítésről a</w:t>
      </w:r>
      <w:r w:rsidR="00AC32A7">
        <w:rPr>
          <w:i w:val="0"/>
          <w:iCs w:val="0"/>
        </w:rPr>
        <w:t>z 51/2007. (III. 26.)</w:t>
      </w:r>
      <w:r w:rsidR="00785C0C" w:rsidRPr="00E20F33">
        <w:rPr>
          <w:i w:val="0"/>
          <w:iCs w:val="0"/>
        </w:rPr>
        <w:t xml:space="preserve"> Kormányrendelet alapján, a hallgatóknak nyújtható támogatásokról, az általuk fizetendő díjakról és térítésekről szóló egye</w:t>
      </w:r>
      <w:r w:rsidR="005A54E6">
        <w:rPr>
          <w:i w:val="0"/>
          <w:iCs w:val="0"/>
        </w:rPr>
        <w:t>temi szabályzatok rendelkeznek.</w:t>
      </w:r>
    </w:p>
    <w:p w14:paraId="6C22923C" w14:textId="77777777" w:rsidR="005A54E6" w:rsidRDefault="005A54E6" w:rsidP="00785C0C">
      <w:pPr>
        <w:pStyle w:val="Szvegtrzsbehzssal2"/>
        <w:ind w:firstLine="0"/>
        <w:rPr>
          <w:i w:val="0"/>
          <w:iCs w:val="0"/>
        </w:rPr>
      </w:pPr>
    </w:p>
    <w:p w14:paraId="05510142" w14:textId="77777777" w:rsidR="00A50EC0" w:rsidRPr="00F76560" w:rsidRDefault="00A50EC0" w:rsidP="00785C0C">
      <w:pPr>
        <w:pStyle w:val="Szvegtrzsbehzssal2"/>
        <w:ind w:firstLine="0"/>
        <w:rPr>
          <w:i w:val="0"/>
          <w:iCs w:val="0"/>
        </w:rPr>
      </w:pPr>
      <w:r w:rsidRPr="00F76560">
        <w:rPr>
          <w:i w:val="0"/>
          <w:iCs w:val="0"/>
        </w:rPr>
        <w:t xml:space="preserve">(2) </w:t>
      </w:r>
      <w:r w:rsidRPr="00F76560">
        <w:rPr>
          <w:i w:val="0"/>
          <w:color w:val="000000" w:themeColor="text1"/>
        </w:rPr>
        <w:t>A hallgató a</w:t>
      </w:r>
      <w:r w:rsidR="00A201D8">
        <w:rPr>
          <w:i w:val="0"/>
          <w:color w:val="000000" w:themeColor="text1"/>
        </w:rPr>
        <w:t>z Egyetem</w:t>
      </w:r>
      <w:r w:rsidRPr="00F76560">
        <w:rPr>
          <w:i w:val="0"/>
          <w:color w:val="000000" w:themeColor="text1"/>
        </w:rPr>
        <w:t xml:space="preserve"> irányában a Hallgatói Juttatásokról és Térítésekről szóló szabályzat szerinti fizetési kötelezettségének teljesítéséhez részletfizetési kedvezményre, halasztásra, mentességre a szervezeti és működési szabályzatban foglalt feltételek és eljárás szerint a rektornak – a fenntartó tájékoztatása mellett meghozott – döntése alapján jogosult. A rektor a döntést a kancellár véleményének kikérését követően hozza meg</w:t>
      </w:r>
    </w:p>
    <w:p w14:paraId="0FAA0564" w14:textId="77777777" w:rsidR="005038B6" w:rsidRPr="00E20F33" w:rsidRDefault="005038B6" w:rsidP="005038B6">
      <w:pPr>
        <w:jc w:val="both"/>
        <w:rPr>
          <w:b/>
          <w:i/>
        </w:rPr>
      </w:pPr>
    </w:p>
    <w:p w14:paraId="089D7A97" w14:textId="77777777" w:rsidR="005038B6" w:rsidRPr="00E20F33" w:rsidRDefault="005038B6" w:rsidP="00785C0C">
      <w:pPr>
        <w:jc w:val="both"/>
        <w:rPr>
          <w:i/>
          <w:iCs/>
        </w:rPr>
      </w:pPr>
    </w:p>
    <w:p w14:paraId="1C749B3F" w14:textId="77777777" w:rsidR="00785C0C" w:rsidRPr="00E20F33" w:rsidRDefault="00785C0C" w:rsidP="00785C0C">
      <w:pPr>
        <w:jc w:val="center"/>
        <w:rPr>
          <w:b/>
          <w:bCs/>
        </w:rPr>
      </w:pPr>
      <w:r w:rsidRPr="00E20F33">
        <w:rPr>
          <w:b/>
          <w:bCs/>
        </w:rPr>
        <w:t>Záró rendelkezések</w:t>
      </w:r>
    </w:p>
    <w:p w14:paraId="40746FB1" w14:textId="77777777" w:rsidR="00785C0C" w:rsidRPr="00E20F33" w:rsidRDefault="00785C0C" w:rsidP="00785C0C">
      <w:pPr>
        <w:jc w:val="center"/>
        <w:rPr>
          <w:b/>
          <w:bCs/>
        </w:rPr>
      </w:pPr>
    </w:p>
    <w:p w14:paraId="4DEDAECB" w14:textId="77777777" w:rsidR="00785C0C" w:rsidRPr="00DB5334" w:rsidRDefault="00785C0C" w:rsidP="00AB1979">
      <w:pPr>
        <w:pStyle w:val="Listaszerbekezds"/>
        <w:numPr>
          <w:ilvl w:val="0"/>
          <w:numId w:val="51"/>
        </w:numPr>
        <w:jc w:val="center"/>
        <w:rPr>
          <w:b/>
          <w:bCs/>
        </w:rPr>
      </w:pPr>
      <w:r w:rsidRPr="00DB5334">
        <w:rPr>
          <w:b/>
          <w:bCs/>
        </w:rPr>
        <w:t>§</w:t>
      </w:r>
    </w:p>
    <w:p w14:paraId="32578541" w14:textId="77777777" w:rsidR="00785C0C" w:rsidRPr="00E20F33" w:rsidRDefault="00785C0C" w:rsidP="00785C0C">
      <w:pPr>
        <w:tabs>
          <w:tab w:val="left" w:pos="540"/>
        </w:tabs>
        <w:jc w:val="both"/>
      </w:pPr>
    </w:p>
    <w:p w14:paraId="629FCA7B" w14:textId="77777777" w:rsidR="00785C0C" w:rsidRPr="00E20F33" w:rsidRDefault="001244EA" w:rsidP="00DB5334">
      <w:pPr>
        <w:tabs>
          <w:tab w:val="left" w:pos="0"/>
        </w:tabs>
        <w:ind w:left="142"/>
        <w:jc w:val="both"/>
        <w:rPr>
          <w:b/>
          <w:bCs/>
        </w:rPr>
      </w:pPr>
      <w:r w:rsidRPr="00E20F33">
        <w:t xml:space="preserve">Jelen </w:t>
      </w:r>
      <w:r w:rsidR="00785C0C" w:rsidRPr="00E20F33">
        <w:t>Szabályzat</w:t>
      </w:r>
      <w:r w:rsidR="00DB5334">
        <w:t>ot</w:t>
      </w:r>
      <w:r w:rsidR="00785C0C" w:rsidRPr="00E20F33">
        <w:t xml:space="preserve"> </w:t>
      </w:r>
      <w:r w:rsidRPr="00E20F33">
        <w:t>20</w:t>
      </w:r>
      <w:r w:rsidR="000B1BDC">
        <w:t>16</w:t>
      </w:r>
      <w:r w:rsidRPr="00E20F33">
        <w:t xml:space="preserve"> </w:t>
      </w:r>
      <w:r w:rsidR="00DB5334">
        <w:t xml:space="preserve">… napján </w:t>
      </w:r>
      <w:r w:rsidR="00785C0C" w:rsidRPr="00E20F33">
        <w:t>a Szenátus</w:t>
      </w:r>
      <w:r w:rsidR="00DB5334">
        <w:t xml:space="preserve"> …. SZT számú</w:t>
      </w:r>
      <w:r w:rsidR="00785C0C" w:rsidRPr="00E20F33">
        <w:t xml:space="preserve"> döntésével </w:t>
      </w:r>
      <w:r w:rsidR="00DB5334">
        <w:t xml:space="preserve">fogadta el. A Szabályzat az elfogadást követő napon </w:t>
      </w:r>
      <w:r w:rsidR="00785C0C" w:rsidRPr="00E20F33">
        <w:t xml:space="preserve">lép hatályba. </w:t>
      </w:r>
    </w:p>
    <w:p w14:paraId="2727AF8B" w14:textId="77777777" w:rsidR="00785C0C" w:rsidRPr="00E20F33" w:rsidRDefault="00785C0C" w:rsidP="00785C0C">
      <w:pPr>
        <w:tabs>
          <w:tab w:val="left" w:pos="540"/>
        </w:tabs>
        <w:jc w:val="both"/>
      </w:pPr>
    </w:p>
    <w:p w14:paraId="38863FB0" w14:textId="77777777" w:rsidR="00785C0C" w:rsidRPr="00E20F33" w:rsidRDefault="00785C0C" w:rsidP="00785C0C">
      <w:pPr>
        <w:jc w:val="both"/>
      </w:pPr>
    </w:p>
    <w:p w14:paraId="114614C3" w14:textId="77777777" w:rsidR="00785C0C" w:rsidRPr="00E20F33" w:rsidRDefault="000B1BDC" w:rsidP="00785C0C">
      <w:pPr>
        <w:jc w:val="both"/>
      </w:pPr>
      <w:r>
        <w:t xml:space="preserve">Budapest, </w:t>
      </w:r>
      <w:r w:rsidR="00785C0C" w:rsidRPr="00172CF5">
        <w:rPr>
          <w:color w:val="FF0000"/>
        </w:rPr>
        <w:t xml:space="preserve">, </w:t>
      </w:r>
      <w:r w:rsidR="00E759B7">
        <w:t>201</w:t>
      </w:r>
      <w:r>
        <w:t>6</w:t>
      </w:r>
      <w:r w:rsidR="00F02743">
        <w:t xml:space="preserve">. </w:t>
      </w:r>
      <w:r w:rsidR="002E530B">
        <w:t xml:space="preserve">  </w:t>
      </w:r>
    </w:p>
    <w:p w14:paraId="48973DCD" w14:textId="77777777" w:rsidR="00785C0C" w:rsidRPr="00E20F33" w:rsidRDefault="00785C0C" w:rsidP="00785C0C">
      <w:pPr>
        <w:jc w:val="both"/>
      </w:pPr>
    </w:p>
    <w:p w14:paraId="6D2ACDD1" w14:textId="77777777" w:rsidR="00785C0C" w:rsidRPr="00E20F33" w:rsidRDefault="00785C0C" w:rsidP="00785C0C">
      <w:pPr>
        <w:jc w:val="center"/>
      </w:pPr>
      <w:r w:rsidRPr="00E20F33">
        <w:t>Az Egyetemi Szenátus nevében</w:t>
      </w:r>
      <w:r w:rsidR="00E549AC">
        <w:t>:</w:t>
      </w:r>
    </w:p>
    <w:p w14:paraId="1E26BDCB" w14:textId="77777777" w:rsidR="00785C0C" w:rsidRPr="00E20F33" w:rsidRDefault="00785C0C" w:rsidP="00785C0C">
      <w:pPr>
        <w:jc w:val="both"/>
      </w:pPr>
    </w:p>
    <w:p w14:paraId="4F4BD9C1" w14:textId="77777777" w:rsidR="005038B6" w:rsidRDefault="005038B6" w:rsidP="00785C0C">
      <w:pPr>
        <w:jc w:val="both"/>
      </w:pPr>
    </w:p>
    <w:p w14:paraId="2BEDA61E" w14:textId="77777777" w:rsidR="00D22C7C" w:rsidRPr="00E20F33" w:rsidRDefault="00D22C7C" w:rsidP="00785C0C">
      <w:pPr>
        <w:jc w:val="both"/>
      </w:pPr>
    </w:p>
    <w:p w14:paraId="570AA10B" w14:textId="399DFDDC" w:rsidR="00B64E5D" w:rsidRPr="00E20F33" w:rsidRDefault="00785C0C" w:rsidP="00785C0C">
      <w:pPr>
        <w:tabs>
          <w:tab w:val="left" w:pos="720"/>
        </w:tabs>
        <w:spacing w:after="120"/>
        <w:jc w:val="both"/>
        <w:rPr>
          <w:b/>
          <w:bCs/>
          <w:i/>
          <w:iCs/>
        </w:rPr>
      </w:pPr>
      <w:r w:rsidRPr="00E20F33">
        <w:tab/>
      </w:r>
      <w:r w:rsidR="00D9711F">
        <w:t>Szenátus elnöke</w:t>
      </w:r>
      <w:r w:rsidR="00D9711F">
        <w:tab/>
      </w:r>
      <w:r w:rsidR="00D9711F">
        <w:tab/>
      </w:r>
      <w:r w:rsidR="00D9711F">
        <w:tab/>
      </w:r>
      <w:r w:rsidR="00D9711F">
        <w:tab/>
      </w:r>
      <w:r w:rsidR="00D9711F">
        <w:tab/>
      </w:r>
      <w:r w:rsidR="00D9711F">
        <w:tab/>
        <w:t>Szenátus titkára</w:t>
      </w:r>
    </w:p>
    <w:p w14:paraId="4DD0FC29" w14:textId="77777777" w:rsidR="00AA1466" w:rsidRDefault="00785C0C" w:rsidP="00D2671F">
      <w:pPr>
        <w:jc w:val="center"/>
        <w:rPr>
          <w:bCs/>
          <w:i/>
        </w:rPr>
      </w:pPr>
      <w:r w:rsidRPr="00D22C7C">
        <w:rPr>
          <w:b/>
        </w:rPr>
        <w:t xml:space="preserve">     </w:t>
      </w:r>
      <w:r w:rsidR="0045264B" w:rsidRPr="00D22C7C">
        <w:rPr>
          <w:b/>
        </w:rPr>
        <w:t xml:space="preserve">   </w:t>
      </w:r>
      <w:r w:rsidR="00616D0D" w:rsidRPr="00D22C7C">
        <w:rPr>
          <w:b/>
        </w:rPr>
        <w:t xml:space="preserve">   </w:t>
      </w:r>
    </w:p>
    <w:p w14:paraId="65669093" w14:textId="77777777" w:rsidR="00AA1466" w:rsidRDefault="00AA1466" w:rsidP="00D2671F">
      <w:pPr>
        <w:jc w:val="center"/>
        <w:rPr>
          <w:bCs/>
          <w:i/>
        </w:rPr>
      </w:pPr>
    </w:p>
    <w:p w14:paraId="2AC555E2" w14:textId="77777777" w:rsidR="00785C0C" w:rsidRDefault="00785C0C" w:rsidP="00416710">
      <w:pPr>
        <w:jc w:val="center"/>
      </w:pPr>
    </w:p>
    <w:sectPr w:rsidR="00785C0C" w:rsidSect="00EC4CAD">
      <w:headerReference w:type="default" r:id="rId37"/>
      <w:pgSz w:w="11906" w:h="16838"/>
      <w:pgMar w:top="567" w:right="1418" w:bottom="567" w:left="1418"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C493" w14:textId="77777777" w:rsidR="003B535C" w:rsidRDefault="003B535C">
      <w:r>
        <w:separator/>
      </w:r>
    </w:p>
  </w:endnote>
  <w:endnote w:type="continuationSeparator" w:id="0">
    <w:p w14:paraId="0CE6D914" w14:textId="77777777" w:rsidR="003B535C" w:rsidRDefault="003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lin Gothic Book">
    <w:altName w:val="Corbel"/>
    <w:charset w:val="EE"/>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FreeSerifBold-Identity-H">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5A2CA" w14:textId="77777777" w:rsidR="003B535C" w:rsidRDefault="003B535C">
      <w:r>
        <w:separator/>
      </w:r>
    </w:p>
  </w:footnote>
  <w:footnote w:type="continuationSeparator" w:id="0">
    <w:p w14:paraId="4B0B255A" w14:textId="77777777" w:rsidR="003B535C" w:rsidRDefault="003B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9026" w14:textId="77777777" w:rsidR="00824515" w:rsidRDefault="00824515">
    <w:pPr>
      <w:pStyle w:val="lfej"/>
      <w:framePr w:wrap="auto" w:vAnchor="text" w:hAnchor="margin" w:xAlign="center" w:y="1"/>
      <w:rPr>
        <w:rStyle w:val="Oldalszm"/>
        <w:sz w:val="20"/>
        <w:szCs w:val="20"/>
      </w:rPr>
    </w:pPr>
    <w:r>
      <w:rPr>
        <w:rStyle w:val="Oldalszm"/>
        <w:sz w:val="20"/>
        <w:szCs w:val="20"/>
      </w:rPr>
      <w:fldChar w:fldCharType="begin"/>
    </w:r>
    <w:r>
      <w:rPr>
        <w:rStyle w:val="Oldalszm"/>
        <w:sz w:val="20"/>
        <w:szCs w:val="20"/>
      </w:rPr>
      <w:instrText xml:space="preserve">PAGE  </w:instrText>
    </w:r>
    <w:r>
      <w:rPr>
        <w:rStyle w:val="Oldalszm"/>
        <w:sz w:val="20"/>
        <w:szCs w:val="20"/>
      </w:rPr>
      <w:fldChar w:fldCharType="separate"/>
    </w:r>
    <w:r w:rsidR="004D334E">
      <w:rPr>
        <w:rStyle w:val="Oldalszm"/>
        <w:noProof/>
        <w:sz w:val="20"/>
        <w:szCs w:val="20"/>
      </w:rPr>
      <w:t>51</w:t>
    </w:r>
    <w:r>
      <w:rPr>
        <w:rStyle w:val="Oldalszm"/>
        <w:sz w:val="20"/>
        <w:szCs w:val="20"/>
      </w:rPr>
      <w:fldChar w:fldCharType="end"/>
    </w:r>
  </w:p>
  <w:p w14:paraId="16ACD2F4" w14:textId="77777777" w:rsidR="00824515" w:rsidRDefault="00824515">
    <w:pPr>
      <w:pStyle w:val="lfej"/>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773E0"/>
    <w:multiLevelType w:val="hybridMultilevel"/>
    <w:tmpl w:val="BA7E208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FE32928E">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6559EE"/>
    <w:multiLevelType w:val="hybridMultilevel"/>
    <w:tmpl w:val="658C010E"/>
    <w:lvl w:ilvl="0" w:tplc="BD6A4650">
      <w:start w:val="1"/>
      <w:numFmt w:val="bullet"/>
      <w:lvlText w:val="−"/>
      <w:lvlJc w:val="left"/>
      <w:pPr>
        <w:tabs>
          <w:tab w:val="num" w:pos="1360"/>
        </w:tabs>
        <w:ind w:left="1360" w:hanging="360"/>
      </w:pPr>
      <w:rPr>
        <w:rFonts w:ascii="Times New Roman" w:hAnsi="Times New Roman" w:hint="default"/>
      </w:rPr>
    </w:lvl>
    <w:lvl w:ilvl="1" w:tplc="040E0019">
      <w:start w:val="3"/>
      <w:numFmt w:val="decimal"/>
      <w:lvlText w:val="%2."/>
      <w:lvlJc w:val="left"/>
      <w:pPr>
        <w:tabs>
          <w:tab w:val="num" w:pos="2080"/>
        </w:tabs>
        <w:ind w:left="2080" w:hanging="360"/>
      </w:pPr>
      <w:rPr>
        <w:rFonts w:cs="Times New Roman" w:hint="default"/>
      </w:rPr>
    </w:lvl>
    <w:lvl w:ilvl="2" w:tplc="DE667D24">
      <w:start w:val="1"/>
      <w:numFmt w:val="lowerLetter"/>
      <w:lvlText w:val="%3.)"/>
      <w:lvlJc w:val="left"/>
      <w:pPr>
        <w:tabs>
          <w:tab w:val="num" w:pos="2800"/>
        </w:tabs>
        <w:ind w:left="2800" w:hanging="360"/>
      </w:pPr>
      <w:rPr>
        <w:rFonts w:cs="Times New Roman" w:hint="default"/>
      </w:rPr>
    </w:lvl>
    <w:lvl w:ilvl="3" w:tplc="040E000F" w:tentative="1">
      <w:start w:val="1"/>
      <w:numFmt w:val="bullet"/>
      <w:lvlText w:val=""/>
      <w:lvlJc w:val="left"/>
      <w:pPr>
        <w:tabs>
          <w:tab w:val="num" w:pos="3520"/>
        </w:tabs>
        <w:ind w:left="3520" w:hanging="360"/>
      </w:pPr>
      <w:rPr>
        <w:rFonts w:ascii="Symbol" w:hAnsi="Symbol" w:hint="default"/>
      </w:rPr>
    </w:lvl>
    <w:lvl w:ilvl="4" w:tplc="040E0019" w:tentative="1">
      <w:start w:val="1"/>
      <w:numFmt w:val="bullet"/>
      <w:lvlText w:val="o"/>
      <w:lvlJc w:val="left"/>
      <w:pPr>
        <w:tabs>
          <w:tab w:val="num" w:pos="4240"/>
        </w:tabs>
        <w:ind w:left="4240" w:hanging="360"/>
      </w:pPr>
      <w:rPr>
        <w:rFonts w:ascii="Courier New" w:hAnsi="Courier New" w:hint="default"/>
      </w:rPr>
    </w:lvl>
    <w:lvl w:ilvl="5" w:tplc="040E001B" w:tentative="1">
      <w:start w:val="1"/>
      <w:numFmt w:val="bullet"/>
      <w:lvlText w:val=""/>
      <w:lvlJc w:val="left"/>
      <w:pPr>
        <w:tabs>
          <w:tab w:val="num" w:pos="4960"/>
        </w:tabs>
        <w:ind w:left="4960" w:hanging="360"/>
      </w:pPr>
      <w:rPr>
        <w:rFonts w:ascii="Wingdings" w:hAnsi="Wingdings" w:hint="default"/>
      </w:rPr>
    </w:lvl>
    <w:lvl w:ilvl="6" w:tplc="040E000F" w:tentative="1">
      <w:start w:val="1"/>
      <w:numFmt w:val="bullet"/>
      <w:lvlText w:val=""/>
      <w:lvlJc w:val="left"/>
      <w:pPr>
        <w:tabs>
          <w:tab w:val="num" w:pos="5680"/>
        </w:tabs>
        <w:ind w:left="5680" w:hanging="360"/>
      </w:pPr>
      <w:rPr>
        <w:rFonts w:ascii="Symbol" w:hAnsi="Symbol" w:hint="default"/>
      </w:rPr>
    </w:lvl>
    <w:lvl w:ilvl="7" w:tplc="040E0019" w:tentative="1">
      <w:start w:val="1"/>
      <w:numFmt w:val="bullet"/>
      <w:lvlText w:val="o"/>
      <w:lvlJc w:val="left"/>
      <w:pPr>
        <w:tabs>
          <w:tab w:val="num" w:pos="6400"/>
        </w:tabs>
        <w:ind w:left="6400" w:hanging="360"/>
      </w:pPr>
      <w:rPr>
        <w:rFonts w:ascii="Courier New" w:hAnsi="Courier New" w:hint="default"/>
      </w:rPr>
    </w:lvl>
    <w:lvl w:ilvl="8" w:tplc="040E001B" w:tentative="1">
      <w:start w:val="1"/>
      <w:numFmt w:val="bullet"/>
      <w:lvlText w:val=""/>
      <w:lvlJc w:val="left"/>
      <w:pPr>
        <w:tabs>
          <w:tab w:val="num" w:pos="7120"/>
        </w:tabs>
        <w:ind w:left="7120" w:hanging="360"/>
      </w:pPr>
      <w:rPr>
        <w:rFonts w:ascii="Wingdings" w:hAnsi="Wingdings" w:hint="default"/>
      </w:rPr>
    </w:lvl>
  </w:abstractNum>
  <w:abstractNum w:abstractNumId="3">
    <w:nsid w:val="037F5BD1"/>
    <w:multiLevelType w:val="hybridMultilevel"/>
    <w:tmpl w:val="BC4C5D86"/>
    <w:lvl w:ilvl="0" w:tplc="34F2A118">
      <w:start w:val="1"/>
      <w:numFmt w:val="decimal"/>
      <w:lvlText w:val="(%1)"/>
      <w:lvlJc w:val="left"/>
      <w:pPr>
        <w:ind w:left="930" w:hanging="57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101A74"/>
    <w:multiLevelType w:val="hybridMultilevel"/>
    <w:tmpl w:val="2E62B00C"/>
    <w:lvl w:ilvl="0" w:tplc="ED26657E">
      <w:start w:val="2"/>
      <w:numFmt w:val="bullet"/>
      <w:lvlText w:val="-"/>
      <w:lvlJc w:val="left"/>
      <w:pPr>
        <w:tabs>
          <w:tab w:val="num" w:pos="700"/>
        </w:tabs>
        <w:ind w:left="700" w:hanging="360"/>
      </w:pPr>
      <w:rPr>
        <w:rFonts w:ascii="Times New Roman" w:eastAsia="Times New Roman" w:hAnsi="Times New Roman" w:cs="Times New Roman" w:hint="default"/>
      </w:rPr>
    </w:lvl>
    <w:lvl w:ilvl="1" w:tplc="040E0003" w:tentative="1">
      <w:start w:val="1"/>
      <w:numFmt w:val="bullet"/>
      <w:lvlText w:val="o"/>
      <w:lvlJc w:val="left"/>
      <w:pPr>
        <w:tabs>
          <w:tab w:val="num" w:pos="1420"/>
        </w:tabs>
        <w:ind w:left="1420" w:hanging="360"/>
      </w:pPr>
      <w:rPr>
        <w:rFonts w:ascii="Courier New" w:hAnsi="Courier New" w:cs="Courier New" w:hint="default"/>
      </w:rPr>
    </w:lvl>
    <w:lvl w:ilvl="2" w:tplc="040E0005" w:tentative="1">
      <w:start w:val="1"/>
      <w:numFmt w:val="bullet"/>
      <w:lvlText w:val=""/>
      <w:lvlJc w:val="left"/>
      <w:pPr>
        <w:tabs>
          <w:tab w:val="num" w:pos="2140"/>
        </w:tabs>
        <w:ind w:left="2140" w:hanging="360"/>
      </w:pPr>
      <w:rPr>
        <w:rFonts w:ascii="Wingdings" w:hAnsi="Wingdings" w:hint="default"/>
      </w:rPr>
    </w:lvl>
    <w:lvl w:ilvl="3" w:tplc="040E0001" w:tentative="1">
      <w:start w:val="1"/>
      <w:numFmt w:val="bullet"/>
      <w:lvlText w:val=""/>
      <w:lvlJc w:val="left"/>
      <w:pPr>
        <w:tabs>
          <w:tab w:val="num" w:pos="2860"/>
        </w:tabs>
        <w:ind w:left="2860" w:hanging="360"/>
      </w:pPr>
      <w:rPr>
        <w:rFonts w:ascii="Symbol" w:hAnsi="Symbol" w:hint="default"/>
      </w:rPr>
    </w:lvl>
    <w:lvl w:ilvl="4" w:tplc="040E0003" w:tentative="1">
      <w:start w:val="1"/>
      <w:numFmt w:val="bullet"/>
      <w:lvlText w:val="o"/>
      <w:lvlJc w:val="left"/>
      <w:pPr>
        <w:tabs>
          <w:tab w:val="num" w:pos="3580"/>
        </w:tabs>
        <w:ind w:left="3580" w:hanging="360"/>
      </w:pPr>
      <w:rPr>
        <w:rFonts w:ascii="Courier New" w:hAnsi="Courier New" w:cs="Courier New" w:hint="default"/>
      </w:rPr>
    </w:lvl>
    <w:lvl w:ilvl="5" w:tplc="040E0005" w:tentative="1">
      <w:start w:val="1"/>
      <w:numFmt w:val="bullet"/>
      <w:lvlText w:val=""/>
      <w:lvlJc w:val="left"/>
      <w:pPr>
        <w:tabs>
          <w:tab w:val="num" w:pos="4300"/>
        </w:tabs>
        <w:ind w:left="4300" w:hanging="360"/>
      </w:pPr>
      <w:rPr>
        <w:rFonts w:ascii="Wingdings" w:hAnsi="Wingdings" w:hint="default"/>
      </w:rPr>
    </w:lvl>
    <w:lvl w:ilvl="6" w:tplc="040E0001" w:tentative="1">
      <w:start w:val="1"/>
      <w:numFmt w:val="bullet"/>
      <w:lvlText w:val=""/>
      <w:lvlJc w:val="left"/>
      <w:pPr>
        <w:tabs>
          <w:tab w:val="num" w:pos="5020"/>
        </w:tabs>
        <w:ind w:left="5020" w:hanging="360"/>
      </w:pPr>
      <w:rPr>
        <w:rFonts w:ascii="Symbol" w:hAnsi="Symbol" w:hint="default"/>
      </w:rPr>
    </w:lvl>
    <w:lvl w:ilvl="7" w:tplc="040E0003" w:tentative="1">
      <w:start w:val="1"/>
      <w:numFmt w:val="bullet"/>
      <w:lvlText w:val="o"/>
      <w:lvlJc w:val="left"/>
      <w:pPr>
        <w:tabs>
          <w:tab w:val="num" w:pos="5740"/>
        </w:tabs>
        <w:ind w:left="5740" w:hanging="360"/>
      </w:pPr>
      <w:rPr>
        <w:rFonts w:ascii="Courier New" w:hAnsi="Courier New" w:cs="Courier New" w:hint="default"/>
      </w:rPr>
    </w:lvl>
    <w:lvl w:ilvl="8" w:tplc="040E0005" w:tentative="1">
      <w:start w:val="1"/>
      <w:numFmt w:val="bullet"/>
      <w:lvlText w:val=""/>
      <w:lvlJc w:val="left"/>
      <w:pPr>
        <w:tabs>
          <w:tab w:val="num" w:pos="6460"/>
        </w:tabs>
        <w:ind w:left="6460" w:hanging="360"/>
      </w:pPr>
      <w:rPr>
        <w:rFonts w:ascii="Wingdings" w:hAnsi="Wingdings" w:hint="default"/>
      </w:rPr>
    </w:lvl>
  </w:abstractNum>
  <w:abstractNum w:abstractNumId="5">
    <w:nsid w:val="047D5C89"/>
    <w:multiLevelType w:val="hybridMultilevel"/>
    <w:tmpl w:val="D3DE6D86"/>
    <w:lvl w:ilvl="0" w:tplc="6F66F510">
      <w:start w:val="1"/>
      <w:numFmt w:val="bullet"/>
      <w:lvlText w:val=""/>
      <w:lvlJc w:val="left"/>
      <w:pPr>
        <w:tabs>
          <w:tab w:val="num" w:pos="3280"/>
        </w:tabs>
        <w:ind w:left="3280" w:hanging="360"/>
      </w:pPr>
      <w:rPr>
        <w:rFonts w:ascii="Symbol" w:hAnsi="Symbol" w:cs="Symbol" w:hint="default"/>
      </w:rPr>
    </w:lvl>
    <w:lvl w:ilvl="1" w:tplc="328EC74E">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07DE7749"/>
    <w:multiLevelType w:val="hybridMultilevel"/>
    <w:tmpl w:val="F9B2CB02"/>
    <w:lvl w:ilvl="0" w:tplc="A5064B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D6094E"/>
    <w:multiLevelType w:val="hybridMultilevel"/>
    <w:tmpl w:val="336881BC"/>
    <w:lvl w:ilvl="0" w:tplc="3642CFC4">
      <w:start w:val="1"/>
      <w:numFmt w:val="lowerLetter"/>
      <w:lvlText w:val="%1)"/>
      <w:lvlJc w:val="left"/>
      <w:pPr>
        <w:tabs>
          <w:tab w:val="num" w:pos="900"/>
        </w:tabs>
        <w:ind w:left="900" w:hanging="360"/>
      </w:pPr>
      <w:rPr>
        <w:rFonts w:hint="default"/>
      </w:rPr>
    </w:lvl>
    <w:lvl w:ilvl="1" w:tplc="040E0019">
      <w:start w:val="1"/>
      <w:numFmt w:val="lowerLetter"/>
      <w:lvlText w:val="%2."/>
      <w:lvlJc w:val="left"/>
      <w:pPr>
        <w:tabs>
          <w:tab w:val="num" w:pos="1620"/>
        </w:tabs>
        <w:ind w:left="1620" w:hanging="360"/>
      </w:pPr>
    </w:lvl>
    <w:lvl w:ilvl="2" w:tplc="040E001B">
      <w:start w:val="1"/>
      <w:numFmt w:val="lowerRoman"/>
      <w:lvlText w:val="%3."/>
      <w:lvlJc w:val="right"/>
      <w:pPr>
        <w:tabs>
          <w:tab w:val="num" w:pos="2340"/>
        </w:tabs>
        <w:ind w:left="2340" w:hanging="180"/>
      </w:pPr>
    </w:lvl>
    <w:lvl w:ilvl="3" w:tplc="040E000F">
      <w:start w:val="1"/>
      <w:numFmt w:val="decimal"/>
      <w:lvlText w:val="%4."/>
      <w:lvlJc w:val="left"/>
      <w:pPr>
        <w:tabs>
          <w:tab w:val="num" w:pos="3060"/>
        </w:tabs>
        <w:ind w:left="3060" w:hanging="360"/>
      </w:pPr>
    </w:lvl>
    <w:lvl w:ilvl="4" w:tplc="040E0019">
      <w:start w:val="1"/>
      <w:numFmt w:val="lowerLetter"/>
      <w:lvlText w:val="%5."/>
      <w:lvlJc w:val="left"/>
      <w:pPr>
        <w:tabs>
          <w:tab w:val="num" w:pos="3780"/>
        </w:tabs>
        <w:ind w:left="3780" w:hanging="360"/>
      </w:pPr>
    </w:lvl>
    <w:lvl w:ilvl="5" w:tplc="040E001B">
      <w:start w:val="1"/>
      <w:numFmt w:val="lowerRoman"/>
      <w:lvlText w:val="%6."/>
      <w:lvlJc w:val="right"/>
      <w:pPr>
        <w:tabs>
          <w:tab w:val="num" w:pos="4500"/>
        </w:tabs>
        <w:ind w:left="4500" w:hanging="180"/>
      </w:pPr>
    </w:lvl>
    <w:lvl w:ilvl="6" w:tplc="040E000F">
      <w:start w:val="1"/>
      <w:numFmt w:val="decimal"/>
      <w:lvlText w:val="%7."/>
      <w:lvlJc w:val="left"/>
      <w:pPr>
        <w:tabs>
          <w:tab w:val="num" w:pos="5220"/>
        </w:tabs>
        <w:ind w:left="5220" w:hanging="360"/>
      </w:pPr>
    </w:lvl>
    <w:lvl w:ilvl="7" w:tplc="040E0019">
      <w:start w:val="1"/>
      <w:numFmt w:val="lowerLetter"/>
      <w:lvlText w:val="%8."/>
      <w:lvlJc w:val="left"/>
      <w:pPr>
        <w:tabs>
          <w:tab w:val="num" w:pos="5940"/>
        </w:tabs>
        <w:ind w:left="5940" w:hanging="360"/>
      </w:pPr>
    </w:lvl>
    <w:lvl w:ilvl="8" w:tplc="040E001B">
      <w:start w:val="1"/>
      <w:numFmt w:val="lowerRoman"/>
      <w:lvlText w:val="%9."/>
      <w:lvlJc w:val="right"/>
      <w:pPr>
        <w:tabs>
          <w:tab w:val="num" w:pos="6660"/>
        </w:tabs>
        <w:ind w:left="6660" w:hanging="180"/>
      </w:pPr>
    </w:lvl>
  </w:abstractNum>
  <w:abstractNum w:abstractNumId="8">
    <w:nsid w:val="09E251AA"/>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772BF2"/>
    <w:multiLevelType w:val="hybridMultilevel"/>
    <w:tmpl w:val="EFD20B02"/>
    <w:lvl w:ilvl="0" w:tplc="9E500292">
      <w:start w:val="1"/>
      <w:numFmt w:val="decimal"/>
      <w:lvlText w:val="(%1)"/>
      <w:lvlJc w:val="left"/>
      <w:pPr>
        <w:ind w:left="720" w:hanging="360"/>
      </w:pPr>
      <w:rPr>
        <w:rFonts w:ascii="Times" w:hAnsi="Time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29B7586"/>
    <w:multiLevelType w:val="singleLevel"/>
    <w:tmpl w:val="198C4F1C"/>
    <w:lvl w:ilvl="0">
      <w:start w:val="1"/>
      <w:numFmt w:val="decimal"/>
      <w:lvlText w:val="(%1)"/>
      <w:legacy w:legacy="1" w:legacySpace="0" w:legacyIndent="340"/>
      <w:lvlJc w:val="left"/>
      <w:pPr>
        <w:ind w:left="340" w:hanging="340"/>
      </w:pPr>
    </w:lvl>
  </w:abstractNum>
  <w:abstractNum w:abstractNumId="11">
    <w:nsid w:val="143D138C"/>
    <w:multiLevelType w:val="hybridMultilevel"/>
    <w:tmpl w:val="482A030A"/>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4EB25F0"/>
    <w:multiLevelType w:val="singleLevel"/>
    <w:tmpl w:val="6998878C"/>
    <w:lvl w:ilvl="0">
      <w:start w:val="1"/>
      <w:numFmt w:val="lowerLetter"/>
      <w:lvlText w:val="%1)"/>
      <w:legacy w:legacy="1" w:legacySpace="0" w:legacyIndent="340"/>
      <w:lvlJc w:val="left"/>
      <w:pPr>
        <w:ind w:left="340" w:hanging="340"/>
      </w:pPr>
    </w:lvl>
  </w:abstractNum>
  <w:abstractNum w:abstractNumId="13">
    <w:nsid w:val="15BE566C"/>
    <w:multiLevelType w:val="multilevel"/>
    <w:tmpl w:val="770A3E86"/>
    <w:lvl w:ilvl="0">
      <w:start w:val="1"/>
      <w:numFmt w:val="decimal"/>
      <w:lvlText w:val="%1."/>
      <w:lvlJc w:val="left"/>
      <w:pPr>
        <w:ind w:left="720" w:hanging="360"/>
      </w:pPr>
      <w:rPr>
        <w:rFonts w:hint="default"/>
        <w:b/>
      </w:rPr>
    </w:lvl>
    <w:lvl w:ilvl="1">
      <w:start w:val="1"/>
      <w:numFmt w:val="decimal"/>
      <w:lvlText w:val="(%2)"/>
      <w:lvlJc w:val="left"/>
      <w:pPr>
        <w:ind w:left="1620" w:hanging="54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891EB5"/>
    <w:multiLevelType w:val="singleLevel"/>
    <w:tmpl w:val="198C4F1C"/>
    <w:lvl w:ilvl="0">
      <w:start w:val="1"/>
      <w:numFmt w:val="decimal"/>
      <w:lvlText w:val="(%1)"/>
      <w:legacy w:legacy="1" w:legacySpace="0" w:legacyIndent="340"/>
      <w:lvlJc w:val="left"/>
      <w:pPr>
        <w:ind w:left="340" w:hanging="340"/>
      </w:pPr>
    </w:lvl>
  </w:abstractNum>
  <w:abstractNum w:abstractNumId="15">
    <w:nsid w:val="18D97B65"/>
    <w:multiLevelType w:val="hybridMultilevel"/>
    <w:tmpl w:val="6DBC520A"/>
    <w:lvl w:ilvl="0" w:tplc="796466AC">
      <w:start w:val="9"/>
      <w:numFmt w:val="decimal"/>
      <w:lvlText w:val="(%1)"/>
      <w:lvlJc w:val="left"/>
      <w:pPr>
        <w:ind w:left="152" w:hanging="370"/>
      </w:pPr>
      <w:rPr>
        <w:rFonts w:ascii="Times New Roman" w:eastAsia="Times New Roman" w:hAnsi="Times New Roman" w:cs="Times New Roman" w:hint="default"/>
        <w:b w:val="0"/>
        <w:bCs/>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A823540"/>
    <w:multiLevelType w:val="singleLevel"/>
    <w:tmpl w:val="198C4F1C"/>
    <w:lvl w:ilvl="0">
      <w:start w:val="1"/>
      <w:numFmt w:val="decimal"/>
      <w:lvlText w:val="(%1)"/>
      <w:legacy w:legacy="1" w:legacySpace="0" w:legacyIndent="340"/>
      <w:lvlJc w:val="left"/>
      <w:pPr>
        <w:ind w:left="340" w:hanging="340"/>
      </w:pPr>
    </w:lvl>
  </w:abstractNum>
  <w:abstractNum w:abstractNumId="17">
    <w:nsid w:val="1DD773D1"/>
    <w:multiLevelType w:val="hybridMultilevel"/>
    <w:tmpl w:val="CE284AB2"/>
    <w:lvl w:ilvl="0" w:tplc="65A4AABA">
      <w:start w:val="5"/>
      <w:numFmt w:val="decimal"/>
      <w:lvlText w:val="(%1)"/>
      <w:lvlJc w:val="left"/>
      <w:pPr>
        <w:ind w:left="34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F774255"/>
    <w:multiLevelType w:val="singleLevel"/>
    <w:tmpl w:val="198C4F1C"/>
    <w:lvl w:ilvl="0">
      <w:start w:val="1"/>
      <w:numFmt w:val="decimal"/>
      <w:lvlText w:val="(%1)"/>
      <w:legacy w:legacy="1" w:legacySpace="0" w:legacyIndent="340"/>
      <w:lvlJc w:val="left"/>
      <w:pPr>
        <w:ind w:left="340" w:hanging="340"/>
      </w:pPr>
    </w:lvl>
  </w:abstractNum>
  <w:abstractNum w:abstractNumId="19">
    <w:nsid w:val="20226518"/>
    <w:multiLevelType w:val="singleLevel"/>
    <w:tmpl w:val="198C4F1C"/>
    <w:lvl w:ilvl="0">
      <w:start w:val="1"/>
      <w:numFmt w:val="decimal"/>
      <w:lvlText w:val="(%1)"/>
      <w:legacy w:legacy="1" w:legacySpace="0" w:legacyIndent="340"/>
      <w:lvlJc w:val="left"/>
      <w:pPr>
        <w:ind w:left="340" w:hanging="340"/>
      </w:pPr>
    </w:lvl>
  </w:abstractNum>
  <w:abstractNum w:abstractNumId="20">
    <w:nsid w:val="221530D8"/>
    <w:multiLevelType w:val="hybridMultilevel"/>
    <w:tmpl w:val="004A93C0"/>
    <w:lvl w:ilvl="0" w:tplc="392229D4">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26274DDC"/>
    <w:multiLevelType w:val="singleLevel"/>
    <w:tmpl w:val="198C4F1C"/>
    <w:lvl w:ilvl="0">
      <w:start w:val="1"/>
      <w:numFmt w:val="decimal"/>
      <w:lvlText w:val="(%1)"/>
      <w:lvlJc w:val="left"/>
      <w:pPr>
        <w:ind w:left="360" w:hanging="360"/>
      </w:pPr>
    </w:lvl>
  </w:abstractNum>
  <w:abstractNum w:abstractNumId="22">
    <w:nsid w:val="29CE1010"/>
    <w:multiLevelType w:val="hybridMultilevel"/>
    <w:tmpl w:val="4E1ACCF0"/>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2A967776"/>
    <w:multiLevelType w:val="hybridMultilevel"/>
    <w:tmpl w:val="6A84ACE0"/>
    <w:lvl w:ilvl="0" w:tplc="2AD20B92">
      <w:start w:val="8"/>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2BDC5BE6"/>
    <w:multiLevelType w:val="hybridMultilevel"/>
    <w:tmpl w:val="2F48469C"/>
    <w:lvl w:ilvl="0" w:tplc="5E624F32">
      <w:start w:val="1"/>
      <w:numFmt w:val="decimal"/>
      <w:lvlText w:val="(%1)"/>
      <w:lvlJc w:val="left"/>
      <w:pPr>
        <w:ind w:left="152" w:hanging="370"/>
      </w:pPr>
      <w:rPr>
        <w:rFonts w:ascii="Times New Roman" w:eastAsia="Times New Roman" w:hAnsi="Times New Roman" w:cs="Times New Roman"/>
        <w:b w:val="0"/>
        <w:bCs/>
        <w:sz w:val="22"/>
        <w:szCs w:val="22"/>
      </w:rPr>
    </w:lvl>
    <w:lvl w:ilvl="1" w:tplc="88084596">
      <w:start w:val="1"/>
      <w:numFmt w:val="bullet"/>
      <w:lvlText w:val="•"/>
      <w:lvlJc w:val="left"/>
      <w:pPr>
        <w:ind w:left="5165" w:hanging="370"/>
      </w:pPr>
      <w:rPr>
        <w:rFonts w:hint="default"/>
      </w:rPr>
    </w:lvl>
    <w:lvl w:ilvl="2" w:tplc="19F6712E">
      <w:start w:val="1"/>
      <w:numFmt w:val="bullet"/>
      <w:lvlText w:val="•"/>
      <w:lvlJc w:val="left"/>
      <w:pPr>
        <w:ind w:left="5696" w:hanging="370"/>
      </w:pPr>
      <w:rPr>
        <w:rFonts w:hint="default"/>
      </w:rPr>
    </w:lvl>
    <w:lvl w:ilvl="3" w:tplc="74127AA4">
      <w:start w:val="1"/>
      <w:numFmt w:val="bullet"/>
      <w:lvlText w:val="•"/>
      <w:lvlJc w:val="left"/>
      <w:pPr>
        <w:ind w:left="6227" w:hanging="370"/>
      </w:pPr>
      <w:rPr>
        <w:rFonts w:hint="default"/>
      </w:rPr>
    </w:lvl>
    <w:lvl w:ilvl="4" w:tplc="77961DF2">
      <w:start w:val="1"/>
      <w:numFmt w:val="bullet"/>
      <w:lvlText w:val="•"/>
      <w:lvlJc w:val="left"/>
      <w:pPr>
        <w:ind w:left="6758" w:hanging="370"/>
      </w:pPr>
      <w:rPr>
        <w:rFonts w:hint="default"/>
      </w:rPr>
    </w:lvl>
    <w:lvl w:ilvl="5" w:tplc="0C52EE32">
      <w:start w:val="1"/>
      <w:numFmt w:val="bullet"/>
      <w:lvlText w:val="•"/>
      <w:lvlJc w:val="left"/>
      <w:pPr>
        <w:ind w:left="7290" w:hanging="370"/>
      </w:pPr>
      <w:rPr>
        <w:rFonts w:hint="default"/>
      </w:rPr>
    </w:lvl>
    <w:lvl w:ilvl="6" w:tplc="A072E420">
      <w:start w:val="1"/>
      <w:numFmt w:val="bullet"/>
      <w:lvlText w:val="•"/>
      <w:lvlJc w:val="left"/>
      <w:pPr>
        <w:ind w:left="7821" w:hanging="370"/>
      </w:pPr>
      <w:rPr>
        <w:rFonts w:hint="default"/>
      </w:rPr>
    </w:lvl>
    <w:lvl w:ilvl="7" w:tplc="4A3E7BA2">
      <w:start w:val="1"/>
      <w:numFmt w:val="bullet"/>
      <w:lvlText w:val="•"/>
      <w:lvlJc w:val="left"/>
      <w:pPr>
        <w:ind w:left="8352" w:hanging="370"/>
      </w:pPr>
      <w:rPr>
        <w:rFonts w:hint="default"/>
      </w:rPr>
    </w:lvl>
    <w:lvl w:ilvl="8" w:tplc="99BC55EE">
      <w:start w:val="1"/>
      <w:numFmt w:val="bullet"/>
      <w:lvlText w:val="•"/>
      <w:lvlJc w:val="left"/>
      <w:pPr>
        <w:ind w:left="8883" w:hanging="370"/>
      </w:pPr>
      <w:rPr>
        <w:rFonts w:hint="default"/>
      </w:rPr>
    </w:lvl>
  </w:abstractNum>
  <w:abstractNum w:abstractNumId="25">
    <w:nsid w:val="2C72591B"/>
    <w:multiLevelType w:val="hybridMultilevel"/>
    <w:tmpl w:val="DCDC7E26"/>
    <w:lvl w:ilvl="0" w:tplc="51FCAC8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nsid w:val="2EBE7AAB"/>
    <w:multiLevelType w:val="hybridMultilevel"/>
    <w:tmpl w:val="770A3E86"/>
    <w:lvl w:ilvl="0" w:tplc="E08E367E">
      <w:start w:val="1"/>
      <w:numFmt w:val="decimal"/>
      <w:lvlText w:val="%1."/>
      <w:lvlJc w:val="left"/>
      <w:pPr>
        <w:ind w:left="720" w:hanging="360"/>
      </w:pPr>
      <w:rPr>
        <w:rFonts w:hint="default"/>
        <w:b/>
      </w:rPr>
    </w:lvl>
    <w:lvl w:ilvl="1" w:tplc="B67A051E">
      <w:start w:val="1"/>
      <w:numFmt w:val="decimal"/>
      <w:lvlText w:val="(%2)"/>
      <w:lvlJc w:val="left"/>
      <w:pPr>
        <w:ind w:left="1620" w:hanging="54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04A55AD"/>
    <w:multiLevelType w:val="singleLevel"/>
    <w:tmpl w:val="198C4F1C"/>
    <w:lvl w:ilvl="0">
      <w:start w:val="1"/>
      <w:numFmt w:val="decimal"/>
      <w:lvlText w:val="(%1)"/>
      <w:legacy w:legacy="1" w:legacySpace="0" w:legacyIndent="340"/>
      <w:lvlJc w:val="left"/>
      <w:pPr>
        <w:ind w:left="340" w:hanging="340"/>
      </w:pPr>
    </w:lvl>
  </w:abstractNum>
  <w:abstractNum w:abstractNumId="28">
    <w:nsid w:val="31C46B64"/>
    <w:multiLevelType w:val="singleLevel"/>
    <w:tmpl w:val="198C4F1C"/>
    <w:lvl w:ilvl="0">
      <w:start w:val="1"/>
      <w:numFmt w:val="decimal"/>
      <w:lvlText w:val="(%1)"/>
      <w:legacy w:legacy="1" w:legacySpace="0" w:legacyIndent="340"/>
      <w:lvlJc w:val="left"/>
      <w:pPr>
        <w:ind w:left="340" w:hanging="340"/>
      </w:pPr>
    </w:lvl>
  </w:abstractNum>
  <w:abstractNum w:abstractNumId="29">
    <w:nsid w:val="32F63F58"/>
    <w:multiLevelType w:val="singleLevel"/>
    <w:tmpl w:val="198C4F1C"/>
    <w:lvl w:ilvl="0">
      <w:start w:val="1"/>
      <w:numFmt w:val="decimal"/>
      <w:lvlText w:val="(%1)"/>
      <w:legacy w:legacy="1" w:legacySpace="0" w:legacyIndent="340"/>
      <w:lvlJc w:val="left"/>
      <w:pPr>
        <w:ind w:left="340" w:hanging="340"/>
      </w:pPr>
    </w:lvl>
  </w:abstractNum>
  <w:abstractNum w:abstractNumId="30">
    <w:nsid w:val="331C7CF9"/>
    <w:multiLevelType w:val="singleLevel"/>
    <w:tmpl w:val="0FB01848"/>
    <w:lvl w:ilvl="0">
      <w:start w:val="1"/>
      <w:numFmt w:val="decimal"/>
      <w:lvlText w:val="(%1)"/>
      <w:lvlJc w:val="left"/>
      <w:pPr>
        <w:tabs>
          <w:tab w:val="num" w:pos="0"/>
        </w:tabs>
        <w:ind w:left="708" w:hanging="708"/>
      </w:pPr>
      <w:rPr>
        <w:rFonts w:hint="default"/>
        <w:i w:val="0"/>
      </w:rPr>
    </w:lvl>
  </w:abstractNum>
  <w:abstractNum w:abstractNumId="31">
    <w:nsid w:val="367736EF"/>
    <w:multiLevelType w:val="hybridMultilevel"/>
    <w:tmpl w:val="5E0C88FC"/>
    <w:lvl w:ilvl="0" w:tplc="FE32928E">
      <w:start w:val="1"/>
      <w:numFmt w:val="decimal"/>
      <w:lvlText w:val="(%1)"/>
      <w:lvlJc w:val="left"/>
      <w:pPr>
        <w:ind w:left="290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nsid w:val="3CCD3554"/>
    <w:multiLevelType w:val="singleLevel"/>
    <w:tmpl w:val="1A965E64"/>
    <w:lvl w:ilvl="0">
      <w:start w:val="1"/>
      <w:numFmt w:val="decimal"/>
      <w:lvlText w:val="(%1)"/>
      <w:legacy w:legacy="1" w:legacySpace="0" w:legacyIndent="372"/>
      <w:lvlJc w:val="left"/>
      <w:pPr>
        <w:ind w:left="372" w:hanging="372"/>
      </w:pPr>
    </w:lvl>
  </w:abstractNum>
  <w:abstractNum w:abstractNumId="33">
    <w:nsid w:val="40373BAB"/>
    <w:multiLevelType w:val="hybridMultilevel"/>
    <w:tmpl w:val="9BA0B784"/>
    <w:lvl w:ilvl="0" w:tplc="98881D46">
      <w:start w:val="1"/>
      <w:numFmt w:val="decimal"/>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1174839"/>
    <w:multiLevelType w:val="hybridMultilevel"/>
    <w:tmpl w:val="CE5AF7CC"/>
    <w:lvl w:ilvl="0" w:tplc="ED26657E">
      <w:start w:val="2"/>
      <w:numFmt w:val="bullet"/>
      <w:lvlText w:val="-"/>
      <w:lvlJc w:val="left"/>
      <w:pPr>
        <w:ind w:left="2483" w:hanging="360"/>
      </w:pPr>
      <w:rPr>
        <w:rFonts w:ascii="Times New Roman" w:eastAsia="Times New Roman" w:hAnsi="Times New Roman" w:cs="Times New Roman" w:hint="default"/>
      </w:rPr>
    </w:lvl>
    <w:lvl w:ilvl="1" w:tplc="040E0019" w:tentative="1">
      <w:start w:val="1"/>
      <w:numFmt w:val="bullet"/>
      <w:lvlText w:val="o"/>
      <w:lvlJc w:val="left"/>
      <w:pPr>
        <w:ind w:left="3203" w:hanging="360"/>
      </w:pPr>
      <w:rPr>
        <w:rFonts w:ascii="Courier New" w:hAnsi="Courier New" w:hint="default"/>
      </w:rPr>
    </w:lvl>
    <w:lvl w:ilvl="2" w:tplc="040E001B" w:tentative="1">
      <w:start w:val="1"/>
      <w:numFmt w:val="bullet"/>
      <w:lvlText w:val=""/>
      <w:lvlJc w:val="left"/>
      <w:pPr>
        <w:ind w:left="3923" w:hanging="360"/>
      </w:pPr>
      <w:rPr>
        <w:rFonts w:ascii="Wingdings" w:hAnsi="Wingdings" w:hint="default"/>
      </w:rPr>
    </w:lvl>
    <w:lvl w:ilvl="3" w:tplc="040E000F" w:tentative="1">
      <w:start w:val="1"/>
      <w:numFmt w:val="bullet"/>
      <w:lvlText w:val=""/>
      <w:lvlJc w:val="left"/>
      <w:pPr>
        <w:ind w:left="4643" w:hanging="360"/>
      </w:pPr>
      <w:rPr>
        <w:rFonts w:ascii="Symbol" w:hAnsi="Symbol" w:hint="default"/>
      </w:rPr>
    </w:lvl>
    <w:lvl w:ilvl="4" w:tplc="040E0019" w:tentative="1">
      <w:start w:val="1"/>
      <w:numFmt w:val="bullet"/>
      <w:lvlText w:val="o"/>
      <w:lvlJc w:val="left"/>
      <w:pPr>
        <w:ind w:left="5363" w:hanging="360"/>
      </w:pPr>
      <w:rPr>
        <w:rFonts w:ascii="Courier New" w:hAnsi="Courier New" w:hint="default"/>
      </w:rPr>
    </w:lvl>
    <w:lvl w:ilvl="5" w:tplc="040E001B" w:tentative="1">
      <w:start w:val="1"/>
      <w:numFmt w:val="bullet"/>
      <w:lvlText w:val=""/>
      <w:lvlJc w:val="left"/>
      <w:pPr>
        <w:ind w:left="6083" w:hanging="360"/>
      </w:pPr>
      <w:rPr>
        <w:rFonts w:ascii="Wingdings" w:hAnsi="Wingdings" w:hint="default"/>
      </w:rPr>
    </w:lvl>
    <w:lvl w:ilvl="6" w:tplc="040E000F" w:tentative="1">
      <w:start w:val="1"/>
      <w:numFmt w:val="bullet"/>
      <w:lvlText w:val=""/>
      <w:lvlJc w:val="left"/>
      <w:pPr>
        <w:ind w:left="6803" w:hanging="360"/>
      </w:pPr>
      <w:rPr>
        <w:rFonts w:ascii="Symbol" w:hAnsi="Symbol" w:hint="default"/>
      </w:rPr>
    </w:lvl>
    <w:lvl w:ilvl="7" w:tplc="040E0019" w:tentative="1">
      <w:start w:val="1"/>
      <w:numFmt w:val="bullet"/>
      <w:lvlText w:val="o"/>
      <w:lvlJc w:val="left"/>
      <w:pPr>
        <w:ind w:left="7523" w:hanging="360"/>
      </w:pPr>
      <w:rPr>
        <w:rFonts w:ascii="Courier New" w:hAnsi="Courier New" w:hint="default"/>
      </w:rPr>
    </w:lvl>
    <w:lvl w:ilvl="8" w:tplc="040E001B" w:tentative="1">
      <w:start w:val="1"/>
      <w:numFmt w:val="bullet"/>
      <w:lvlText w:val=""/>
      <w:lvlJc w:val="left"/>
      <w:pPr>
        <w:ind w:left="8243" w:hanging="360"/>
      </w:pPr>
      <w:rPr>
        <w:rFonts w:ascii="Wingdings" w:hAnsi="Wingdings" w:hint="default"/>
      </w:rPr>
    </w:lvl>
  </w:abstractNum>
  <w:abstractNum w:abstractNumId="35">
    <w:nsid w:val="45C0093C"/>
    <w:multiLevelType w:val="hybridMultilevel"/>
    <w:tmpl w:val="35EACD6C"/>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5ED69D0"/>
    <w:multiLevelType w:val="singleLevel"/>
    <w:tmpl w:val="6D3C0610"/>
    <w:lvl w:ilvl="0">
      <w:start w:val="1"/>
      <w:numFmt w:val="decimal"/>
      <w:lvlText w:val="(%1)"/>
      <w:legacy w:legacy="1" w:legacySpace="0" w:legacyIndent="340"/>
      <w:lvlJc w:val="left"/>
      <w:pPr>
        <w:ind w:left="340" w:hanging="340"/>
      </w:pPr>
      <w:rPr>
        <w:b w:val="0"/>
        <w:i w:val="0"/>
      </w:rPr>
    </w:lvl>
  </w:abstractNum>
  <w:abstractNum w:abstractNumId="37">
    <w:nsid w:val="4B802EB4"/>
    <w:multiLevelType w:val="multilevel"/>
    <w:tmpl w:val="EE6C23A0"/>
    <w:lvl w:ilvl="0">
      <w:start w:val="16"/>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4D0B64AC"/>
    <w:multiLevelType w:val="hybridMultilevel"/>
    <w:tmpl w:val="AA6A37EA"/>
    <w:lvl w:ilvl="0" w:tplc="4BDCC780">
      <w:start w:val="1"/>
      <w:numFmt w:val="decimal"/>
      <w:lvlText w:val="(%1)"/>
      <w:lvlJc w:val="left"/>
      <w:pPr>
        <w:ind w:left="540" w:hanging="48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9">
    <w:nsid w:val="4E0F5F8B"/>
    <w:multiLevelType w:val="hybridMultilevel"/>
    <w:tmpl w:val="68B8F9AC"/>
    <w:lvl w:ilvl="0" w:tplc="EB68BCB2">
      <w:start w:val="1"/>
      <w:numFmt w:val="lowerLetter"/>
      <w:lvlText w:val="%1)"/>
      <w:lvlJc w:val="left"/>
      <w:pPr>
        <w:tabs>
          <w:tab w:val="num" w:pos="4620"/>
        </w:tabs>
        <w:ind w:left="46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0FF0459"/>
    <w:multiLevelType w:val="hybridMultilevel"/>
    <w:tmpl w:val="1734667E"/>
    <w:lvl w:ilvl="0" w:tplc="8D5EE9A4">
      <w:start w:val="1"/>
      <w:numFmt w:val="bullet"/>
      <w:lvlText w:val="−"/>
      <w:lvlJc w:val="left"/>
      <w:pPr>
        <w:tabs>
          <w:tab w:val="num" w:pos="2160"/>
        </w:tabs>
        <w:ind w:left="2160" w:hanging="360"/>
      </w:pPr>
      <w:rPr>
        <w:rFonts w:ascii="Times New Roman" w:hAnsi="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1">
    <w:nsid w:val="52DE45B9"/>
    <w:multiLevelType w:val="singleLevel"/>
    <w:tmpl w:val="198C4F1C"/>
    <w:lvl w:ilvl="0">
      <w:start w:val="1"/>
      <w:numFmt w:val="decimal"/>
      <w:lvlText w:val="(%1)"/>
      <w:legacy w:legacy="1" w:legacySpace="0" w:legacyIndent="340"/>
      <w:lvlJc w:val="left"/>
      <w:pPr>
        <w:ind w:left="340" w:hanging="340"/>
      </w:pPr>
    </w:lvl>
  </w:abstractNum>
  <w:abstractNum w:abstractNumId="42">
    <w:nsid w:val="53D015EF"/>
    <w:multiLevelType w:val="hybridMultilevel"/>
    <w:tmpl w:val="2C7E5482"/>
    <w:lvl w:ilvl="0" w:tplc="9CFAA998">
      <w:start w:val="1"/>
      <w:numFmt w:val="lowerLetter"/>
      <w:lvlText w:val="%1)"/>
      <w:lvlJc w:val="left"/>
      <w:pPr>
        <w:ind w:left="128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4101F8D"/>
    <w:multiLevelType w:val="singleLevel"/>
    <w:tmpl w:val="8D7C6D5E"/>
    <w:lvl w:ilvl="0">
      <w:start w:val="2"/>
      <w:numFmt w:val="decimal"/>
      <w:lvlText w:val="(%1)"/>
      <w:lvlJc w:val="left"/>
      <w:pPr>
        <w:tabs>
          <w:tab w:val="num" w:pos="0"/>
        </w:tabs>
        <w:ind w:left="708" w:hanging="708"/>
      </w:pPr>
      <w:rPr>
        <w:rFonts w:hint="default"/>
      </w:rPr>
    </w:lvl>
  </w:abstractNum>
  <w:abstractNum w:abstractNumId="44">
    <w:nsid w:val="56A3057F"/>
    <w:multiLevelType w:val="hybridMultilevel"/>
    <w:tmpl w:val="FF341FE4"/>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80F79D8"/>
    <w:multiLevelType w:val="singleLevel"/>
    <w:tmpl w:val="198C4F1C"/>
    <w:lvl w:ilvl="0">
      <w:start w:val="1"/>
      <w:numFmt w:val="decimal"/>
      <w:lvlText w:val="(%1)"/>
      <w:legacy w:legacy="1" w:legacySpace="0" w:legacyIndent="340"/>
      <w:lvlJc w:val="left"/>
      <w:pPr>
        <w:ind w:left="340" w:hanging="340"/>
      </w:pPr>
    </w:lvl>
  </w:abstractNum>
  <w:abstractNum w:abstractNumId="46">
    <w:nsid w:val="5D7469BF"/>
    <w:multiLevelType w:val="hybridMultilevel"/>
    <w:tmpl w:val="8A7A01EC"/>
    <w:lvl w:ilvl="0" w:tplc="040E0001">
      <w:start w:val="1"/>
      <w:numFmt w:val="bullet"/>
      <w:lvlText w:val=""/>
      <w:lvlJc w:val="left"/>
      <w:pPr>
        <w:tabs>
          <w:tab w:val="num" w:pos="720"/>
        </w:tabs>
        <w:ind w:left="720" w:hanging="360"/>
      </w:pPr>
      <w:rPr>
        <w:rFonts w:ascii="Symbol" w:hAnsi="Symbol" w:cs="Symbol" w:hint="default"/>
      </w:rPr>
    </w:lvl>
    <w:lvl w:ilvl="1" w:tplc="FF9CA204">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7">
    <w:nsid w:val="5E09434A"/>
    <w:multiLevelType w:val="multilevel"/>
    <w:tmpl w:val="30720686"/>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62DA1EB6"/>
    <w:multiLevelType w:val="hybridMultilevel"/>
    <w:tmpl w:val="2EA2843E"/>
    <w:lvl w:ilvl="0" w:tplc="D7F8BFFC">
      <w:start w:val="1"/>
      <w:numFmt w:val="decimal"/>
      <w:lvlText w:val="(%1)"/>
      <w:legacy w:legacy="1" w:legacySpace="0" w:legacyIndent="340"/>
      <w:lvlJc w:val="left"/>
      <w:pPr>
        <w:ind w:left="340" w:hanging="340"/>
      </w:pPr>
      <w:rPr>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65054797"/>
    <w:multiLevelType w:val="hybridMultilevel"/>
    <w:tmpl w:val="86C0E458"/>
    <w:lvl w:ilvl="0" w:tplc="6A5CC26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0">
    <w:nsid w:val="657044AA"/>
    <w:multiLevelType w:val="hybridMultilevel"/>
    <w:tmpl w:val="F356EAA8"/>
    <w:lvl w:ilvl="0" w:tplc="6F66F510">
      <w:start w:val="1"/>
      <w:numFmt w:val="bullet"/>
      <w:lvlText w:val=""/>
      <w:lvlJc w:val="left"/>
      <w:pPr>
        <w:tabs>
          <w:tab w:val="num" w:pos="3280"/>
        </w:tabs>
        <w:ind w:left="328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1">
    <w:nsid w:val="69357278"/>
    <w:multiLevelType w:val="hybridMultilevel"/>
    <w:tmpl w:val="6CD814CE"/>
    <w:lvl w:ilvl="0" w:tplc="040E0001">
      <w:start w:val="1"/>
      <w:numFmt w:val="bullet"/>
      <w:lvlText w:val="−"/>
      <w:lvlJc w:val="left"/>
      <w:pPr>
        <w:tabs>
          <w:tab w:val="num" w:pos="2160"/>
        </w:tabs>
        <w:ind w:left="21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6D7C1022"/>
    <w:multiLevelType w:val="hybridMultilevel"/>
    <w:tmpl w:val="39BE8054"/>
    <w:lvl w:ilvl="0" w:tplc="6F66F510">
      <w:start w:val="1"/>
      <w:numFmt w:val="bullet"/>
      <w:lvlText w:val=""/>
      <w:lvlJc w:val="left"/>
      <w:pPr>
        <w:tabs>
          <w:tab w:val="num" w:pos="3820"/>
        </w:tabs>
        <w:ind w:left="3820" w:hanging="360"/>
      </w:pPr>
      <w:rPr>
        <w:rFonts w:ascii="Symbol" w:hAnsi="Symbol" w:cs="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cs="Wingdings" w:hint="default"/>
      </w:rPr>
    </w:lvl>
    <w:lvl w:ilvl="3" w:tplc="040E0001">
      <w:start w:val="1"/>
      <w:numFmt w:val="bullet"/>
      <w:lvlText w:val=""/>
      <w:lvlJc w:val="left"/>
      <w:pPr>
        <w:tabs>
          <w:tab w:val="num" w:pos="3420"/>
        </w:tabs>
        <w:ind w:left="3420" w:hanging="360"/>
      </w:pPr>
      <w:rPr>
        <w:rFonts w:ascii="Symbol" w:hAnsi="Symbol" w:cs="Symbol" w:hint="default"/>
      </w:rPr>
    </w:lvl>
    <w:lvl w:ilvl="4" w:tplc="040E0003">
      <w:start w:val="1"/>
      <w:numFmt w:val="bullet"/>
      <w:lvlText w:val="o"/>
      <w:lvlJc w:val="left"/>
      <w:pPr>
        <w:tabs>
          <w:tab w:val="num" w:pos="4140"/>
        </w:tabs>
        <w:ind w:left="4140" w:hanging="360"/>
      </w:pPr>
      <w:rPr>
        <w:rFonts w:ascii="Courier New" w:hAnsi="Courier New" w:cs="Courier New" w:hint="default"/>
      </w:rPr>
    </w:lvl>
    <w:lvl w:ilvl="5" w:tplc="040E0005">
      <w:start w:val="1"/>
      <w:numFmt w:val="bullet"/>
      <w:lvlText w:val=""/>
      <w:lvlJc w:val="left"/>
      <w:pPr>
        <w:tabs>
          <w:tab w:val="num" w:pos="4860"/>
        </w:tabs>
        <w:ind w:left="4860" w:hanging="360"/>
      </w:pPr>
      <w:rPr>
        <w:rFonts w:ascii="Wingdings" w:hAnsi="Wingdings" w:cs="Wingdings" w:hint="default"/>
      </w:rPr>
    </w:lvl>
    <w:lvl w:ilvl="6" w:tplc="040E0001">
      <w:start w:val="1"/>
      <w:numFmt w:val="bullet"/>
      <w:lvlText w:val=""/>
      <w:lvlJc w:val="left"/>
      <w:pPr>
        <w:tabs>
          <w:tab w:val="num" w:pos="5580"/>
        </w:tabs>
        <w:ind w:left="5580" w:hanging="360"/>
      </w:pPr>
      <w:rPr>
        <w:rFonts w:ascii="Symbol" w:hAnsi="Symbol" w:cs="Symbol" w:hint="default"/>
      </w:rPr>
    </w:lvl>
    <w:lvl w:ilvl="7" w:tplc="040E0003">
      <w:start w:val="1"/>
      <w:numFmt w:val="bullet"/>
      <w:lvlText w:val="o"/>
      <w:lvlJc w:val="left"/>
      <w:pPr>
        <w:tabs>
          <w:tab w:val="num" w:pos="6300"/>
        </w:tabs>
        <w:ind w:left="6300" w:hanging="360"/>
      </w:pPr>
      <w:rPr>
        <w:rFonts w:ascii="Courier New" w:hAnsi="Courier New" w:cs="Courier New" w:hint="default"/>
      </w:rPr>
    </w:lvl>
    <w:lvl w:ilvl="8" w:tplc="040E0005">
      <w:start w:val="1"/>
      <w:numFmt w:val="bullet"/>
      <w:lvlText w:val=""/>
      <w:lvlJc w:val="left"/>
      <w:pPr>
        <w:tabs>
          <w:tab w:val="num" w:pos="7020"/>
        </w:tabs>
        <w:ind w:left="7020" w:hanging="360"/>
      </w:pPr>
      <w:rPr>
        <w:rFonts w:ascii="Wingdings" w:hAnsi="Wingdings" w:cs="Wingdings" w:hint="default"/>
      </w:rPr>
    </w:lvl>
  </w:abstractNum>
  <w:abstractNum w:abstractNumId="53">
    <w:nsid w:val="6DD84FFC"/>
    <w:multiLevelType w:val="hybridMultilevel"/>
    <w:tmpl w:val="9B825F56"/>
    <w:lvl w:ilvl="0" w:tplc="EFE6126A">
      <w:start w:val="1"/>
      <w:numFmt w:val="decimal"/>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0EB456B"/>
    <w:multiLevelType w:val="hybridMultilevel"/>
    <w:tmpl w:val="EFECECCC"/>
    <w:lvl w:ilvl="0" w:tplc="6B9EF6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10469B8"/>
    <w:multiLevelType w:val="hybridMultilevel"/>
    <w:tmpl w:val="2174E868"/>
    <w:lvl w:ilvl="0" w:tplc="FFFFFFFF">
      <w:start w:val="1"/>
      <w:numFmt w:val="bullet"/>
      <w:lvlText w:val="−"/>
      <w:lvlJc w:val="left"/>
      <w:pPr>
        <w:ind w:left="1820" w:hanging="360"/>
      </w:pPr>
      <w:rPr>
        <w:rFonts w:ascii="Times New Roman" w:hAnsi="Times New Roman" w:hint="default"/>
      </w:rPr>
    </w:lvl>
    <w:lvl w:ilvl="1" w:tplc="FFFFFFFF" w:tentative="1">
      <w:start w:val="1"/>
      <w:numFmt w:val="bullet"/>
      <w:lvlText w:val="o"/>
      <w:lvlJc w:val="left"/>
      <w:pPr>
        <w:ind w:left="2540" w:hanging="360"/>
      </w:pPr>
      <w:rPr>
        <w:rFonts w:ascii="Courier New" w:hAnsi="Courier New" w:hint="default"/>
      </w:rPr>
    </w:lvl>
    <w:lvl w:ilvl="2" w:tplc="FFFFFFFF" w:tentative="1">
      <w:start w:val="1"/>
      <w:numFmt w:val="bullet"/>
      <w:lvlText w:val=""/>
      <w:lvlJc w:val="left"/>
      <w:pPr>
        <w:ind w:left="3260" w:hanging="360"/>
      </w:pPr>
      <w:rPr>
        <w:rFonts w:ascii="Wingdings" w:hAnsi="Wingdings" w:hint="default"/>
      </w:rPr>
    </w:lvl>
    <w:lvl w:ilvl="3" w:tplc="FFFFFFFF" w:tentative="1">
      <w:start w:val="1"/>
      <w:numFmt w:val="bullet"/>
      <w:lvlText w:val=""/>
      <w:lvlJc w:val="left"/>
      <w:pPr>
        <w:ind w:left="3980" w:hanging="360"/>
      </w:pPr>
      <w:rPr>
        <w:rFonts w:ascii="Symbol" w:hAnsi="Symbol" w:hint="default"/>
      </w:rPr>
    </w:lvl>
    <w:lvl w:ilvl="4" w:tplc="FFFFFFFF" w:tentative="1">
      <w:start w:val="1"/>
      <w:numFmt w:val="bullet"/>
      <w:lvlText w:val="o"/>
      <w:lvlJc w:val="left"/>
      <w:pPr>
        <w:ind w:left="4700" w:hanging="360"/>
      </w:pPr>
      <w:rPr>
        <w:rFonts w:ascii="Courier New" w:hAnsi="Courier New" w:hint="default"/>
      </w:rPr>
    </w:lvl>
    <w:lvl w:ilvl="5" w:tplc="FFFFFFFF" w:tentative="1">
      <w:start w:val="1"/>
      <w:numFmt w:val="bullet"/>
      <w:lvlText w:val=""/>
      <w:lvlJc w:val="left"/>
      <w:pPr>
        <w:ind w:left="5420" w:hanging="360"/>
      </w:pPr>
      <w:rPr>
        <w:rFonts w:ascii="Wingdings" w:hAnsi="Wingdings" w:hint="default"/>
      </w:rPr>
    </w:lvl>
    <w:lvl w:ilvl="6" w:tplc="FFFFFFFF" w:tentative="1">
      <w:start w:val="1"/>
      <w:numFmt w:val="bullet"/>
      <w:lvlText w:val=""/>
      <w:lvlJc w:val="left"/>
      <w:pPr>
        <w:ind w:left="6140" w:hanging="360"/>
      </w:pPr>
      <w:rPr>
        <w:rFonts w:ascii="Symbol" w:hAnsi="Symbol" w:hint="default"/>
      </w:rPr>
    </w:lvl>
    <w:lvl w:ilvl="7" w:tplc="FFFFFFFF" w:tentative="1">
      <w:start w:val="1"/>
      <w:numFmt w:val="bullet"/>
      <w:lvlText w:val="o"/>
      <w:lvlJc w:val="left"/>
      <w:pPr>
        <w:ind w:left="6860" w:hanging="360"/>
      </w:pPr>
      <w:rPr>
        <w:rFonts w:ascii="Courier New" w:hAnsi="Courier New" w:hint="default"/>
      </w:rPr>
    </w:lvl>
    <w:lvl w:ilvl="8" w:tplc="FFFFFFFF" w:tentative="1">
      <w:start w:val="1"/>
      <w:numFmt w:val="bullet"/>
      <w:lvlText w:val=""/>
      <w:lvlJc w:val="left"/>
      <w:pPr>
        <w:ind w:left="7580" w:hanging="360"/>
      </w:pPr>
      <w:rPr>
        <w:rFonts w:ascii="Wingdings" w:hAnsi="Wingdings" w:hint="default"/>
      </w:rPr>
    </w:lvl>
  </w:abstractNum>
  <w:abstractNum w:abstractNumId="56">
    <w:nsid w:val="72642A82"/>
    <w:multiLevelType w:val="multilevel"/>
    <w:tmpl w:val="F5766BAA"/>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5296B6A"/>
    <w:multiLevelType w:val="hybridMultilevel"/>
    <w:tmpl w:val="13B8E40C"/>
    <w:lvl w:ilvl="0" w:tplc="FFFFFFFF">
      <w:start w:val="1"/>
      <w:numFmt w:val="bullet"/>
      <w:lvlText w:val="−"/>
      <w:lvlJc w:val="left"/>
      <w:pPr>
        <w:tabs>
          <w:tab w:val="num" w:pos="2160"/>
        </w:tabs>
        <w:ind w:left="21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75342060"/>
    <w:multiLevelType w:val="hybridMultilevel"/>
    <w:tmpl w:val="C74E979C"/>
    <w:lvl w:ilvl="0" w:tplc="D5BADA36">
      <w:start w:val="1"/>
      <w:numFmt w:val="decimal"/>
      <w:pStyle w:val="Cmsor2"/>
      <w:lvlText w:val="%1."/>
      <w:lvlJc w:val="left"/>
      <w:pPr>
        <w:tabs>
          <w:tab w:val="num" w:pos="3900"/>
        </w:tabs>
        <w:ind w:left="3900" w:hanging="360"/>
      </w:pPr>
      <w:rPr>
        <w:rFonts w:hint="default"/>
      </w:rPr>
    </w:lvl>
    <w:lvl w:ilvl="1" w:tplc="EB68BCB2">
      <w:start w:val="1"/>
      <w:numFmt w:val="lowerLetter"/>
      <w:lvlText w:val="%2)"/>
      <w:lvlJc w:val="left"/>
      <w:pPr>
        <w:tabs>
          <w:tab w:val="num" w:pos="4620"/>
        </w:tabs>
        <w:ind w:left="4620" w:hanging="360"/>
      </w:pPr>
      <w:rPr>
        <w:rFonts w:hint="default"/>
      </w:rPr>
    </w:lvl>
    <w:lvl w:ilvl="2" w:tplc="49D03F82">
      <w:start w:val="4"/>
      <w:numFmt w:val="decimal"/>
      <w:lvlText w:val="%3"/>
      <w:lvlJc w:val="left"/>
      <w:pPr>
        <w:ind w:left="5520" w:hanging="360"/>
      </w:pPr>
      <w:rPr>
        <w:rFonts w:hint="default"/>
      </w:rPr>
    </w:lvl>
    <w:lvl w:ilvl="3" w:tplc="040E000F" w:tentative="1">
      <w:start w:val="1"/>
      <w:numFmt w:val="decimal"/>
      <w:lvlText w:val="%4."/>
      <w:lvlJc w:val="left"/>
      <w:pPr>
        <w:tabs>
          <w:tab w:val="num" w:pos="6060"/>
        </w:tabs>
        <w:ind w:left="6060" w:hanging="360"/>
      </w:pPr>
    </w:lvl>
    <w:lvl w:ilvl="4" w:tplc="040E0019" w:tentative="1">
      <w:start w:val="1"/>
      <w:numFmt w:val="lowerLetter"/>
      <w:lvlText w:val="%5."/>
      <w:lvlJc w:val="left"/>
      <w:pPr>
        <w:tabs>
          <w:tab w:val="num" w:pos="6780"/>
        </w:tabs>
        <w:ind w:left="6780" w:hanging="360"/>
      </w:pPr>
    </w:lvl>
    <w:lvl w:ilvl="5" w:tplc="040E001B" w:tentative="1">
      <w:start w:val="1"/>
      <w:numFmt w:val="lowerRoman"/>
      <w:lvlText w:val="%6."/>
      <w:lvlJc w:val="right"/>
      <w:pPr>
        <w:tabs>
          <w:tab w:val="num" w:pos="7500"/>
        </w:tabs>
        <w:ind w:left="7500" w:hanging="180"/>
      </w:pPr>
    </w:lvl>
    <w:lvl w:ilvl="6" w:tplc="040E000F" w:tentative="1">
      <w:start w:val="1"/>
      <w:numFmt w:val="decimal"/>
      <w:lvlText w:val="%7."/>
      <w:lvlJc w:val="left"/>
      <w:pPr>
        <w:tabs>
          <w:tab w:val="num" w:pos="8220"/>
        </w:tabs>
        <w:ind w:left="8220" w:hanging="360"/>
      </w:pPr>
    </w:lvl>
    <w:lvl w:ilvl="7" w:tplc="040E0019" w:tentative="1">
      <w:start w:val="1"/>
      <w:numFmt w:val="lowerLetter"/>
      <w:lvlText w:val="%8."/>
      <w:lvlJc w:val="left"/>
      <w:pPr>
        <w:tabs>
          <w:tab w:val="num" w:pos="8940"/>
        </w:tabs>
        <w:ind w:left="8940" w:hanging="360"/>
      </w:pPr>
    </w:lvl>
    <w:lvl w:ilvl="8" w:tplc="040E001B" w:tentative="1">
      <w:start w:val="1"/>
      <w:numFmt w:val="lowerRoman"/>
      <w:lvlText w:val="%9."/>
      <w:lvlJc w:val="right"/>
      <w:pPr>
        <w:tabs>
          <w:tab w:val="num" w:pos="9660"/>
        </w:tabs>
        <w:ind w:left="9660" w:hanging="180"/>
      </w:pPr>
    </w:lvl>
  </w:abstractNum>
  <w:abstractNum w:abstractNumId="59">
    <w:nsid w:val="75C84919"/>
    <w:multiLevelType w:val="singleLevel"/>
    <w:tmpl w:val="198C4F1C"/>
    <w:lvl w:ilvl="0">
      <w:start w:val="1"/>
      <w:numFmt w:val="decimal"/>
      <w:lvlText w:val="(%1)"/>
      <w:legacy w:legacy="1" w:legacySpace="0" w:legacyIndent="340"/>
      <w:lvlJc w:val="left"/>
      <w:pPr>
        <w:ind w:left="340" w:hanging="340"/>
      </w:pPr>
    </w:lvl>
  </w:abstractNum>
  <w:abstractNum w:abstractNumId="60">
    <w:nsid w:val="7783364A"/>
    <w:multiLevelType w:val="hybridMultilevel"/>
    <w:tmpl w:val="D2EE99EA"/>
    <w:lvl w:ilvl="0" w:tplc="FFFFFFFF">
      <w:start w:val="1"/>
      <w:numFmt w:val="bullet"/>
      <w:lvlText w:val="−"/>
      <w:lvlJc w:val="left"/>
      <w:pPr>
        <w:tabs>
          <w:tab w:val="num" w:pos="2160"/>
        </w:tabs>
        <w:ind w:left="21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7A014AE"/>
    <w:multiLevelType w:val="singleLevel"/>
    <w:tmpl w:val="0096D2BA"/>
    <w:lvl w:ilvl="0">
      <w:start w:val="1"/>
      <w:numFmt w:val="decimal"/>
      <w:lvlText w:val="(%1)"/>
      <w:legacy w:legacy="1" w:legacySpace="0" w:legacyIndent="340"/>
      <w:lvlJc w:val="left"/>
      <w:pPr>
        <w:ind w:left="340" w:hanging="340"/>
      </w:pPr>
      <w:rPr>
        <w:b w:val="0"/>
        <w:color w:val="auto"/>
      </w:rPr>
    </w:lvl>
  </w:abstractNum>
  <w:abstractNum w:abstractNumId="62">
    <w:nsid w:val="77F7018B"/>
    <w:multiLevelType w:val="hybridMultilevel"/>
    <w:tmpl w:val="CCC66150"/>
    <w:lvl w:ilvl="0" w:tplc="4026683A">
      <w:start w:val="5"/>
      <w:numFmt w:val="decimal"/>
      <w:lvlText w:val="(%1)"/>
      <w:lvlJc w:val="left"/>
      <w:pPr>
        <w:ind w:left="1267"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8594C6F"/>
    <w:multiLevelType w:val="hybridMultilevel"/>
    <w:tmpl w:val="8420537A"/>
    <w:lvl w:ilvl="0" w:tplc="6D3E736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785E7F2B"/>
    <w:multiLevelType w:val="hybridMultilevel"/>
    <w:tmpl w:val="29282678"/>
    <w:lvl w:ilvl="0" w:tplc="9C88AD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78923CC4"/>
    <w:multiLevelType w:val="hybridMultilevel"/>
    <w:tmpl w:val="C71AB38C"/>
    <w:lvl w:ilvl="0" w:tplc="A372DB82">
      <w:start w:val="4"/>
      <w:numFmt w:val="decimal"/>
      <w:lvlText w:val="(%1)"/>
      <w:lvlJc w:val="left"/>
      <w:pPr>
        <w:tabs>
          <w:tab w:val="num" w:pos="0"/>
        </w:tabs>
        <w:ind w:left="708" w:hanging="708"/>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7C2975DB"/>
    <w:multiLevelType w:val="hybridMultilevel"/>
    <w:tmpl w:val="0E8C8380"/>
    <w:lvl w:ilvl="0" w:tplc="3B34CB9C">
      <w:start w:val="13"/>
      <w:numFmt w:val="decimal"/>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7DAF7F47"/>
    <w:multiLevelType w:val="singleLevel"/>
    <w:tmpl w:val="FD38FD8E"/>
    <w:lvl w:ilvl="0">
      <w:start w:val="1"/>
      <w:numFmt w:val="decimal"/>
      <w:lvlText w:val="(%1)"/>
      <w:lvlJc w:val="left"/>
      <w:pPr>
        <w:ind w:left="720" w:hanging="360"/>
      </w:pPr>
    </w:lvl>
  </w:abstractNum>
  <w:abstractNum w:abstractNumId="68">
    <w:nsid w:val="7DB44557"/>
    <w:multiLevelType w:val="hybridMultilevel"/>
    <w:tmpl w:val="A27022F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67"/>
  </w:num>
  <w:num w:numId="2">
    <w:abstractNumId w:val="12"/>
  </w:num>
  <w:num w:numId="3">
    <w:abstractNumId w:val="16"/>
  </w:num>
  <w:num w:numId="4">
    <w:abstractNumId w:val="61"/>
  </w:num>
  <w:num w:numId="5">
    <w:abstractNumId w:val="32"/>
  </w:num>
  <w:num w:numId="6">
    <w:abstractNumId w:val="41"/>
  </w:num>
  <w:num w:numId="7">
    <w:abstractNumId w:val="0"/>
    <w:lvlOverride w:ilvl="0">
      <w:lvl w:ilvl="0">
        <w:start w:val="1"/>
        <w:numFmt w:val="bullet"/>
        <w:lvlText w:val=""/>
        <w:legacy w:legacy="1" w:legacySpace="0" w:legacyIndent="340"/>
        <w:lvlJc w:val="left"/>
        <w:pPr>
          <w:ind w:left="709" w:hanging="340"/>
        </w:pPr>
        <w:rPr>
          <w:rFonts w:ascii="Symbol" w:hAnsi="Symbol" w:cs="Symbol" w:hint="default"/>
        </w:rPr>
      </w:lvl>
    </w:lvlOverride>
  </w:num>
  <w:num w:numId="8">
    <w:abstractNumId w:val="43"/>
  </w:num>
  <w:num w:numId="9">
    <w:abstractNumId w:val="36"/>
  </w:num>
  <w:num w:numId="10">
    <w:abstractNumId w:val="59"/>
  </w:num>
  <w:num w:numId="11">
    <w:abstractNumId w:val="45"/>
  </w:num>
  <w:num w:numId="12">
    <w:abstractNumId w:val="18"/>
  </w:num>
  <w:num w:numId="13">
    <w:abstractNumId w:val="21"/>
  </w:num>
  <w:num w:numId="14">
    <w:abstractNumId w:val="19"/>
  </w:num>
  <w:num w:numId="15">
    <w:abstractNumId w:val="10"/>
  </w:num>
  <w:num w:numId="16">
    <w:abstractNumId w:val="29"/>
  </w:num>
  <w:num w:numId="17">
    <w:abstractNumId w:val="27"/>
  </w:num>
  <w:num w:numId="18">
    <w:abstractNumId w:val="30"/>
  </w:num>
  <w:num w:numId="19">
    <w:abstractNumId w:val="28"/>
  </w:num>
  <w:num w:numId="20">
    <w:abstractNumId w:val="14"/>
  </w:num>
  <w:num w:numId="21">
    <w:abstractNumId w:val="56"/>
  </w:num>
  <w:num w:numId="22">
    <w:abstractNumId w:val="52"/>
  </w:num>
  <w:num w:numId="23">
    <w:abstractNumId w:val="7"/>
  </w:num>
  <w:num w:numId="24">
    <w:abstractNumId w:val="4"/>
  </w:num>
  <w:num w:numId="25">
    <w:abstractNumId w:val="58"/>
  </w:num>
  <w:num w:numId="26">
    <w:abstractNumId w:val="46"/>
  </w:num>
  <w:num w:numId="27">
    <w:abstractNumId w:val="5"/>
  </w:num>
  <w:num w:numId="28">
    <w:abstractNumId w:val="50"/>
  </w:num>
  <w:num w:numId="29">
    <w:abstractNumId w:val="48"/>
  </w:num>
  <w:num w:numId="30">
    <w:abstractNumId w:val="9"/>
  </w:num>
  <w:num w:numId="31">
    <w:abstractNumId w:val="49"/>
  </w:num>
  <w:num w:numId="32">
    <w:abstractNumId w:val="25"/>
  </w:num>
  <w:num w:numId="33">
    <w:abstractNumId w:val="54"/>
  </w:num>
  <w:num w:numId="34">
    <w:abstractNumId w:val="1"/>
  </w:num>
  <w:num w:numId="35">
    <w:abstractNumId w:val="17"/>
  </w:num>
  <w:num w:numId="36">
    <w:abstractNumId w:val="39"/>
  </w:num>
  <w:num w:numId="37">
    <w:abstractNumId w:val="20"/>
  </w:num>
  <w:num w:numId="38">
    <w:abstractNumId w:val="2"/>
  </w:num>
  <w:num w:numId="39">
    <w:abstractNumId w:val="40"/>
  </w:num>
  <w:num w:numId="40">
    <w:abstractNumId w:val="51"/>
  </w:num>
  <w:num w:numId="41">
    <w:abstractNumId w:val="55"/>
  </w:num>
  <w:num w:numId="42">
    <w:abstractNumId w:val="57"/>
  </w:num>
  <w:num w:numId="43">
    <w:abstractNumId w:val="60"/>
  </w:num>
  <w:num w:numId="44">
    <w:abstractNumId w:val="24"/>
  </w:num>
  <w:num w:numId="45">
    <w:abstractNumId w:val="35"/>
  </w:num>
  <w:num w:numId="46">
    <w:abstractNumId w:val="31"/>
  </w:num>
  <w:num w:numId="47">
    <w:abstractNumId w:val="11"/>
  </w:num>
  <w:num w:numId="48">
    <w:abstractNumId w:val="65"/>
  </w:num>
  <w:num w:numId="49">
    <w:abstractNumId w:val="44"/>
  </w:num>
  <w:num w:numId="50">
    <w:abstractNumId w:val="64"/>
  </w:num>
  <w:num w:numId="51">
    <w:abstractNumId w:val="26"/>
  </w:num>
  <w:num w:numId="52">
    <w:abstractNumId w:val="63"/>
  </w:num>
  <w:num w:numId="53">
    <w:abstractNumId w:val="15"/>
  </w:num>
  <w:num w:numId="54">
    <w:abstractNumId w:val="66"/>
  </w:num>
  <w:num w:numId="55">
    <w:abstractNumId w:val="3"/>
  </w:num>
  <w:num w:numId="56">
    <w:abstractNumId w:val="23"/>
  </w:num>
  <w:num w:numId="57">
    <w:abstractNumId w:val="37"/>
  </w:num>
  <w:num w:numId="58">
    <w:abstractNumId w:val="47"/>
  </w:num>
  <w:num w:numId="59">
    <w:abstractNumId w:val="6"/>
  </w:num>
  <w:num w:numId="60">
    <w:abstractNumId w:val="68"/>
  </w:num>
  <w:num w:numId="61">
    <w:abstractNumId w:val="34"/>
  </w:num>
  <w:num w:numId="62">
    <w:abstractNumId w:val="42"/>
  </w:num>
  <w:num w:numId="63">
    <w:abstractNumId w:val="62"/>
  </w:num>
  <w:num w:numId="64">
    <w:abstractNumId w:val="38"/>
  </w:num>
  <w:num w:numId="65">
    <w:abstractNumId w:val="22"/>
  </w:num>
  <w:num w:numId="66">
    <w:abstractNumId w:val="53"/>
  </w:num>
  <w:num w:numId="67">
    <w:abstractNumId w:val="33"/>
  </w:num>
  <w:num w:numId="68">
    <w:abstractNumId w:val="13"/>
  </w:num>
  <w:num w:numId="69">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0C"/>
    <w:rsid w:val="00002520"/>
    <w:rsid w:val="000025D3"/>
    <w:rsid w:val="00007E19"/>
    <w:rsid w:val="00010B3F"/>
    <w:rsid w:val="00011D71"/>
    <w:rsid w:val="000130CF"/>
    <w:rsid w:val="00015CDB"/>
    <w:rsid w:val="00021402"/>
    <w:rsid w:val="000219B3"/>
    <w:rsid w:val="0002245E"/>
    <w:rsid w:val="000228C0"/>
    <w:rsid w:val="0002397E"/>
    <w:rsid w:val="000243D8"/>
    <w:rsid w:val="0002449F"/>
    <w:rsid w:val="00026769"/>
    <w:rsid w:val="00031675"/>
    <w:rsid w:val="00031B65"/>
    <w:rsid w:val="000320ED"/>
    <w:rsid w:val="00034DB9"/>
    <w:rsid w:val="00035364"/>
    <w:rsid w:val="0003744A"/>
    <w:rsid w:val="000419D6"/>
    <w:rsid w:val="000423CB"/>
    <w:rsid w:val="000425E9"/>
    <w:rsid w:val="000457DB"/>
    <w:rsid w:val="00047C02"/>
    <w:rsid w:val="00050CD4"/>
    <w:rsid w:val="00054FB8"/>
    <w:rsid w:val="00055AEC"/>
    <w:rsid w:val="00062F75"/>
    <w:rsid w:val="00063C52"/>
    <w:rsid w:val="00065483"/>
    <w:rsid w:val="00067F2E"/>
    <w:rsid w:val="00073738"/>
    <w:rsid w:val="000756DC"/>
    <w:rsid w:val="000757D3"/>
    <w:rsid w:val="00081A46"/>
    <w:rsid w:val="00084079"/>
    <w:rsid w:val="00085E73"/>
    <w:rsid w:val="00091A79"/>
    <w:rsid w:val="00092D46"/>
    <w:rsid w:val="00096D2A"/>
    <w:rsid w:val="000971FF"/>
    <w:rsid w:val="000A063D"/>
    <w:rsid w:val="000A3EE5"/>
    <w:rsid w:val="000A5D37"/>
    <w:rsid w:val="000A7D9A"/>
    <w:rsid w:val="000B1512"/>
    <w:rsid w:val="000B1BDC"/>
    <w:rsid w:val="000B4383"/>
    <w:rsid w:val="000C2DD5"/>
    <w:rsid w:val="000C4449"/>
    <w:rsid w:val="000C483C"/>
    <w:rsid w:val="000C58F0"/>
    <w:rsid w:val="000C7EF4"/>
    <w:rsid w:val="000D0EBF"/>
    <w:rsid w:val="000D1411"/>
    <w:rsid w:val="000D256A"/>
    <w:rsid w:val="000D3F27"/>
    <w:rsid w:val="000D4B5E"/>
    <w:rsid w:val="000D5E7F"/>
    <w:rsid w:val="000D5EBA"/>
    <w:rsid w:val="000D6D20"/>
    <w:rsid w:val="000E036A"/>
    <w:rsid w:val="000E1275"/>
    <w:rsid w:val="000E7F08"/>
    <w:rsid w:val="000F3B23"/>
    <w:rsid w:val="000F4D0B"/>
    <w:rsid w:val="000F683D"/>
    <w:rsid w:val="000F6F87"/>
    <w:rsid w:val="00100644"/>
    <w:rsid w:val="00102D18"/>
    <w:rsid w:val="00103724"/>
    <w:rsid w:val="001048E2"/>
    <w:rsid w:val="00106595"/>
    <w:rsid w:val="00107344"/>
    <w:rsid w:val="0011104D"/>
    <w:rsid w:val="0011110E"/>
    <w:rsid w:val="00114C50"/>
    <w:rsid w:val="0011663C"/>
    <w:rsid w:val="00120445"/>
    <w:rsid w:val="00121DD4"/>
    <w:rsid w:val="001244EA"/>
    <w:rsid w:val="00125B77"/>
    <w:rsid w:val="00127202"/>
    <w:rsid w:val="001321CE"/>
    <w:rsid w:val="00132EF0"/>
    <w:rsid w:val="00135D33"/>
    <w:rsid w:val="00135E0D"/>
    <w:rsid w:val="0014040D"/>
    <w:rsid w:val="001420B4"/>
    <w:rsid w:val="0014275D"/>
    <w:rsid w:val="001442E4"/>
    <w:rsid w:val="00150087"/>
    <w:rsid w:val="0015085D"/>
    <w:rsid w:val="00151706"/>
    <w:rsid w:val="00153763"/>
    <w:rsid w:val="001550C3"/>
    <w:rsid w:val="001618EA"/>
    <w:rsid w:val="00162F18"/>
    <w:rsid w:val="00166134"/>
    <w:rsid w:val="001663FE"/>
    <w:rsid w:val="0016751B"/>
    <w:rsid w:val="00170850"/>
    <w:rsid w:val="00172CF5"/>
    <w:rsid w:val="00176D42"/>
    <w:rsid w:val="001802B0"/>
    <w:rsid w:val="00180D5F"/>
    <w:rsid w:val="001841AF"/>
    <w:rsid w:val="0018472A"/>
    <w:rsid w:val="00184CD6"/>
    <w:rsid w:val="001853D1"/>
    <w:rsid w:val="00191C87"/>
    <w:rsid w:val="00194C72"/>
    <w:rsid w:val="001A128C"/>
    <w:rsid w:val="001A2EF0"/>
    <w:rsid w:val="001A41BC"/>
    <w:rsid w:val="001A4CB2"/>
    <w:rsid w:val="001A586C"/>
    <w:rsid w:val="001A7956"/>
    <w:rsid w:val="001B2B27"/>
    <w:rsid w:val="001B707E"/>
    <w:rsid w:val="001B7D2E"/>
    <w:rsid w:val="001C24C5"/>
    <w:rsid w:val="001C7258"/>
    <w:rsid w:val="001D09DC"/>
    <w:rsid w:val="001D0B41"/>
    <w:rsid w:val="001D19A5"/>
    <w:rsid w:val="001D205D"/>
    <w:rsid w:val="001D3F21"/>
    <w:rsid w:val="001D74D6"/>
    <w:rsid w:val="001E0568"/>
    <w:rsid w:val="001E0AED"/>
    <w:rsid w:val="001E13AA"/>
    <w:rsid w:val="001E17E7"/>
    <w:rsid w:val="001F0C10"/>
    <w:rsid w:val="001F3413"/>
    <w:rsid w:val="001F5910"/>
    <w:rsid w:val="00200C66"/>
    <w:rsid w:val="0020149C"/>
    <w:rsid w:val="00202175"/>
    <w:rsid w:val="0020223A"/>
    <w:rsid w:val="00205339"/>
    <w:rsid w:val="002066FA"/>
    <w:rsid w:val="00207302"/>
    <w:rsid w:val="00207C74"/>
    <w:rsid w:val="00210158"/>
    <w:rsid w:val="00210859"/>
    <w:rsid w:val="00211EC3"/>
    <w:rsid w:val="00213B93"/>
    <w:rsid w:val="00213BD7"/>
    <w:rsid w:val="00220087"/>
    <w:rsid w:val="00221C28"/>
    <w:rsid w:val="002234CD"/>
    <w:rsid w:val="00223598"/>
    <w:rsid w:val="0022399D"/>
    <w:rsid w:val="002242C8"/>
    <w:rsid w:val="00226341"/>
    <w:rsid w:val="00230D1F"/>
    <w:rsid w:val="00235811"/>
    <w:rsid w:val="00242241"/>
    <w:rsid w:val="00243097"/>
    <w:rsid w:val="00247ED1"/>
    <w:rsid w:val="00254B09"/>
    <w:rsid w:val="0025638D"/>
    <w:rsid w:val="00256A61"/>
    <w:rsid w:val="00257E16"/>
    <w:rsid w:val="0026008A"/>
    <w:rsid w:val="002617A0"/>
    <w:rsid w:val="00271078"/>
    <w:rsid w:val="00271570"/>
    <w:rsid w:val="0027513F"/>
    <w:rsid w:val="002755F9"/>
    <w:rsid w:val="00276C74"/>
    <w:rsid w:val="002809DC"/>
    <w:rsid w:val="00285729"/>
    <w:rsid w:val="00287CF8"/>
    <w:rsid w:val="00292C24"/>
    <w:rsid w:val="002959CA"/>
    <w:rsid w:val="00296E68"/>
    <w:rsid w:val="002A0FCF"/>
    <w:rsid w:val="002A4A82"/>
    <w:rsid w:val="002A4EB7"/>
    <w:rsid w:val="002A50F7"/>
    <w:rsid w:val="002A5A55"/>
    <w:rsid w:val="002A7601"/>
    <w:rsid w:val="002B1970"/>
    <w:rsid w:val="002B5D30"/>
    <w:rsid w:val="002B5E4A"/>
    <w:rsid w:val="002B6EA4"/>
    <w:rsid w:val="002C0C74"/>
    <w:rsid w:val="002C14A8"/>
    <w:rsid w:val="002C1C44"/>
    <w:rsid w:val="002C21F3"/>
    <w:rsid w:val="002C36D1"/>
    <w:rsid w:val="002C5956"/>
    <w:rsid w:val="002C7718"/>
    <w:rsid w:val="002D3A55"/>
    <w:rsid w:val="002D5CA0"/>
    <w:rsid w:val="002D6398"/>
    <w:rsid w:val="002E0975"/>
    <w:rsid w:val="002E2B83"/>
    <w:rsid w:val="002E30AE"/>
    <w:rsid w:val="002E34CC"/>
    <w:rsid w:val="002E360F"/>
    <w:rsid w:val="002E3B7D"/>
    <w:rsid w:val="002E530B"/>
    <w:rsid w:val="002F104E"/>
    <w:rsid w:val="002F27D8"/>
    <w:rsid w:val="002F48E7"/>
    <w:rsid w:val="002F5AF3"/>
    <w:rsid w:val="00303D82"/>
    <w:rsid w:val="00307E64"/>
    <w:rsid w:val="003119A6"/>
    <w:rsid w:val="00313CBA"/>
    <w:rsid w:val="00322D2F"/>
    <w:rsid w:val="003260ED"/>
    <w:rsid w:val="0032627A"/>
    <w:rsid w:val="003301F7"/>
    <w:rsid w:val="0033159A"/>
    <w:rsid w:val="003361DA"/>
    <w:rsid w:val="00337E74"/>
    <w:rsid w:val="00340523"/>
    <w:rsid w:val="00340B78"/>
    <w:rsid w:val="0034138F"/>
    <w:rsid w:val="00341FA1"/>
    <w:rsid w:val="00342B98"/>
    <w:rsid w:val="003473FB"/>
    <w:rsid w:val="003530AD"/>
    <w:rsid w:val="0035395E"/>
    <w:rsid w:val="00353EA5"/>
    <w:rsid w:val="003561B3"/>
    <w:rsid w:val="00356B6F"/>
    <w:rsid w:val="003573DB"/>
    <w:rsid w:val="00357AF7"/>
    <w:rsid w:val="00362B8D"/>
    <w:rsid w:val="003634C6"/>
    <w:rsid w:val="003656F5"/>
    <w:rsid w:val="003673E6"/>
    <w:rsid w:val="00371B04"/>
    <w:rsid w:val="00372AA9"/>
    <w:rsid w:val="0037462A"/>
    <w:rsid w:val="00376135"/>
    <w:rsid w:val="00376493"/>
    <w:rsid w:val="00377677"/>
    <w:rsid w:val="003810EA"/>
    <w:rsid w:val="003824AF"/>
    <w:rsid w:val="00385F47"/>
    <w:rsid w:val="00390E20"/>
    <w:rsid w:val="003915C4"/>
    <w:rsid w:val="00392C52"/>
    <w:rsid w:val="0039430D"/>
    <w:rsid w:val="00394E0B"/>
    <w:rsid w:val="00395002"/>
    <w:rsid w:val="00395703"/>
    <w:rsid w:val="00395DF6"/>
    <w:rsid w:val="003961D2"/>
    <w:rsid w:val="00397040"/>
    <w:rsid w:val="003A4CA7"/>
    <w:rsid w:val="003A4F39"/>
    <w:rsid w:val="003A7402"/>
    <w:rsid w:val="003A7E45"/>
    <w:rsid w:val="003B44B1"/>
    <w:rsid w:val="003B535C"/>
    <w:rsid w:val="003C1BBE"/>
    <w:rsid w:val="003C3A76"/>
    <w:rsid w:val="003C53C7"/>
    <w:rsid w:val="003D4244"/>
    <w:rsid w:val="003E18BF"/>
    <w:rsid w:val="003E514C"/>
    <w:rsid w:val="003F1A4E"/>
    <w:rsid w:val="003F23D5"/>
    <w:rsid w:val="003F517F"/>
    <w:rsid w:val="003F582B"/>
    <w:rsid w:val="00400F58"/>
    <w:rsid w:val="0040149E"/>
    <w:rsid w:val="00401FDF"/>
    <w:rsid w:val="00402BEA"/>
    <w:rsid w:val="00403AA4"/>
    <w:rsid w:val="004047D1"/>
    <w:rsid w:val="00404B6D"/>
    <w:rsid w:val="004054F1"/>
    <w:rsid w:val="004066EE"/>
    <w:rsid w:val="00407116"/>
    <w:rsid w:val="00410418"/>
    <w:rsid w:val="00410E23"/>
    <w:rsid w:val="0041161B"/>
    <w:rsid w:val="00412CD1"/>
    <w:rsid w:val="00412D86"/>
    <w:rsid w:val="004151D5"/>
    <w:rsid w:val="00415679"/>
    <w:rsid w:val="00415974"/>
    <w:rsid w:val="004164C4"/>
    <w:rsid w:val="00416615"/>
    <w:rsid w:val="00416710"/>
    <w:rsid w:val="004209E6"/>
    <w:rsid w:val="004213B5"/>
    <w:rsid w:val="004245C4"/>
    <w:rsid w:val="00425EFF"/>
    <w:rsid w:val="0042629E"/>
    <w:rsid w:val="004266F3"/>
    <w:rsid w:val="0043226E"/>
    <w:rsid w:val="00433D5C"/>
    <w:rsid w:val="00434E6D"/>
    <w:rsid w:val="00440B71"/>
    <w:rsid w:val="00442BB8"/>
    <w:rsid w:val="00447B18"/>
    <w:rsid w:val="00450444"/>
    <w:rsid w:val="00450D06"/>
    <w:rsid w:val="0045264B"/>
    <w:rsid w:val="00453DF3"/>
    <w:rsid w:val="00454BE4"/>
    <w:rsid w:val="00455192"/>
    <w:rsid w:val="00457B8D"/>
    <w:rsid w:val="00461419"/>
    <w:rsid w:val="00461949"/>
    <w:rsid w:val="0046404D"/>
    <w:rsid w:val="00464EDD"/>
    <w:rsid w:val="00470B20"/>
    <w:rsid w:val="004720FA"/>
    <w:rsid w:val="004721EA"/>
    <w:rsid w:val="0047357F"/>
    <w:rsid w:val="00480815"/>
    <w:rsid w:val="0048131F"/>
    <w:rsid w:val="00481538"/>
    <w:rsid w:val="0048224F"/>
    <w:rsid w:val="00483134"/>
    <w:rsid w:val="004839C7"/>
    <w:rsid w:val="00486529"/>
    <w:rsid w:val="0048684B"/>
    <w:rsid w:val="0049120A"/>
    <w:rsid w:val="00493073"/>
    <w:rsid w:val="004A0E68"/>
    <w:rsid w:val="004A22A6"/>
    <w:rsid w:val="004A42AA"/>
    <w:rsid w:val="004A46A9"/>
    <w:rsid w:val="004A6880"/>
    <w:rsid w:val="004A7E79"/>
    <w:rsid w:val="004B0236"/>
    <w:rsid w:val="004B0845"/>
    <w:rsid w:val="004B1395"/>
    <w:rsid w:val="004B1CD1"/>
    <w:rsid w:val="004B2307"/>
    <w:rsid w:val="004B52F4"/>
    <w:rsid w:val="004B5FA7"/>
    <w:rsid w:val="004C0889"/>
    <w:rsid w:val="004C3E29"/>
    <w:rsid w:val="004C5BE6"/>
    <w:rsid w:val="004C71D5"/>
    <w:rsid w:val="004C7972"/>
    <w:rsid w:val="004D0526"/>
    <w:rsid w:val="004D30A6"/>
    <w:rsid w:val="004D334E"/>
    <w:rsid w:val="004D5575"/>
    <w:rsid w:val="004D55B6"/>
    <w:rsid w:val="004D729E"/>
    <w:rsid w:val="004E148C"/>
    <w:rsid w:val="004E2EDD"/>
    <w:rsid w:val="004E4A6F"/>
    <w:rsid w:val="004E5B5B"/>
    <w:rsid w:val="004E67A6"/>
    <w:rsid w:val="004E78FF"/>
    <w:rsid w:val="004F278D"/>
    <w:rsid w:val="004F3B63"/>
    <w:rsid w:val="004F4655"/>
    <w:rsid w:val="004F5B68"/>
    <w:rsid w:val="00500E41"/>
    <w:rsid w:val="00501C33"/>
    <w:rsid w:val="00502394"/>
    <w:rsid w:val="005038B6"/>
    <w:rsid w:val="005039AD"/>
    <w:rsid w:val="005042B4"/>
    <w:rsid w:val="00511290"/>
    <w:rsid w:val="00513432"/>
    <w:rsid w:val="00515178"/>
    <w:rsid w:val="005221D0"/>
    <w:rsid w:val="00523415"/>
    <w:rsid w:val="00524036"/>
    <w:rsid w:val="00524FA3"/>
    <w:rsid w:val="00526E38"/>
    <w:rsid w:val="005278E1"/>
    <w:rsid w:val="0052790F"/>
    <w:rsid w:val="00533C25"/>
    <w:rsid w:val="00533C89"/>
    <w:rsid w:val="00535F5A"/>
    <w:rsid w:val="00536CED"/>
    <w:rsid w:val="005427DD"/>
    <w:rsid w:val="00544560"/>
    <w:rsid w:val="00545290"/>
    <w:rsid w:val="00551E93"/>
    <w:rsid w:val="0055483E"/>
    <w:rsid w:val="00564742"/>
    <w:rsid w:val="00565550"/>
    <w:rsid w:val="0056610E"/>
    <w:rsid w:val="00566B79"/>
    <w:rsid w:val="00571A0A"/>
    <w:rsid w:val="0057288A"/>
    <w:rsid w:val="00573205"/>
    <w:rsid w:val="00576796"/>
    <w:rsid w:val="00577348"/>
    <w:rsid w:val="00577F93"/>
    <w:rsid w:val="005807E4"/>
    <w:rsid w:val="0058138C"/>
    <w:rsid w:val="00583C3A"/>
    <w:rsid w:val="00584E6D"/>
    <w:rsid w:val="005861EB"/>
    <w:rsid w:val="00587710"/>
    <w:rsid w:val="0059138F"/>
    <w:rsid w:val="005A03FD"/>
    <w:rsid w:val="005A422D"/>
    <w:rsid w:val="005A4AE9"/>
    <w:rsid w:val="005A5389"/>
    <w:rsid w:val="005A54E6"/>
    <w:rsid w:val="005B0629"/>
    <w:rsid w:val="005B4F7B"/>
    <w:rsid w:val="005B5734"/>
    <w:rsid w:val="005B68F2"/>
    <w:rsid w:val="005B7278"/>
    <w:rsid w:val="005C2453"/>
    <w:rsid w:val="005C34FE"/>
    <w:rsid w:val="005C4E51"/>
    <w:rsid w:val="005C658B"/>
    <w:rsid w:val="005C6678"/>
    <w:rsid w:val="005C7738"/>
    <w:rsid w:val="005C773C"/>
    <w:rsid w:val="005D0292"/>
    <w:rsid w:val="005D07FE"/>
    <w:rsid w:val="005D1ED9"/>
    <w:rsid w:val="005D3FAE"/>
    <w:rsid w:val="005D74D2"/>
    <w:rsid w:val="005E6667"/>
    <w:rsid w:val="005E6E5F"/>
    <w:rsid w:val="005F29F6"/>
    <w:rsid w:val="005F472C"/>
    <w:rsid w:val="005F5583"/>
    <w:rsid w:val="005F5BA0"/>
    <w:rsid w:val="005F653D"/>
    <w:rsid w:val="00601ABB"/>
    <w:rsid w:val="00602007"/>
    <w:rsid w:val="00602C3D"/>
    <w:rsid w:val="00602ED9"/>
    <w:rsid w:val="00604999"/>
    <w:rsid w:val="00606374"/>
    <w:rsid w:val="006107A7"/>
    <w:rsid w:val="00613A8F"/>
    <w:rsid w:val="00614127"/>
    <w:rsid w:val="006144ED"/>
    <w:rsid w:val="006149C1"/>
    <w:rsid w:val="0061557C"/>
    <w:rsid w:val="0061665B"/>
    <w:rsid w:val="00616D0D"/>
    <w:rsid w:val="00617B5E"/>
    <w:rsid w:val="00617ED2"/>
    <w:rsid w:val="00621C49"/>
    <w:rsid w:val="00621F3F"/>
    <w:rsid w:val="00623657"/>
    <w:rsid w:val="006236E0"/>
    <w:rsid w:val="0062738B"/>
    <w:rsid w:val="00632D51"/>
    <w:rsid w:val="0063579A"/>
    <w:rsid w:val="00637C50"/>
    <w:rsid w:val="00637F42"/>
    <w:rsid w:val="00641FFF"/>
    <w:rsid w:val="006466B0"/>
    <w:rsid w:val="0064735F"/>
    <w:rsid w:val="006528AD"/>
    <w:rsid w:val="00652DEA"/>
    <w:rsid w:val="006533AF"/>
    <w:rsid w:val="00654732"/>
    <w:rsid w:val="00661558"/>
    <w:rsid w:val="006630A0"/>
    <w:rsid w:val="00663C13"/>
    <w:rsid w:val="00663C97"/>
    <w:rsid w:val="00665A13"/>
    <w:rsid w:val="00665FAB"/>
    <w:rsid w:val="006710EF"/>
    <w:rsid w:val="0067264E"/>
    <w:rsid w:val="0067553D"/>
    <w:rsid w:val="00675E0F"/>
    <w:rsid w:val="00676F5A"/>
    <w:rsid w:val="00677671"/>
    <w:rsid w:val="006778FF"/>
    <w:rsid w:val="00677926"/>
    <w:rsid w:val="00677C6F"/>
    <w:rsid w:val="00682D03"/>
    <w:rsid w:val="006839D7"/>
    <w:rsid w:val="006842C6"/>
    <w:rsid w:val="006848CB"/>
    <w:rsid w:val="00685937"/>
    <w:rsid w:val="00685A43"/>
    <w:rsid w:val="00686E71"/>
    <w:rsid w:val="006903BD"/>
    <w:rsid w:val="00691472"/>
    <w:rsid w:val="00695809"/>
    <w:rsid w:val="00695875"/>
    <w:rsid w:val="006966DC"/>
    <w:rsid w:val="006A3018"/>
    <w:rsid w:val="006A5640"/>
    <w:rsid w:val="006A5E5E"/>
    <w:rsid w:val="006B0485"/>
    <w:rsid w:val="006B15A6"/>
    <w:rsid w:val="006B2B9A"/>
    <w:rsid w:val="006B42E6"/>
    <w:rsid w:val="006B5366"/>
    <w:rsid w:val="006B5A02"/>
    <w:rsid w:val="006C1C4F"/>
    <w:rsid w:val="006C2391"/>
    <w:rsid w:val="006C3380"/>
    <w:rsid w:val="006C5FB4"/>
    <w:rsid w:val="006C7572"/>
    <w:rsid w:val="006D1D61"/>
    <w:rsid w:val="006D2916"/>
    <w:rsid w:val="006D389B"/>
    <w:rsid w:val="006D4AFF"/>
    <w:rsid w:val="006D4BC5"/>
    <w:rsid w:val="006E0E56"/>
    <w:rsid w:val="006E219A"/>
    <w:rsid w:val="006E2C5D"/>
    <w:rsid w:val="006E366D"/>
    <w:rsid w:val="006E4113"/>
    <w:rsid w:val="006E4FA2"/>
    <w:rsid w:val="006E60BB"/>
    <w:rsid w:val="006E752F"/>
    <w:rsid w:val="006F2D48"/>
    <w:rsid w:val="006F347D"/>
    <w:rsid w:val="006F3685"/>
    <w:rsid w:val="006F3D01"/>
    <w:rsid w:val="006F44F1"/>
    <w:rsid w:val="007026A4"/>
    <w:rsid w:val="00704311"/>
    <w:rsid w:val="00705EA0"/>
    <w:rsid w:val="007155BE"/>
    <w:rsid w:val="007202A4"/>
    <w:rsid w:val="00720F37"/>
    <w:rsid w:val="00726B65"/>
    <w:rsid w:val="00727DA2"/>
    <w:rsid w:val="00727DBC"/>
    <w:rsid w:val="00731761"/>
    <w:rsid w:val="00734214"/>
    <w:rsid w:val="00734D14"/>
    <w:rsid w:val="0073518E"/>
    <w:rsid w:val="00735E50"/>
    <w:rsid w:val="00742916"/>
    <w:rsid w:val="00743A77"/>
    <w:rsid w:val="00750C20"/>
    <w:rsid w:val="00756619"/>
    <w:rsid w:val="007566A8"/>
    <w:rsid w:val="00757AC2"/>
    <w:rsid w:val="007602A1"/>
    <w:rsid w:val="00762CD5"/>
    <w:rsid w:val="00762EBC"/>
    <w:rsid w:val="0077033D"/>
    <w:rsid w:val="00772E85"/>
    <w:rsid w:val="0077431C"/>
    <w:rsid w:val="00775C01"/>
    <w:rsid w:val="00776030"/>
    <w:rsid w:val="00776CF5"/>
    <w:rsid w:val="00781B85"/>
    <w:rsid w:val="00782891"/>
    <w:rsid w:val="007828D6"/>
    <w:rsid w:val="00782CFA"/>
    <w:rsid w:val="007830D0"/>
    <w:rsid w:val="00785C0C"/>
    <w:rsid w:val="007874AF"/>
    <w:rsid w:val="00787A39"/>
    <w:rsid w:val="00791A53"/>
    <w:rsid w:val="0079205D"/>
    <w:rsid w:val="007958F8"/>
    <w:rsid w:val="00795A40"/>
    <w:rsid w:val="00797058"/>
    <w:rsid w:val="00797D7B"/>
    <w:rsid w:val="00797DB1"/>
    <w:rsid w:val="00797F92"/>
    <w:rsid w:val="007A4599"/>
    <w:rsid w:val="007B0045"/>
    <w:rsid w:val="007B0B9C"/>
    <w:rsid w:val="007B2886"/>
    <w:rsid w:val="007B2ABE"/>
    <w:rsid w:val="007B41D1"/>
    <w:rsid w:val="007B46E1"/>
    <w:rsid w:val="007C0B5B"/>
    <w:rsid w:val="007C2E4B"/>
    <w:rsid w:val="007C38EB"/>
    <w:rsid w:val="007D0320"/>
    <w:rsid w:val="007D4C48"/>
    <w:rsid w:val="007D4D9E"/>
    <w:rsid w:val="007D4EBE"/>
    <w:rsid w:val="007E1677"/>
    <w:rsid w:val="007E38B4"/>
    <w:rsid w:val="007E561F"/>
    <w:rsid w:val="007E5F50"/>
    <w:rsid w:val="007E6CD2"/>
    <w:rsid w:val="007F5D76"/>
    <w:rsid w:val="008033D9"/>
    <w:rsid w:val="00803B1A"/>
    <w:rsid w:val="00807813"/>
    <w:rsid w:val="008121C5"/>
    <w:rsid w:val="008122C1"/>
    <w:rsid w:val="00812F89"/>
    <w:rsid w:val="008138DD"/>
    <w:rsid w:val="008146E3"/>
    <w:rsid w:val="00814E86"/>
    <w:rsid w:val="00816020"/>
    <w:rsid w:val="008168CB"/>
    <w:rsid w:val="00820617"/>
    <w:rsid w:val="00822C87"/>
    <w:rsid w:val="00823D18"/>
    <w:rsid w:val="00824515"/>
    <w:rsid w:val="008309CF"/>
    <w:rsid w:val="00833743"/>
    <w:rsid w:val="00833D97"/>
    <w:rsid w:val="00835184"/>
    <w:rsid w:val="00836E84"/>
    <w:rsid w:val="00837178"/>
    <w:rsid w:val="0083756A"/>
    <w:rsid w:val="008429D2"/>
    <w:rsid w:val="00845460"/>
    <w:rsid w:val="00847E29"/>
    <w:rsid w:val="00851AA0"/>
    <w:rsid w:val="008553E3"/>
    <w:rsid w:val="0085612A"/>
    <w:rsid w:val="00856142"/>
    <w:rsid w:val="008644DA"/>
    <w:rsid w:val="0086477E"/>
    <w:rsid w:val="008662CD"/>
    <w:rsid w:val="0087335F"/>
    <w:rsid w:val="008733C6"/>
    <w:rsid w:val="00876D83"/>
    <w:rsid w:val="00881F96"/>
    <w:rsid w:val="00883E6E"/>
    <w:rsid w:val="00885908"/>
    <w:rsid w:val="00885A21"/>
    <w:rsid w:val="008862BA"/>
    <w:rsid w:val="00886B32"/>
    <w:rsid w:val="00890F1C"/>
    <w:rsid w:val="00891315"/>
    <w:rsid w:val="00891C6A"/>
    <w:rsid w:val="008926AF"/>
    <w:rsid w:val="0089442D"/>
    <w:rsid w:val="00897F19"/>
    <w:rsid w:val="008A03BB"/>
    <w:rsid w:val="008A3528"/>
    <w:rsid w:val="008A5495"/>
    <w:rsid w:val="008A5E3C"/>
    <w:rsid w:val="008A5F2B"/>
    <w:rsid w:val="008A72B9"/>
    <w:rsid w:val="008A7367"/>
    <w:rsid w:val="008A78E5"/>
    <w:rsid w:val="008B0177"/>
    <w:rsid w:val="008B233E"/>
    <w:rsid w:val="008B268D"/>
    <w:rsid w:val="008B48A3"/>
    <w:rsid w:val="008B49ED"/>
    <w:rsid w:val="008B4D03"/>
    <w:rsid w:val="008B6748"/>
    <w:rsid w:val="008C2258"/>
    <w:rsid w:val="008C2DE9"/>
    <w:rsid w:val="008C3D86"/>
    <w:rsid w:val="008D1D8C"/>
    <w:rsid w:val="008D3F0D"/>
    <w:rsid w:val="008D58FF"/>
    <w:rsid w:val="008D6316"/>
    <w:rsid w:val="008D6AF2"/>
    <w:rsid w:val="008D73C0"/>
    <w:rsid w:val="008D7C02"/>
    <w:rsid w:val="008E0128"/>
    <w:rsid w:val="008E0D99"/>
    <w:rsid w:val="008E6BCB"/>
    <w:rsid w:val="008F1D51"/>
    <w:rsid w:val="008F2A24"/>
    <w:rsid w:val="008F6F4C"/>
    <w:rsid w:val="0090018C"/>
    <w:rsid w:val="009029B1"/>
    <w:rsid w:val="009141AC"/>
    <w:rsid w:val="00914F47"/>
    <w:rsid w:val="00915FE0"/>
    <w:rsid w:val="00916299"/>
    <w:rsid w:val="009171AA"/>
    <w:rsid w:val="009244EA"/>
    <w:rsid w:val="00931469"/>
    <w:rsid w:val="0093403A"/>
    <w:rsid w:val="009349D6"/>
    <w:rsid w:val="009364F8"/>
    <w:rsid w:val="00936620"/>
    <w:rsid w:val="00940485"/>
    <w:rsid w:val="00940A14"/>
    <w:rsid w:val="00942000"/>
    <w:rsid w:val="00943513"/>
    <w:rsid w:val="00943BF2"/>
    <w:rsid w:val="009445B6"/>
    <w:rsid w:val="009450EB"/>
    <w:rsid w:val="009451AC"/>
    <w:rsid w:val="009453D6"/>
    <w:rsid w:val="00946549"/>
    <w:rsid w:val="00946F8D"/>
    <w:rsid w:val="00950229"/>
    <w:rsid w:val="00951CFF"/>
    <w:rsid w:val="0096139B"/>
    <w:rsid w:val="009625B5"/>
    <w:rsid w:val="0096399B"/>
    <w:rsid w:val="00963F60"/>
    <w:rsid w:val="00964A82"/>
    <w:rsid w:val="00964D9F"/>
    <w:rsid w:val="00964DB8"/>
    <w:rsid w:val="00971F32"/>
    <w:rsid w:val="00972606"/>
    <w:rsid w:val="00972A20"/>
    <w:rsid w:val="00974BD1"/>
    <w:rsid w:val="00975130"/>
    <w:rsid w:val="009751C4"/>
    <w:rsid w:val="00977552"/>
    <w:rsid w:val="00981677"/>
    <w:rsid w:val="009840F5"/>
    <w:rsid w:val="00985E23"/>
    <w:rsid w:val="00986620"/>
    <w:rsid w:val="009914D8"/>
    <w:rsid w:val="0099693C"/>
    <w:rsid w:val="00997298"/>
    <w:rsid w:val="009A46C4"/>
    <w:rsid w:val="009A4AEF"/>
    <w:rsid w:val="009A66BF"/>
    <w:rsid w:val="009B0F05"/>
    <w:rsid w:val="009B3D4D"/>
    <w:rsid w:val="009B4B25"/>
    <w:rsid w:val="009B4CCF"/>
    <w:rsid w:val="009B7496"/>
    <w:rsid w:val="009B767B"/>
    <w:rsid w:val="009C1D22"/>
    <w:rsid w:val="009C2E4C"/>
    <w:rsid w:val="009D090C"/>
    <w:rsid w:val="009D175F"/>
    <w:rsid w:val="009D1F14"/>
    <w:rsid w:val="009D452B"/>
    <w:rsid w:val="009D5708"/>
    <w:rsid w:val="009D73B7"/>
    <w:rsid w:val="009E019A"/>
    <w:rsid w:val="009E2410"/>
    <w:rsid w:val="009E45FD"/>
    <w:rsid w:val="009E4E17"/>
    <w:rsid w:val="009E5306"/>
    <w:rsid w:val="009F03EB"/>
    <w:rsid w:val="009F09E8"/>
    <w:rsid w:val="009F0E71"/>
    <w:rsid w:val="009F296D"/>
    <w:rsid w:val="009F774D"/>
    <w:rsid w:val="00A00BA1"/>
    <w:rsid w:val="00A00C5F"/>
    <w:rsid w:val="00A05AC0"/>
    <w:rsid w:val="00A05B81"/>
    <w:rsid w:val="00A0683D"/>
    <w:rsid w:val="00A06E69"/>
    <w:rsid w:val="00A12B86"/>
    <w:rsid w:val="00A1314B"/>
    <w:rsid w:val="00A15CF1"/>
    <w:rsid w:val="00A17AF6"/>
    <w:rsid w:val="00A201D8"/>
    <w:rsid w:val="00A24359"/>
    <w:rsid w:val="00A328E7"/>
    <w:rsid w:val="00A336D4"/>
    <w:rsid w:val="00A349D5"/>
    <w:rsid w:val="00A35F2A"/>
    <w:rsid w:val="00A363BA"/>
    <w:rsid w:val="00A45C7A"/>
    <w:rsid w:val="00A46905"/>
    <w:rsid w:val="00A50A3E"/>
    <w:rsid w:val="00A50BE6"/>
    <w:rsid w:val="00A50EC0"/>
    <w:rsid w:val="00A51E22"/>
    <w:rsid w:val="00A520B4"/>
    <w:rsid w:val="00A52542"/>
    <w:rsid w:val="00A530BD"/>
    <w:rsid w:val="00A536A1"/>
    <w:rsid w:val="00A56883"/>
    <w:rsid w:val="00A5709C"/>
    <w:rsid w:val="00A62A8B"/>
    <w:rsid w:val="00A64857"/>
    <w:rsid w:val="00A6606D"/>
    <w:rsid w:val="00A6661D"/>
    <w:rsid w:val="00A739D1"/>
    <w:rsid w:val="00A75D9E"/>
    <w:rsid w:val="00A76ADC"/>
    <w:rsid w:val="00A77AC8"/>
    <w:rsid w:val="00A81599"/>
    <w:rsid w:val="00A82ACC"/>
    <w:rsid w:val="00A83999"/>
    <w:rsid w:val="00A8517F"/>
    <w:rsid w:val="00A85DBE"/>
    <w:rsid w:val="00A87B49"/>
    <w:rsid w:val="00A9092D"/>
    <w:rsid w:val="00A9141E"/>
    <w:rsid w:val="00A94B36"/>
    <w:rsid w:val="00AA033E"/>
    <w:rsid w:val="00AA050A"/>
    <w:rsid w:val="00AA1466"/>
    <w:rsid w:val="00AA261D"/>
    <w:rsid w:val="00AA5611"/>
    <w:rsid w:val="00AA5B69"/>
    <w:rsid w:val="00AA60B1"/>
    <w:rsid w:val="00AB0520"/>
    <w:rsid w:val="00AB12DC"/>
    <w:rsid w:val="00AB1979"/>
    <w:rsid w:val="00AB3A47"/>
    <w:rsid w:val="00AB3C10"/>
    <w:rsid w:val="00AB4746"/>
    <w:rsid w:val="00AB5BE1"/>
    <w:rsid w:val="00AC2594"/>
    <w:rsid w:val="00AC32A5"/>
    <w:rsid w:val="00AC32A7"/>
    <w:rsid w:val="00AC6DCA"/>
    <w:rsid w:val="00AC74AE"/>
    <w:rsid w:val="00AC7D05"/>
    <w:rsid w:val="00AD4C76"/>
    <w:rsid w:val="00AE11C7"/>
    <w:rsid w:val="00AE1511"/>
    <w:rsid w:val="00AE3355"/>
    <w:rsid w:val="00AE386A"/>
    <w:rsid w:val="00AE3FCC"/>
    <w:rsid w:val="00AE6C4B"/>
    <w:rsid w:val="00AF1419"/>
    <w:rsid w:val="00AF2476"/>
    <w:rsid w:val="00AF44D9"/>
    <w:rsid w:val="00AF4611"/>
    <w:rsid w:val="00AF5D2C"/>
    <w:rsid w:val="00AF7C28"/>
    <w:rsid w:val="00B01747"/>
    <w:rsid w:val="00B029F7"/>
    <w:rsid w:val="00B06D8E"/>
    <w:rsid w:val="00B12CD2"/>
    <w:rsid w:val="00B13A22"/>
    <w:rsid w:val="00B21AF7"/>
    <w:rsid w:val="00B33090"/>
    <w:rsid w:val="00B341F7"/>
    <w:rsid w:val="00B37C9F"/>
    <w:rsid w:val="00B37E2F"/>
    <w:rsid w:val="00B46B94"/>
    <w:rsid w:val="00B47DF8"/>
    <w:rsid w:val="00B527AE"/>
    <w:rsid w:val="00B52F59"/>
    <w:rsid w:val="00B557FC"/>
    <w:rsid w:val="00B567D3"/>
    <w:rsid w:val="00B64073"/>
    <w:rsid w:val="00B64AAE"/>
    <w:rsid w:val="00B64E5D"/>
    <w:rsid w:val="00B6529A"/>
    <w:rsid w:val="00B66705"/>
    <w:rsid w:val="00B7006A"/>
    <w:rsid w:val="00B71EE3"/>
    <w:rsid w:val="00B72BC2"/>
    <w:rsid w:val="00B73DDF"/>
    <w:rsid w:val="00B8036C"/>
    <w:rsid w:val="00B81E2A"/>
    <w:rsid w:val="00B825C0"/>
    <w:rsid w:val="00B84410"/>
    <w:rsid w:val="00B85F30"/>
    <w:rsid w:val="00B9032F"/>
    <w:rsid w:val="00B90C3D"/>
    <w:rsid w:val="00B94641"/>
    <w:rsid w:val="00B957C8"/>
    <w:rsid w:val="00B96CE9"/>
    <w:rsid w:val="00B97371"/>
    <w:rsid w:val="00BA1681"/>
    <w:rsid w:val="00BA2847"/>
    <w:rsid w:val="00BA3869"/>
    <w:rsid w:val="00BA4333"/>
    <w:rsid w:val="00BA44DA"/>
    <w:rsid w:val="00BA5F4E"/>
    <w:rsid w:val="00BA63C5"/>
    <w:rsid w:val="00BB4BF5"/>
    <w:rsid w:val="00BB53F5"/>
    <w:rsid w:val="00BB6A10"/>
    <w:rsid w:val="00BB6DB2"/>
    <w:rsid w:val="00BC07E6"/>
    <w:rsid w:val="00BC1898"/>
    <w:rsid w:val="00BC1B98"/>
    <w:rsid w:val="00BC1F01"/>
    <w:rsid w:val="00BC3EA8"/>
    <w:rsid w:val="00BD0E86"/>
    <w:rsid w:val="00BD2B4D"/>
    <w:rsid w:val="00BD42B4"/>
    <w:rsid w:val="00BD4F58"/>
    <w:rsid w:val="00BD62A5"/>
    <w:rsid w:val="00BE084B"/>
    <w:rsid w:val="00BE587F"/>
    <w:rsid w:val="00BE5F8D"/>
    <w:rsid w:val="00BE77BB"/>
    <w:rsid w:val="00BF0001"/>
    <w:rsid w:val="00BF0564"/>
    <w:rsid w:val="00BF1996"/>
    <w:rsid w:val="00BF2D4F"/>
    <w:rsid w:val="00BF305F"/>
    <w:rsid w:val="00BF6A93"/>
    <w:rsid w:val="00BF7ABB"/>
    <w:rsid w:val="00C00AA4"/>
    <w:rsid w:val="00C0212D"/>
    <w:rsid w:val="00C02B54"/>
    <w:rsid w:val="00C04F3B"/>
    <w:rsid w:val="00C067A4"/>
    <w:rsid w:val="00C07C3C"/>
    <w:rsid w:val="00C14D38"/>
    <w:rsid w:val="00C15BF3"/>
    <w:rsid w:val="00C170B7"/>
    <w:rsid w:val="00C171D1"/>
    <w:rsid w:val="00C21739"/>
    <w:rsid w:val="00C2545F"/>
    <w:rsid w:val="00C25B79"/>
    <w:rsid w:val="00C27AAE"/>
    <w:rsid w:val="00C317E7"/>
    <w:rsid w:val="00C32C8E"/>
    <w:rsid w:val="00C34A6A"/>
    <w:rsid w:val="00C36815"/>
    <w:rsid w:val="00C437F9"/>
    <w:rsid w:val="00C45C99"/>
    <w:rsid w:val="00C45FEB"/>
    <w:rsid w:val="00C470AB"/>
    <w:rsid w:val="00C472CA"/>
    <w:rsid w:val="00C47846"/>
    <w:rsid w:val="00C50A37"/>
    <w:rsid w:val="00C510DC"/>
    <w:rsid w:val="00C53214"/>
    <w:rsid w:val="00C62561"/>
    <w:rsid w:val="00C64A63"/>
    <w:rsid w:val="00C65251"/>
    <w:rsid w:val="00C66059"/>
    <w:rsid w:val="00C6608A"/>
    <w:rsid w:val="00C677EF"/>
    <w:rsid w:val="00C707B6"/>
    <w:rsid w:val="00C70FF1"/>
    <w:rsid w:val="00C71CBD"/>
    <w:rsid w:val="00C73D09"/>
    <w:rsid w:val="00C745A1"/>
    <w:rsid w:val="00C75598"/>
    <w:rsid w:val="00C80288"/>
    <w:rsid w:val="00C839FE"/>
    <w:rsid w:val="00C86F87"/>
    <w:rsid w:val="00C91792"/>
    <w:rsid w:val="00C92E93"/>
    <w:rsid w:val="00C93CD2"/>
    <w:rsid w:val="00C94806"/>
    <w:rsid w:val="00C95415"/>
    <w:rsid w:val="00CA0DA8"/>
    <w:rsid w:val="00CA1424"/>
    <w:rsid w:val="00CA323A"/>
    <w:rsid w:val="00CA5886"/>
    <w:rsid w:val="00CB2850"/>
    <w:rsid w:val="00CB778F"/>
    <w:rsid w:val="00CB7C76"/>
    <w:rsid w:val="00CC395B"/>
    <w:rsid w:val="00CD05C8"/>
    <w:rsid w:val="00CD3DAC"/>
    <w:rsid w:val="00CD5E74"/>
    <w:rsid w:val="00CE18CF"/>
    <w:rsid w:val="00CE28E2"/>
    <w:rsid w:val="00CE3682"/>
    <w:rsid w:val="00CE3FE5"/>
    <w:rsid w:val="00CE60F2"/>
    <w:rsid w:val="00CE6373"/>
    <w:rsid w:val="00CE7509"/>
    <w:rsid w:val="00CF0549"/>
    <w:rsid w:val="00CF1B9F"/>
    <w:rsid w:val="00CF2618"/>
    <w:rsid w:val="00CF4029"/>
    <w:rsid w:val="00CF4D96"/>
    <w:rsid w:val="00CF5591"/>
    <w:rsid w:val="00CF613A"/>
    <w:rsid w:val="00CF688E"/>
    <w:rsid w:val="00CF702E"/>
    <w:rsid w:val="00D02A8C"/>
    <w:rsid w:val="00D03A78"/>
    <w:rsid w:val="00D0423B"/>
    <w:rsid w:val="00D05358"/>
    <w:rsid w:val="00D07DE9"/>
    <w:rsid w:val="00D108D0"/>
    <w:rsid w:val="00D1124E"/>
    <w:rsid w:val="00D2007F"/>
    <w:rsid w:val="00D22C7C"/>
    <w:rsid w:val="00D2482C"/>
    <w:rsid w:val="00D2671F"/>
    <w:rsid w:val="00D30044"/>
    <w:rsid w:val="00D3211E"/>
    <w:rsid w:val="00D34635"/>
    <w:rsid w:val="00D3466E"/>
    <w:rsid w:val="00D35635"/>
    <w:rsid w:val="00D35B95"/>
    <w:rsid w:val="00D4142E"/>
    <w:rsid w:val="00D41BD0"/>
    <w:rsid w:val="00D41E85"/>
    <w:rsid w:val="00D43262"/>
    <w:rsid w:val="00D43337"/>
    <w:rsid w:val="00D46B24"/>
    <w:rsid w:val="00D51DA4"/>
    <w:rsid w:val="00D5209D"/>
    <w:rsid w:val="00D524D2"/>
    <w:rsid w:val="00D530AD"/>
    <w:rsid w:val="00D5398F"/>
    <w:rsid w:val="00D5557C"/>
    <w:rsid w:val="00D55863"/>
    <w:rsid w:val="00D566E8"/>
    <w:rsid w:val="00D5736B"/>
    <w:rsid w:val="00D6111A"/>
    <w:rsid w:val="00D62181"/>
    <w:rsid w:val="00D62535"/>
    <w:rsid w:val="00D641B4"/>
    <w:rsid w:val="00D64305"/>
    <w:rsid w:val="00D64326"/>
    <w:rsid w:val="00D6464E"/>
    <w:rsid w:val="00D65570"/>
    <w:rsid w:val="00D70DD7"/>
    <w:rsid w:val="00D71E33"/>
    <w:rsid w:val="00D73FFC"/>
    <w:rsid w:val="00D74232"/>
    <w:rsid w:val="00D74853"/>
    <w:rsid w:val="00D74EE9"/>
    <w:rsid w:val="00D77563"/>
    <w:rsid w:val="00D77722"/>
    <w:rsid w:val="00D821EE"/>
    <w:rsid w:val="00D822F5"/>
    <w:rsid w:val="00D8237A"/>
    <w:rsid w:val="00D84627"/>
    <w:rsid w:val="00D856B8"/>
    <w:rsid w:val="00D860DF"/>
    <w:rsid w:val="00D86742"/>
    <w:rsid w:val="00D9368E"/>
    <w:rsid w:val="00D93D5D"/>
    <w:rsid w:val="00D94577"/>
    <w:rsid w:val="00D9557B"/>
    <w:rsid w:val="00D95867"/>
    <w:rsid w:val="00D9711F"/>
    <w:rsid w:val="00D97A5A"/>
    <w:rsid w:val="00DA1DF7"/>
    <w:rsid w:val="00DA219C"/>
    <w:rsid w:val="00DA7D28"/>
    <w:rsid w:val="00DB05F2"/>
    <w:rsid w:val="00DB1428"/>
    <w:rsid w:val="00DB2233"/>
    <w:rsid w:val="00DB243F"/>
    <w:rsid w:val="00DB5334"/>
    <w:rsid w:val="00DB6045"/>
    <w:rsid w:val="00DB6182"/>
    <w:rsid w:val="00DC05BF"/>
    <w:rsid w:val="00DC5370"/>
    <w:rsid w:val="00DC547B"/>
    <w:rsid w:val="00DC725D"/>
    <w:rsid w:val="00DD0997"/>
    <w:rsid w:val="00DD20EE"/>
    <w:rsid w:val="00DD4B80"/>
    <w:rsid w:val="00DD55BF"/>
    <w:rsid w:val="00DD6E14"/>
    <w:rsid w:val="00DD7EDC"/>
    <w:rsid w:val="00DE1EE2"/>
    <w:rsid w:val="00DE5FD0"/>
    <w:rsid w:val="00DF1635"/>
    <w:rsid w:val="00DF1A85"/>
    <w:rsid w:val="00DF2586"/>
    <w:rsid w:val="00DF34CB"/>
    <w:rsid w:val="00DF5163"/>
    <w:rsid w:val="00DF68F3"/>
    <w:rsid w:val="00DF71B8"/>
    <w:rsid w:val="00E01AD8"/>
    <w:rsid w:val="00E03BC4"/>
    <w:rsid w:val="00E04D00"/>
    <w:rsid w:val="00E051F4"/>
    <w:rsid w:val="00E06AD2"/>
    <w:rsid w:val="00E06D16"/>
    <w:rsid w:val="00E115C4"/>
    <w:rsid w:val="00E16373"/>
    <w:rsid w:val="00E20F33"/>
    <w:rsid w:val="00E210C5"/>
    <w:rsid w:val="00E212C4"/>
    <w:rsid w:val="00E21A8B"/>
    <w:rsid w:val="00E21F50"/>
    <w:rsid w:val="00E23EFF"/>
    <w:rsid w:val="00E2742A"/>
    <w:rsid w:val="00E27E47"/>
    <w:rsid w:val="00E300C3"/>
    <w:rsid w:val="00E30E6F"/>
    <w:rsid w:val="00E40289"/>
    <w:rsid w:val="00E40A46"/>
    <w:rsid w:val="00E41C9C"/>
    <w:rsid w:val="00E41D76"/>
    <w:rsid w:val="00E429D6"/>
    <w:rsid w:val="00E4308E"/>
    <w:rsid w:val="00E43AE7"/>
    <w:rsid w:val="00E44686"/>
    <w:rsid w:val="00E47D2A"/>
    <w:rsid w:val="00E5177C"/>
    <w:rsid w:val="00E52AA8"/>
    <w:rsid w:val="00E549AC"/>
    <w:rsid w:val="00E60546"/>
    <w:rsid w:val="00E61B84"/>
    <w:rsid w:val="00E62FFF"/>
    <w:rsid w:val="00E6621B"/>
    <w:rsid w:val="00E70185"/>
    <w:rsid w:val="00E7119A"/>
    <w:rsid w:val="00E71CB1"/>
    <w:rsid w:val="00E727EC"/>
    <w:rsid w:val="00E759B7"/>
    <w:rsid w:val="00E805D7"/>
    <w:rsid w:val="00E81EB5"/>
    <w:rsid w:val="00E8258E"/>
    <w:rsid w:val="00E833CD"/>
    <w:rsid w:val="00E840F5"/>
    <w:rsid w:val="00E926B2"/>
    <w:rsid w:val="00E93C9A"/>
    <w:rsid w:val="00E9419F"/>
    <w:rsid w:val="00E944F0"/>
    <w:rsid w:val="00E957F3"/>
    <w:rsid w:val="00E96147"/>
    <w:rsid w:val="00E961C3"/>
    <w:rsid w:val="00E97F1D"/>
    <w:rsid w:val="00EA14D4"/>
    <w:rsid w:val="00EB4EE3"/>
    <w:rsid w:val="00EB757A"/>
    <w:rsid w:val="00EB7683"/>
    <w:rsid w:val="00EC0547"/>
    <w:rsid w:val="00EC0956"/>
    <w:rsid w:val="00EC0B4C"/>
    <w:rsid w:val="00EC1E06"/>
    <w:rsid w:val="00EC3ED1"/>
    <w:rsid w:val="00EC4699"/>
    <w:rsid w:val="00EC4CAD"/>
    <w:rsid w:val="00EC7921"/>
    <w:rsid w:val="00EC79FA"/>
    <w:rsid w:val="00ED0740"/>
    <w:rsid w:val="00ED2450"/>
    <w:rsid w:val="00ED456D"/>
    <w:rsid w:val="00ED47D3"/>
    <w:rsid w:val="00ED570D"/>
    <w:rsid w:val="00ED6A9B"/>
    <w:rsid w:val="00ED6C51"/>
    <w:rsid w:val="00EE12B5"/>
    <w:rsid w:val="00EE198F"/>
    <w:rsid w:val="00EE741F"/>
    <w:rsid w:val="00EF2717"/>
    <w:rsid w:val="00EF2D65"/>
    <w:rsid w:val="00EF3C5E"/>
    <w:rsid w:val="00F015B7"/>
    <w:rsid w:val="00F01BE2"/>
    <w:rsid w:val="00F02743"/>
    <w:rsid w:val="00F03475"/>
    <w:rsid w:val="00F06D60"/>
    <w:rsid w:val="00F06E3C"/>
    <w:rsid w:val="00F074B6"/>
    <w:rsid w:val="00F10B9A"/>
    <w:rsid w:val="00F12FFC"/>
    <w:rsid w:val="00F13B75"/>
    <w:rsid w:val="00F146AB"/>
    <w:rsid w:val="00F14A26"/>
    <w:rsid w:val="00F17AB5"/>
    <w:rsid w:val="00F216D8"/>
    <w:rsid w:val="00F2605A"/>
    <w:rsid w:val="00F26B1D"/>
    <w:rsid w:val="00F26C76"/>
    <w:rsid w:val="00F278D9"/>
    <w:rsid w:val="00F30F17"/>
    <w:rsid w:val="00F318C7"/>
    <w:rsid w:val="00F31D7C"/>
    <w:rsid w:val="00F32A39"/>
    <w:rsid w:val="00F34693"/>
    <w:rsid w:val="00F347E9"/>
    <w:rsid w:val="00F349FC"/>
    <w:rsid w:val="00F4176C"/>
    <w:rsid w:val="00F44609"/>
    <w:rsid w:val="00F46C56"/>
    <w:rsid w:val="00F473C7"/>
    <w:rsid w:val="00F50288"/>
    <w:rsid w:val="00F505BF"/>
    <w:rsid w:val="00F50633"/>
    <w:rsid w:val="00F50689"/>
    <w:rsid w:val="00F52145"/>
    <w:rsid w:val="00F53D97"/>
    <w:rsid w:val="00F5494F"/>
    <w:rsid w:val="00F55030"/>
    <w:rsid w:val="00F56CB5"/>
    <w:rsid w:val="00F63380"/>
    <w:rsid w:val="00F64897"/>
    <w:rsid w:val="00F65B06"/>
    <w:rsid w:val="00F67A84"/>
    <w:rsid w:val="00F755A0"/>
    <w:rsid w:val="00F76560"/>
    <w:rsid w:val="00F8249F"/>
    <w:rsid w:val="00F832B0"/>
    <w:rsid w:val="00F83D8A"/>
    <w:rsid w:val="00F85008"/>
    <w:rsid w:val="00F9003C"/>
    <w:rsid w:val="00F9242E"/>
    <w:rsid w:val="00F93605"/>
    <w:rsid w:val="00F93E06"/>
    <w:rsid w:val="00F958D3"/>
    <w:rsid w:val="00F95C04"/>
    <w:rsid w:val="00F95E14"/>
    <w:rsid w:val="00F9767A"/>
    <w:rsid w:val="00FA0596"/>
    <w:rsid w:val="00FA0749"/>
    <w:rsid w:val="00FA7C4C"/>
    <w:rsid w:val="00FB33C4"/>
    <w:rsid w:val="00FB4A85"/>
    <w:rsid w:val="00FB4D04"/>
    <w:rsid w:val="00FB6776"/>
    <w:rsid w:val="00FB7125"/>
    <w:rsid w:val="00FC0455"/>
    <w:rsid w:val="00FC05FC"/>
    <w:rsid w:val="00FC0F5F"/>
    <w:rsid w:val="00FC1C0F"/>
    <w:rsid w:val="00FC31B4"/>
    <w:rsid w:val="00FC37A4"/>
    <w:rsid w:val="00FC4793"/>
    <w:rsid w:val="00FC5392"/>
    <w:rsid w:val="00FD074E"/>
    <w:rsid w:val="00FD1954"/>
    <w:rsid w:val="00FD2460"/>
    <w:rsid w:val="00FD3359"/>
    <w:rsid w:val="00FD56E0"/>
    <w:rsid w:val="00FE4383"/>
    <w:rsid w:val="00FE62CB"/>
    <w:rsid w:val="00FE68C2"/>
    <w:rsid w:val="00FE6E09"/>
    <w:rsid w:val="00FE76EF"/>
    <w:rsid w:val="00FE7F63"/>
    <w:rsid w:val="00FF0742"/>
    <w:rsid w:val="00FF2705"/>
    <w:rsid w:val="00FF3C5C"/>
    <w:rsid w:val="00FF3E13"/>
    <w:rsid w:val="00FF6D20"/>
    <w:rsid w:val="00FF6EA8"/>
    <w:rsid w:val="00FF73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710E7"/>
  <w15:docId w15:val="{177E4E25-DD88-45C3-B7F9-60EBDF3A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5C0C"/>
    <w:rPr>
      <w:sz w:val="24"/>
      <w:szCs w:val="24"/>
    </w:rPr>
  </w:style>
  <w:style w:type="paragraph" w:styleId="Cmsor1">
    <w:name w:val="heading 1"/>
    <w:basedOn w:val="Norml"/>
    <w:next w:val="Norml"/>
    <w:link w:val="Cmsor1Char"/>
    <w:qFormat/>
    <w:rsid w:val="00F67A84"/>
    <w:pPr>
      <w:jc w:val="center"/>
      <w:outlineLvl w:val="0"/>
    </w:pPr>
    <w:rPr>
      <w:b/>
      <w:bCs/>
    </w:rPr>
  </w:style>
  <w:style w:type="paragraph" w:styleId="Cmsor2">
    <w:name w:val="heading 2"/>
    <w:basedOn w:val="Norml"/>
    <w:next w:val="Norml"/>
    <w:link w:val="Cmsor2Char"/>
    <w:qFormat/>
    <w:rsid w:val="00F67A84"/>
    <w:pPr>
      <w:numPr>
        <w:numId w:val="25"/>
      </w:numPr>
      <w:outlineLvl w:val="1"/>
    </w:pPr>
    <w:rPr>
      <w:b/>
      <w:bCs/>
    </w:rPr>
  </w:style>
  <w:style w:type="paragraph" w:styleId="Cmsor3">
    <w:name w:val="heading 3"/>
    <w:basedOn w:val="Norml"/>
    <w:next w:val="Norml"/>
    <w:link w:val="Cmsor3Char"/>
    <w:qFormat/>
    <w:rsid w:val="00785C0C"/>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A323A"/>
    <w:pPr>
      <w:keepNext/>
      <w:overflowPunct w:val="0"/>
      <w:autoSpaceDE w:val="0"/>
      <w:autoSpaceDN w:val="0"/>
      <w:adjustRightInd w:val="0"/>
      <w:jc w:val="both"/>
      <w:textAlignment w:val="baseline"/>
      <w:outlineLvl w:val="3"/>
    </w:pPr>
    <w:rPr>
      <w:sz w:val="28"/>
      <w:szCs w:val="20"/>
    </w:rPr>
  </w:style>
  <w:style w:type="paragraph" w:styleId="Cmsor5">
    <w:name w:val="heading 5"/>
    <w:basedOn w:val="Norml"/>
    <w:next w:val="Norml"/>
    <w:link w:val="Cmsor5Char"/>
    <w:qFormat/>
    <w:rsid w:val="00CA323A"/>
    <w:pPr>
      <w:keepNext/>
      <w:overflowPunct w:val="0"/>
      <w:autoSpaceDE w:val="0"/>
      <w:autoSpaceDN w:val="0"/>
      <w:adjustRightInd w:val="0"/>
      <w:ind w:left="288" w:right="288"/>
      <w:jc w:val="both"/>
      <w:textAlignment w:val="baseline"/>
      <w:outlineLvl w:val="4"/>
    </w:pPr>
    <w:rPr>
      <w:b/>
      <w:sz w:val="28"/>
      <w:szCs w:val="20"/>
    </w:rPr>
  </w:style>
  <w:style w:type="paragraph" w:styleId="Cmsor6">
    <w:name w:val="heading 6"/>
    <w:basedOn w:val="Norml"/>
    <w:next w:val="Norml"/>
    <w:link w:val="Cmsor6Char"/>
    <w:qFormat/>
    <w:rsid w:val="00CA323A"/>
    <w:pPr>
      <w:keepNext/>
      <w:overflowPunct w:val="0"/>
      <w:autoSpaceDE w:val="0"/>
      <w:autoSpaceDN w:val="0"/>
      <w:adjustRightInd w:val="0"/>
      <w:jc w:val="center"/>
      <w:textAlignment w:val="baseline"/>
      <w:outlineLvl w:val="5"/>
    </w:pPr>
    <w:rPr>
      <w:b/>
      <w:szCs w:val="20"/>
    </w:rPr>
  </w:style>
  <w:style w:type="paragraph" w:styleId="Cmsor7">
    <w:name w:val="heading 7"/>
    <w:basedOn w:val="Norml"/>
    <w:next w:val="Norml"/>
    <w:link w:val="Cmsor7Char"/>
    <w:qFormat/>
    <w:rsid w:val="00CA323A"/>
    <w:pPr>
      <w:keepNext/>
      <w:overflowPunct w:val="0"/>
      <w:autoSpaceDE w:val="0"/>
      <w:autoSpaceDN w:val="0"/>
      <w:adjustRightInd w:val="0"/>
      <w:ind w:left="288" w:right="288"/>
      <w:jc w:val="center"/>
      <w:textAlignment w:val="baseline"/>
      <w:outlineLvl w:val="6"/>
    </w:pPr>
    <w:rPr>
      <w:b/>
      <w:sz w:val="20"/>
      <w:szCs w:val="20"/>
    </w:rPr>
  </w:style>
  <w:style w:type="paragraph" w:styleId="Cmsor8">
    <w:name w:val="heading 8"/>
    <w:basedOn w:val="Norml"/>
    <w:next w:val="Norml"/>
    <w:link w:val="Cmsor8Char"/>
    <w:unhideWhenUsed/>
    <w:qFormat/>
    <w:rsid w:val="009C2E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qFormat/>
    <w:rsid w:val="00CA323A"/>
    <w:pPr>
      <w:keepNext/>
      <w:overflowPunct w:val="0"/>
      <w:autoSpaceDE w:val="0"/>
      <w:autoSpaceDN w:val="0"/>
      <w:adjustRightInd w:val="0"/>
      <w:ind w:right="288"/>
      <w:jc w:val="both"/>
      <w:textAlignment w:val="baseline"/>
      <w:outlineLvl w:val="8"/>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rsid w:val="00785C0C"/>
    <w:pPr>
      <w:autoSpaceDE w:val="0"/>
      <w:autoSpaceDN w:val="0"/>
      <w:jc w:val="both"/>
    </w:pPr>
  </w:style>
  <w:style w:type="paragraph" w:styleId="Szvegtrzs2">
    <w:name w:val="Body Text 2"/>
    <w:basedOn w:val="Norml"/>
    <w:link w:val="Szvegtrzs2Char"/>
    <w:rsid w:val="00785C0C"/>
  </w:style>
  <w:style w:type="character" w:styleId="Oldalszm">
    <w:name w:val="page number"/>
    <w:basedOn w:val="Bekezdsalapbettpusa"/>
    <w:rsid w:val="00785C0C"/>
  </w:style>
  <w:style w:type="paragraph" w:styleId="lfej">
    <w:name w:val="header"/>
    <w:basedOn w:val="Norml"/>
    <w:link w:val="lfejChar"/>
    <w:rsid w:val="00785C0C"/>
    <w:pPr>
      <w:tabs>
        <w:tab w:val="center" w:pos="4536"/>
        <w:tab w:val="right" w:pos="9072"/>
      </w:tabs>
      <w:autoSpaceDE w:val="0"/>
      <w:autoSpaceDN w:val="0"/>
    </w:pPr>
  </w:style>
  <w:style w:type="paragraph" w:styleId="Szvegtrzs3">
    <w:name w:val="Body Text 3"/>
    <w:basedOn w:val="Norml"/>
    <w:link w:val="Szvegtrzs3Char"/>
    <w:rsid w:val="00785C0C"/>
    <w:pPr>
      <w:jc w:val="both"/>
    </w:pPr>
    <w:rPr>
      <w:i/>
      <w:iCs/>
    </w:rPr>
  </w:style>
  <w:style w:type="paragraph" w:styleId="Szvegtrzsbehzssal2">
    <w:name w:val="Body Text Indent 2"/>
    <w:basedOn w:val="Norml"/>
    <w:link w:val="Szvegtrzsbehzssal2Char"/>
    <w:rsid w:val="00785C0C"/>
    <w:pPr>
      <w:ind w:firstLine="708"/>
      <w:jc w:val="both"/>
    </w:pPr>
    <w:rPr>
      <w:i/>
      <w:iCs/>
    </w:rPr>
  </w:style>
  <w:style w:type="paragraph" w:styleId="Szvegtrzsbehzssal3">
    <w:name w:val="Body Text Indent 3"/>
    <w:basedOn w:val="Norml"/>
    <w:link w:val="Szvegtrzsbehzssal3Char"/>
    <w:rsid w:val="00785C0C"/>
    <w:pPr>
      <w:tabs>
        <w:tab w:val="left" w:pos="540"/>
      </w:tabs>
      <w:ind w:left="540"/>
      <w:jc w:val="both"/>
    </w:pPr>
  </w:style>
  <w:style w:type="paragraph" w:styleId="Szvegtrzsbehzssal">
    <w:name w:val="Body Text Indent"/>
    <w:basedOn w:val="Norml"/>
    <w:link w:val="SzvegtrzsbehzssalChar"/>
    <w:rsid w:val="00785C0C"/>
    <w:pPr>
      <w:spacing w:after="120"/>
      <w:ind w:left="283"/>
    </w:pPr>
  </w:style>
  <w:style w:type="paragraph" w:styleId="Buborkszveg">
    <w:name w:val="Balloon Text"/>
    <w:basedOn w:val="Norml"/>
    <w:link w:val="BuborkszvegChar"/>
    <w:uiPriority w:val="99"/>
    <w:semiHidden/>
    <w:rsid w:val="0022399D"/>
    <w:rPr>
      <w:rFonts w:ascii="Tahoma" w:hAnsi="Tahoma" w:cs="Tahoma"/>
      <w:sz w:val="16"/>
      <w:szCs w:val="16"/>
    </w:rPr>
  </w:style>
  <w:style w:type="paragraph" w:customStyle="1" w:styleId="CharChar1Char">
    <w:name w:val="Char Char1 Char"/>
    <w:basedOn w:val="Norml"/>
    <w:rsid w:val="002755F9"/>
    <w:pPr>
      <w:spacing w:after="160" w:line="240" w:lineRule="exact"/>
    </w:pPr>
    <w:rPr>
      <w:rFonts w:ascii="Tahoma" w:hAnsi="Tahoma"/>
      <w:sz w:val="20"/>
      <w:szCs w:val="20"/>
      <w:lang w:val="en-US" w:eastAsia="en-US"/>
    </w:rPr>
  </w:style>
  <w:style w:type="character" w:styleId="Jegyzethivatkozs">
    <w:name w:val="annotation reference"/>
    <w:rsid w:val="00502394"/>
    <w:rPr>
      <w:sz w:val="16"/>
      <w:szCs w:val="16"/>
    </w:rPr>
  </w:style>
  <w:style w:type="paragraph" w:styleId="Jegyzetszveg">
    <w:name w:val="annotation text"/>
    <w:basedOn w:val="Norml"/>
    <w:link w:val="JegyzetszvegChar"/>
    <w:semiHidden/>
    <w:rsid w:val="00502394"/>
    <w:rPr>
      <w:sz w:val="20"/>
      <w:szCs w:val="20"/>
    </w:rPr>
  </w:style>
  <w:style w:type="paragraph" w:styleId="Megjegyzstrgya">
    <w:name w:val="annotation subject"/>
    <w:basedOn w:val="Jegyzetszveg"/>
    <w:next w:val="Jegyzetszveg"/>
    <w:link w:val="MegjegyzstrgyaChar"/>
    <w:semiHidden/>
    <w:rsid w:val="00502394"/>
    <w:rPr>
      <w:b/>
      <w:bCs/>
    </w:rPr>
  </w:style>
  <w:style w:type="paragraph" w:styleId="NormlWeb">
    <w:name w:val="Normal (Web)"/>
    <w:basedOn w:val="Norml"/>
    <w:rsid w:val="00DB6182"/>
    <w:pPr>
      <w:spacing w:before="100" w:beforeAutospacing="1" w:after="100" w:afterAutospacing="1"/>
    </w:pPr>
    <w:rPr>
      <w:color w:val="000000"/>
    </w:rPr>
  </w:style>
  <w:style w:type="paragraph" w:styleId="Listaszerbekezds">
    <w:name w:val="List Paragraph"/>
    <w:basedOn w:val="Norml"/>
    <w:uiPriority w:val="34"/>
    <w:qFormat/>
    <w:rsid w:val="000D0EBF"/>
    <w:pPr>
      <w:ind w:left="708"/>
    </w:pPr>
  </w:style>
  <w:style w:type="character" w:customStyle="1" w:styleId="JegyzetszvegChar">
    <w:name w:val="Jegyzetszöveg Char"/>
    <w:basedOn w:val="Bekezdsalapbettpusa"/>
    <w:link w:val="Jegyzetszveg"/>
    <w:semiHidden/>
    <w:rsid w:val="00191C87"/>
  </w:style>
  <w:style w:type="paragraph" w:styleId="Lbjegyzetszveg">
    <w:name w:val="footnote text"/>
    <w:basedOn w:val="Norml"/>
    <w:link w:val="LbjegyzetszvegChar"/>
    <w:rsid w:val="00207C74"/>
    <w:rPr>
      <w:sz w:val="20"/>
      <w:szCs w:val="20"/>
    </w:rPr>
  </w:style>
  <w:style w:type="character" w:customStyle="1" w:styleId="LbjegyzetszvegChar">
    <w:name w:val="Lábjegyzetszöveg Char"/>
    <w:basedOn w:val="Bekezdsalapbettpusa"/>
    <w:link w:val="Lbjegyzetszveg"/>
    <w:rsid w:val="00207C74"/>
  </w:style>
  <w:style w:type="character" w:styleId="Lbjegyzet-hivatkozs">
    <w:name w:val="footnote reference"/>
    <w:basedOn w:val="Bekezdsalapbettpusa"/>
    <w:rsid w:val="00207C74"/>
    <w:rPr>
      <w:vertAlign w:val="superscript"/>
    </w:rPr>
  </w:style>
  <w:style w:type="paragraph" w:styleId="Vltozat">
    <w:name w:val="Revision"/>
    <w:hidden/>
    <w:uiPriority w:val="99"/>
    <w:semiHidden/>
    <w:rsid w:val="00D64326"/>
    <w:rPr>
      <w:sz w:val="24"/>
      <w:szCs w:val="24"/>
    </w:rPr>
  </w:style>
  <w:style w:type="character" w:styleId="Hiperhivatkozs">
    <w:name w:val="Hyperlink"/>
    <w:basedOn w:val="Bekezdsalapbettpusa"/>
    <w:uiPriority w:val="99"/>
    <w:unhideWhenUsed/>
    <w:rsid w:val="00DF5163"/>
    <w:rPr>
      <w:color w:val="0000FF"/>
      <w:u w:val="single"/>
    </w:rPr>
  </w:style>
  <w:style w:type="character" w:styleId="Knyvcme">
    <w:name w:val="Book Title"/>
    <w:basedOn w:val="Bekezdsalapbettpusa"/>
    <w:uiPriority w:val="33"/>
    <w:qFormat/>
    <w:rsid w:val="001618EA"/>
    <w:rPr>
      <w:b/>
      <w:bCs/>
      <w:smallCaps/>
      <w:spacing w:val="5"/>
    </w:rPr>
  </w:style>
  <w:style w:type="paragraph" w:styleId="Vgjegyzetszvege">
    <w:name w:val="endnote text"/>
    <w:basedOn w:val="Norml"/>
    <w:link w:val="VgjegyzetszvegeChar"/>
    <w:rsid w:val="00BB53F5"/>
    <w:rPr>
      <w:sz w:val="20"/>
      <w:szCs w:val="20"/>
    </w:rPr>
  </w:style>
  <w:style w:type="character" w:customStyle="1" w:styleId="VgjegyzetszvegeChar">
    <w:name w:val="Végjegyzet szövege Char"/>
    <w:basedOn w:val="Bekezdsalapbettpusa"/>
    <w:link w:val="Vgjegyzetszvege"/>
    <w:rsid w:val="00BB53F5"/>
  </w:style>
  <w:style w:type="character" w:styleId="Vgjegyzet-hivatkozs">
    <w:name w:val="endnote reference"/>
    <w:basedOn w:val="Bekezdsalapbettpusa"/>
    <w:rsid w:val="00BB53F5"/>
    <w:rPr>
      <w:vertAlign w:val="superscript"/>
    </w:rPr>
  </w:style>
  <w:style w:type="character" w:customStyle="1" w:styleId="Cmsor8Char">
    <w:name w:val="Címsor 8 Char"/>
    <w:basedOn w:val="Bekezdsalapbettpusa"/>
    <w:link w:val="Cmsor8"/>
    <w:rsid w:val="009C2E4C"/>
    <w:rPr>
      <w:rFonts w:asciiTheme="majorHAnsi" w:eastAsiaTheme="majorEastAsia" w:hAnsiTheme="majorHAnsi" w:cstheme="majorBidi"/>
      <w:color w:val="272727" w:themeColor="text1" w:themeTint="D8"/>
      <w:sz w:val="21"/>
      <w:szCs w:val="21"/>
    </w:rPr>
  </w:style>
  <w:style w:type="character" w:customStyle="1" w:styleId="Szvegtrzs2Char">
    <w:name w:val="Szövegtörzs 2 Char"/>
    <w:link w:val="Szvegtrzs2"/>
    <w:locked/>
    <w:rsid w:val="00D2671F"/>
    <w:rPr>
      <w:sz w:val="24"/>
      <w:szCs w:val="24"/>
    </w:rPr>
  </w:style>
  <w:style w:type="character" w:customStyle="1" w:styleId="Cmsor2Char">
    <w:name w:val="Címsor 2 Char"/>
    <w:link w:val="Cmsor2"/>
    <w:locked/>
    <w:rsid w:val="00F67A84"/>
    <w:rPr>
      <w:b/>
      <w:bCs/>
      <w:sz w:val="24"/>
      <w:szCs w:val="24"/>
    </w:rPr>
  </w:style>
  <w:style w:type="character" w:customStyle="1" w:styleId="Cmsor1Char">
    <w:name w:val="Címsor 1 Char"/>
    <w:basedOn w:val="Bekezdsalapbettpusa"/>
    <w:link w:val="Cmsor1"/>
    <w:rsid w:val="00F67A84"/>
    <w:rPr>
      <w:b/>
      <w:bCs/>
      <w:sz w:val="24"/>
      <w:szCs w:val="24"/>
    </w:rPr>
  </w:style>
  <w:style w:type="character" w:customStyle="1" w:styleId="Cmsor4Char">
    <w:name w:val="Címsor 4 Char"/>
    <w:basedOn w:val="Bekezdsalapbettpusa"/>
    <w:link w:val="Cmsor4"/>
    <w:rsid w:val="00CA323A"/>
    <w:rPr>
      <w:sz w:val="28"/>
    </w:rPr>
  </w:style>
  <w:style w:type="character" w:customStyle="1" w:styleId="Cmsor5Char">
    <w:name w:val="Címsor 5 Char"/>
    <w:basedOn w:val="Bekezdsalapbettpusa"/>
    <w:link w:val="Cmsor5"/>
    <w:rsid w:val="00CA323A"/>
    <w:rPr>
      <w:b/>
      <w:sz w:val="28"/>
    </w:rPr>
  </w:style>
  <w:style w:type="character" w:customStyle="1" w:styleId="Cmsor6Char">
    <w:name w:val="Címsor 6 Char"/>
    <w:basedOn w:val="Bekezdsalapbettpusa"/>
    <w:link w:val="Cmsor6"/>
    <w:rsid w:val="00CA323A"/>
    <w:rPr>
      <w:b/>
      <w:sz w:val="24"/>
    </w:rPr>
  </w:style>
  <w:style w:type="character" w:customStyle="1" w:styleId="Cmsor7Char">
    <w:name w:val="Címsor 7 Char"/>
    <w:basedOn w:val="Bekezdsalapbettpusa"/>
    <w:link w:val="Cmsor7"/>
    <w:rsid w:val="00CA323A"/>
    <w:rPr>
      <w:b/>
    </w:rPr>
  </w:style>
  <w:style w:type="character" w:customStyle="1" w:styleId="Cmsor9Char">
    <w:name w:val="Címsor 9 Char"/>
    <w:basedOn w:val="Bekezdsalapbettpusa"/>
    <w:link w:val="Cmsor9"/>
    <w:rsid w:val="00CA323A"/>
    <w:rPr>
      <w:b/>
    </w:rPr>
  </w:style>
  <w:style w:type="character" w:customStyle="1" w:styleId="Cmsor3Char">
    <w:name w:val="Címsor 3 Char"/>
    <w:link w:val="Cmsor3"/>
    <w:locked/>
    <w:rsid w:val="00CA323A"/>
    <w:rPr>
      <w:rFonts w:ascii="Arial" w:hAnsi="Arial" w:cs="Arial"/>
      <w:b/>
      <w:bCs/>
      <w:sz w:val="26"/>
      <w:szCs w:val="26"/>
    </w:rPr>
  </w:style>
  <w:style w:type="character" w:customStyle="1" w:styleId="SzvegtrzsChar1">
    <w:name w:val="Szövegtörzs Char1"/>
    <w:link w:val="Szvegtrzs"/>
    <w:locked/>
    <w:rsid w:val="00CA323A"/>
    <w:rPr>
      <w:sz w:val="24"/>
      <w:szCs w:val="24"/>
    </w:rPr>
  </w:style>
  <w:style w:type="character" w:customStyle="1" w:styleId="lfejChar">
    <w:name w:val="Élőfej Char"/>
    <w:link w:val="lfej"/>
    <w:locked/>
    <w:rsid w:val="00CA323A"/>
    <w:rPr>
      <w:sz w:val="24"/>
      <w:szCs w:val="24"/>
    </w:rPr>
  </w:style>
  <w:style w:type="character" w:customStyle="1" w:styleId="Szvegtrzs3Char">
    <w:name w:val="Szövegtörzs 3 Char"/>
    <w:link w:val="Szvegtrzs3"/>
    <w:locked/>
    <w:rsid w:val="00CA323A"/>
    <w:rPr>
      <w:i/>
      <w:iCs/>
      <w:sz w:val="24"/>
      <w:szCs w:val="24"/>
    </w:rPr>
  </w:style>
  <w:style w:type="character" w:customStyle="1" w:styleId="Szvegtrzsbehzssal2Char">
    <w:name w:val="Szövegtörzs behúzással 2 Char"/>
    <w:link w:val="Szvegtrzsbehzssal2"/>
    <w:locked/>
    <w:rsid w:val="00CA323A"/>
    <w:rPr>
      <w:i/>
      <w:iCs/>
      <w:sz w:val="24"/>
      <w:szCs w:val="24"/>
    </w:rPr>
  </w:style>
  <w:style w:type="character" w:customStyle="1" w:styleId="Szvegtrzsbehzssal3Char">
    <w:name w:val="Szövegtörzs behúzással 3 Char"/>
    <w:link w:val="Szvegtrzsbehzssal3"/>
    <w:locked/>
    <w:rsid w:val="00CA323A"/>
    <w:rPr>
      <w:sz w:val="24"/>
      <w:szCs w:val="24"/>
    </w:rPr>
  </w:style>
  <w:style w:type="character" w:customStyle="1" w:styleId="SzvegtrzsbehzssalChar">
    <w:name w:val="Szövegtörzs behúzással Char"/>
    <w:link w:val="Szvegtrzsbehzssal"/>
    <w:locked/>
    <w:rsid w:val="00CA323A"/>
    <w:rPr>
      <w:sz w:val="24"/>
      <w:szCs w:val="24"/>
    </w:rPr>
  </w:style>
  <w:style w:type="character" w:customStyle="1" w:styleId="BuborkszvegChar">
    <w:name w:val="Buborékszöveg Char"/>
    <w:link w:val="Buborkszveg"/>
    <w:uiPriority w:val="99"/>
    <w:semiHidden/>
    <w:locked/>
    <w:rsid w:val="00CA323A"/>
    <w:rPr>
      <w:rFonts w:ascii="Tahoma" w:hAnsi="Tahoma" w:cs="Tahoma"/>
      <w:sz w:val="16"/>
      <w:szCs w:val="16"/>
    </w:rPr>
  </w:style>
  <w:style w:type="character" w:customStyle="1" w:styleId="MegjegyzstrgyaChar">
    <w:name w:val="Megjegyzés tárgya Char"/>
    <w:link w:val="Megjegyzstrgya"/>
    <w:semiHidden/>
    <w:locked/>
    <w:rsid w:val="00CA323A"/>
    <w:rPr>
      <w:b/>
      <w:bCs/>
    </w:rPr>
  </w:style>
  <w:style w:type="paragraph" w:customStyle="1" w:styleId="Listaszerbekezds1">
    <w:name w:val="Listaszerű bekezdés1"/>
    <w:basedOn w:val="Norml"/>
    <w:rsid w:val="00CA323A"/>
    <w:pPr>
      <w:ind w:left="708"/>
    </w:pPr>
  </w:style>
  <w:style w:type="paragraph" w:customStyle="1" w:styleId="BodyText21">
    <w:name w:val="Body Text 21"/>
    <w:basedOn w:val="Norml"/>
    <w:rsid w:val="00CA323A"/>
    <w:pPr>
      <w:widowControl w:val="0"/>
      <w:overflowPunct w:val="0"/>
      <w:autoSpaceDE w:val="0"/>
      <w:autoSpaceDN w:val="0"/>
      <w:adjustRightInd w:val="0"/>
      <w:jc w:val="both"/>
      <w:textAlignment w:val="baseline"/>
    </w:pPr>
    <w:rPr>
      <w:b/>
      <w:sz w:val="20"/>
      <w:szCs w:val="20"/>
      <w:lang w:val="en-GB"/>
    </w:rPr>
  </w:style>
  <w:style w:type="paragraph" w:styleId="llb">
    <w:name w:val="footer"/>
    <w:basedOn w:val="Norml"/>
    <w:link w:val="llbChar"/>
    <w:rsid w:val="00CA323A"/>
    <w:pPr>
      <w:widowControl w:val="0"/>
      <w:pBdr>
        <w:top w:val="single" w:sz="8" w:space="6" w:color="auto"/>
      </w:pBdr>
      <w:tabs>
        <w:tab w:val="center" w:pos="4536"/>
        <w:tab w:val="right" w:pos="9072"/>
      </w:tabs>
      <w:overflowPunct w:val="0"/>
      <w:autoSpaceDE w:val="0"/>
      <w:autoSpaceDN w:val="0"/>
      <w:adjustRightInd w:val="0"/>
      <w:textAlignment w:val="baseline"/>
    </w:pPr>
    <w:rPr>
      <w:szCs w:val="20"/>
    </w:rPr>
  </w:style>
  <w:style w:type="character" w:customStyle="1" w:styleId="llbChar">
    <w:name w:val="Élőláb Char"/>
    <w:basedOn w:val="Bekezdsalapbettpusa"/>
    <w:link w:val="llb"/>
    <w:rsid w:val="00CA323A"/>
    <w:rPr>
      <w:sz w:val="24"/>
    </w:rPr>
  </w:style>
  <w:style w:type="paragraph" w:styleId="Cm">
    <w:name w:val="Title"/>
    <w:basedOn w:val="Norml"/>
    <w:link w:val="CmChar"/>
    <w:qFormat/>
    <w:rsid w:val="00CA323A"/>
    <w:pPr>
      <w:overflowPunct w:val="0"/>
      <w:autoSpaceDE w:val="0"/>
      <w:autoSpaceDN w:val="0"/>
      <w:adjustRightInd w:val="0"/>
      <w:jc w:val="center"/>
      <w:textAlignment w:val="baseline"/>
    </w:pPr>
    <w:rPr>
      <w:b/>
      <w:sz w:val="22"/>
      <w:szCs w:val="20"/>
      <w:lang w:val="en-GB"/>
    </w:rPr>
  </w:style>
  <w:style w:type="character" w:customStyle="1" w:styleId="CmChar">
    <w:name w:val="Cím Char"/>
    <w:basedOn w:val="Bekezdsalapbettpusa"/>
    <w:link w:val="Cm"/>
    <w:rsid w:val="00CA323A"/>
    <w:rPr>
      <w:b/>
      <w:sz w:val="22"/>
      <w:lang w:val="en-GB"/>
    </w:rPr>
  </w:style>
  <w:style w:type="character" w:customStyle="1" w:styleId="Hyperlink1">
    <w:name w:val="Hyperlink1"/>
    <w:rsid w:val="00CA323A"/>
    <w:rPr>
      <w:rFonts w:cs="Times New Roman"/>
      <w:color w:val="0000FF"/>
      <w:u w:val="single"/>
    </w:rPr>
  </w:style>
  <w:style w:type="paragraph" w:customStyle="1" w:styleId="kozep">
    <w:name w:val="kozep"/>
    <w:basedOn w:val="Cmsor1"/>
    <w:rsid w:val="00CA323A"/>
    <w:pPr>
      <w:overflowPunct w:val="0"/>
      <w:autoSpaceDE w:val="0"/>
      <w:autoSpaceDN w:val="0"/>
      <w:adjustRightInd w:val="0"/>
      <w:spacing w:after="120"/>
      <w:textAlignment w:val="baseline"/>
    </w:pPr>
    <w:rPr>
      <w:bCs w:val="0"/>
      <w:kern w:val="28"/>
      <w:sz w:val="28"/>
      <w:szCs w:val="20"/>
    </w:rPr>
  </w:style>
  <w:style w:type="paragraph" w:customStyle="1" w:styleId="balkint">
    <w:name w:val="balkint"/>
    <w:basedOn w:val="Norml"/>
    <w:link w:val="balkintChar"/>
    <w:rsid w:val="00CA323A"/>
    <w:pPr>
      <w:tabs>
        <w:tab w:val="left" w:pos="1701"/>
        <w:tab w:val="left" w:pos="2835"/>
        <w:tab w:val="left" w:pos="4536"/>
        <w:tab w:val="left" w:pos="6237"/>
        <w:tab w:val="right" w:pos="9072"/>
      </w:tabs>
      <w:overflowPunct w:val="0"/>
      <w:autoSpaceDE w:val="0"/>
      <w:autoSpaceDN w:val="0"/>
      <w:adjustRightInd w:val="0"/>
      <w:jc w:val="both"/>
      <w:textAlignment w:val="baseline"/>
    </w:pPr>
    <w:rPr>
      <w:szCs w:val="20"/>
    </w:rPr>
  </w:style>
  <w:style w:type="character" w:customStyle="1" w:styleId="balkintChar">
    <w:name w:val="balkint Char"/>
    <w:link w:val="balkint"/>
    <w:locked/>
    <w:rsid w:val="00CA323A"/>
    <w:rPr>
      <w:sz w:val="24"/>
    </w:rPr>
  </w:style>
  <w:style w:type="paragraph" w:customStyle="1" w:styleId="StlusbalkintFlkvr">
    <w:name w:val="Stílus balkint + Félkövér"/>
    <w:basedOn w:val="balkint"/>
    <w:link w:val="StlusbalkintFlkvrChar"/>
    <w:rsid w:val="00CA323A"/>
    <w:rPr>
      <w:b/>
      <w:bCs/>
    </w:rPr>
  </w:style>
  <w:style w:type="character" w:customStyle="1" w:styleId="StlusbalkintFlkvrChar">
    <w:name w:val="Stílus balkint + Félkövér Char"/>
    <w:link w:val="StlusbalkintFlkvr"/>
    <w:locked/>
    <w:rsid w:val="00CA323A"/>
    <w:rPr>
      <w:b/>
      <w:bCs/>
      <w:sz w:val="24"/>
    </w:rPr>
  </w:style>
  <w:style w:type="paragraph" w:customStyle="1" w:styleId="abajusz">
    <w:name w:val="abajusz"/>
    <w:basedOn w:val="Norml"/>
    <w:rsid w:val="00CA323A"/>
    <w:pPr>
      <w:tabs>
        <w:tab w:val="num" w:pos="2267"/>
      </w:tabs>
      <w:overflowPunct w:val="0"/>
      <w:autoSpaceDE w:val="0"/>
      <w:autoSpaceDN w:val="0"/>
      <w:adjustRightInd w:val="0"/>
      <w:ind w:left="2267" w:hanging="227"/>
      <w:textAlignment w:val="baseline"/>
    </w:pPr>
    <w:rPr>
      <w:sz w:val="20"/>
      <w:szCs w:val="20"/>
    </w:rPr>
  </w:style>
  <w:style w:type="paragraph" w:customStyle="1" w:styleId="tanszek">
    <w:name w:val="tanszek"/>
    <w:basedOn w:val="Norml"/>
    <w:rsid w:val="00CA323A"/>
    <w:pPr>
      <w:keepNext/>
      <w:tabs>
        <w:tab w:val="right" w:pos="9072"/>
      </w:tabs>
      <w:overflowPunct w:val="0"/>
      <w:autoSpaceDE w:val="0"/>
      <w:autoSpaceDN w:val="0"/>
      <w:adjustRightInd w:val="0"/>
      <w:spacing w:before="720" w:after="120"/>
      <w:textAlignment w:val="baseline"/>
    </w:pPr>
    <w:rPr>
      <w:b/>
      <w:sz w:val="28"/>
      <w:szCs w:val="20"/>
    </w:rPr>
  </w:style>
  <w:style w:type="paragraph" w:customStyle="1" w:styleId="epulet">
    <w:name w:val="epulet"/>
    <w:basedOn w:val="tanszek"/>
    <w:rsid w:val="00CA323A"/>
    <w:pPr>
      <w:pBdr>
        <w:bottom w:val="single" w:sz="4" w:space="12" w:color="auto"/>
      </w:pBdr>
      <w:tabs>
        <w:tab w:val="clear" w:pos="9072"/>
        <w:tab w:val="right" w:pos="8902"/>
      </w:tabs>
      <w:spacing w:before="0" w:after="360"/>
    </w:pPr>
    <w:rPr>
      <w:sz w:val="24"/>
    </w:rPr>
  </w:style>
  <w:style w:type="paragraph" w:customStyle="1" w:styleId="oktatott">
    <w:name w:val="oktatott"/>
    <w:basedOn w:val="balkint"/>
    <w:rsid w:val="00CA323A"/>
    <w:pPr>
      <w:spacing w:before="360"/>
    </w:pPr>
  </w:style>
  <w:style w:type="paragraph" w:customStyle="1" w:styleId="BodyText31">
    <w:name w:val="Body Text 31"/>
    <w:basedOn w:val="Norml"/>
    <w:rsid w:val="00CA323A"/>
    <w:pPr>
      <w:widowControl w:val="0"/>
      <w:overflowPunct w:val="0"/>
      <w:autoSpaceDE w:val="0"/>
      <w:autoSpaceDN w:val="0"/>
      <w:adjustRightInd w:val="0"/>
      <w:jc w:val="both"/>
      <w:textAlignment w:val="baseline"/>
    </w:pPr>
    <w:rPr>
      <w:i/>
      <w:sz w:val="20"/>
      <w:szCs w:val="20"/>
      <w:lang w:val="en-GB"/>
    </w:rPr>
  </w:style>
  <w:style w:type="paragraph" w:styleId="Feladcmebortkon">
    <w:name w:val="envelope return"/>
    <w:basedOn w:val="Norml"/>
    <w:rsid w:val="00CA323A"/>
    <w:pPr>
      <w:overflowPunct w:val="0"/>
      <w:autoSpaceDE w:val="0"/>
      <w:autoSpaceDN w:val="0"/>
      <w:adjustRightInd w:val="0"/>
      <w:textAlignment w:val="baseline"/>
    </w:pPr>
    <w:rPr>
      <w:rFonts w:ascii="H-Times New Roman" w:hAnsi="H-Times New Roman"/>
      <w:sz w:val="20"/>
      <w:szCs w:val="20"/>
      <w:lang w:val="da-DK"/>
    </w:rPr>
  </w:style>
  <w:style w:type="paragraph" w:styleId="Bortkcm">
    <w:name w:val="envelope address"/>
    <w:basedOn w:val="Norml"/>
    <w:rsid w:val="00CA323A"/>
    <w:pPr>
      <w:framePr w:w="7920" w:h="1980" w:hRule="exact" w:hSpace="180" w:wrap="auto" w:hAnchor="page" w:xAlign="center" w:yAlign="bottom"/>
      <w:overflowPunct w:val="0"/>
      <w:autoSpaceDE w:val="0"/>
      <w:autoSpaceDN w:val="0"/>
      <w:adjustRightInd w:val="0"/>
      <w:ind w:left="2880"/>
      <w:textAlignment w:val="baseline"/>
    </w:pPr>
    <w:rPr>
      <w:rFonts w:ascii="H-Times New Roman" w:hAnsi="H-Times New Roman"/>
      <w:b/>
      <w:sz w:val="28"/>
      <w:szCs w:val="20"/>
      <w:lang w:val="da-DK"/>
    </w:rPr>
  </w:style>
  <w:style w:type="paragraph" w:customStyle="1" w:styleId="BodyTextIndent21">
    <w:name w:val="Body Text Indent 21"/>
    <w:basedOn w:val="Norml"/>
    <w:rsid w:val="00CA323A"/>
    <w:pPr>
      <w:overflowPunct w:val="0"/>
      <w:autoSpaceDE w:val="0"/>
      <w:autoSpaceDN w:val="0"/>
      <w:adjustRightInd w:val="0"/>
      <w:ind w:left="340" w:hanging="340"/>
      <w:jc w:val="both"/>
      <w:textAlignment w:val="baseline"/>
    </w:pPr>
    <w:rPr>
      <w:b/>
      <w:szCs w:val="20"/>
    </w:rPr>
  </w:style>
  <w:style w:type="paragraph" w:customStyle="1" w:styleId="BodyText211">
    <w:name w:val="Body Text 211"/>
    <w:basedOn w:val="Norml"/>
    <w:rsid w:val="00CA323A"/>
    <w:pPr>
      <w:widowControl w:val="0"/>
      <w:overflowPunct w:val="0"/>
      <w:autoSpaceDE w:val="0"/>
      <w:autoSpaceDN w:val="0"/>
      <w:adjustRightInd w:val="0"/>
      <w:spacing w:after="120"/>
      <w:jc w:val="both"/>
      <w:textAlignment w:val="baseline"/>
    </w:pPr>
    <w:rPr>
      <w:b/>
      <w:i/>
      <w:szCs w:val="20"/>
    </w:rPr>
  </w:style>
  <w:style w:type="paragraph" w:customStyle="1" w:styleId="PlainText1">
    <w:name w:val="Plain Text1"/>
    <w:basedOn w:val="Norml"/>
    <w:rsid w:val="00CA323A"/>
    <w:pPr>
      <w:overflowPunct w:val="0"/>
      <w:autoSpaceDE w:val="0"/>
      <w:autoSpaceDN w:val="0"/>
      <w:adjustRightInd w:val="0"/>
      <w:textAlignment w:val="baseline"/>
    </w:pPr>
    <w:rPr>
      <w:rFonts w:ascii="Courier New" w:hAnsi="Courier New"/>
      <w:sz w:val="20"/>
      <w:szCs w:val="20"/>
    </w:rPr>
  </w:style>
  <w:style w:type="character" w:customStyle="1" w:styleId="FollowedHyperlink1">
    <w:name w:val="FollowedHyperlink1"/>
    <w:rsid w:val="00CA323A"/>
    <w:rPr>
      <w:rFonts w:cs="Times New Roman"/>
      <w:color w:val="800080"/>
      <w:u w:val="single"/>
    </w:rPr>
  </w:style>
  <w:style w:type="paragraph" w:customStyle="1" w:styleId="megszolit">
    <w:name w:val="megszolit"/>
    <w:basedOn w:val="Norml"/>
    <w:rsid w:val="00CA323A"/>
    <w:pPr>
      <w:overflowPunct w:val="0"/>
      <w:autoSpaceDE w:val="0"/>
      <w:autoSpaceDN w:val="0"/>
      <w:adjustRightInd w:val="0"/>
      <w:textAlignment w:val="baseline"/>
    </w:pPr>
    <w:rPr>
      <w:rFonts w:ascii="Bookman Old Style" w:hAnsi="Bookman Old Style"/>
      <w:b/>
      <w:smallCaps/>
      <w:sz w:val="28"/>
      <w:szCs w:val="20"/>
    </w:rPr>
  </w:style>
  <w:style w:type="paragraph" w:customStyle="1" w:styleId="bevezet">
    <w:name w:val="bevezet"/>
    <w:basedOn w:val="Norml"/>
    <w:rsid w:val="00CA323A"/>
    <w:pPr>
      <w:overflowPunct w:val="0"/>
      <w:autoSpaceDE w:val="0"/>
      <w:autoSpaceDN w:val="0"/>
      <w:adjustRightInd w:val="0"/>
      <w:spacing w:before="120" w:line="320" w:lineRule="exact"/>
      <w:jc w:val="both"/>
      <w:textAlignment w:val="baseline"/>
    </w:pPr>
    <w:rPr>
      <w:szCs w:val="20"/>
    </w:rPr>
  </w:style>
  <w:style w:type="paragraph" w:customStyle="1" w:styleId="alair">
    <w:name w:val="alair"/>
    <w:basedOn w:val="Norml"/>
    <w:rsid w:val="00CA323A"/>
    <w:pPr>
      <w:overflowPunct w:val="0"/>
      <w:autoSpaceDE w:val="0"/>
      <w:autoSpaceDN w:val="0"/>
      <w:adjustRightInd w:val="0"/>
      <w:spacing w:before="60"/>
      <w:jc w:val="center"/>
      <w:textAlignment w:val="baseline"/>
    </w:pPr>
    <w:rPr>
      <w:szCs w:val="20"/>
    </w:rPr>
  </w:style>
  <w:style w:type="paragraph" w:customStyle="1" w:styleId="alapszoveg">
    <w:name w:val="alapszoveg"/>
    <w:basedOn w:val="Szvegtrzs"/>
    <w:link w:val="alapszovegChar"/>
    <w:rsid w:val="00CA323A"/>
    <w:pPr>
      <w:tabs>
        <w:tab w:val="left" w:pos="540"/>
      </w:tabs>
      <w:overflowPunct w:val="0"/>
      <w:adjustRightInd w:val="0"/>
      <w:spacing w:before="120" w:line="340" w:lineRule="exact"/>
      <w:ind w:firstLine="340"/>
      <w:textAlignment w:val="baseline"/>
    </w:pPr>
  </w:style>
  <w:style w:type="character" w:customStyle="1" w:styleId="alapszovegChar">
    <w:name w:val="alapszoveg Char"/>
    <w:basedOn w:val="SzvegtrzsChar1"/>
    <w:link w:val="alapszoveg"/>
    <w:locked/>
    <w:rsid w:val="00CA323A"/>
    <w:rPr>
      <w:sz w:val="24"/>
      <w:szCs w:val="24"/>
    </w:rPr>
  </w:style>
  <w:style w:type="paragraph" w:customStyle="1" w:styleId="123">
    <w:name w:val="1.2.3"/>
    <w:basedOn w:val="alapszoveg"/>
    <w:link w:val="123Char"/>
    <w:rsid w:val="00CA323A"/>
    <w:pPr>
      <w:tabs>
        <w:tab w:val="clear" w:pos="540"/>
        <w:tab w:val="left" w:pos="1276"/>
      </w:tabs>
      <w:ind w:left="1276" w:hanging="425"/>
    </w:pPr>
  </w:style>
  <w:style w:type="character" w:customStyle="1" w:styleId="123Char">
    <w:name w:val="1.2.3 Char"/>
    <w:basedOn w:val="alapszovegChar"/>
    <w:link w:val="123"/>
    <w:locked/>
    <w:rsid w:val="00CA323A"/>
    <w:rPr>
      <w:sz w:val="24"/>
      <w:szCs w:val="24"/>
    </w:rPr>
  </w:style>
  <w:style w:type="character" w:styleId="Kiemels2">
    <w:name w:val="Strong"/>
    <w:qFormat/>
    <w:rsid w:val="00CA323A"/>
    <w:rPr>
      <w:rFonts w:cs="Times New Roman"/>
      <w:b/>
      <w:bCs/>
    </w:rPr>
  </w:style>
  <w:style w:type="character" w:styleId="Mrltotthiperhivatkozs">
    <w:name w:val="FollowedHyperlink"/>
    <w:rsid w:val="00CA323A"/>
    <w:rPr>
      <w:rFonts w:cs="Times New Roman"/>
      <w:color w:val="800080"/>
      <w:u w:val="single"/>
    </w:rPr>
  </w:style>
  <w:style w:type="paragraph" w:customStyle="1" w:styleId="CharChar1">
    <w:name w:val="Char Char1"/>
    <w:basedOn w:val="Norml"/>
    <w:rsid w:val="00CA323A"/>
    <w:pPr>
      <w:spacing w:after="160" w:line="240" w:lineRule="exact"/>
    </w:pPr>
    <w:rPr>
      <w:rFonts w:ascii="Tahoma" w:hAnsi="Tahoma"/>
      <w:sz w:val="20"/>
      <w:szCs w:val="20"/>
      <w:lang w:val="en-US" w:eastAsia="en-US"/>
    </w:rPr>
  </w:style>
  <w:style w:type="character" w:customStyle="1" w:styleId="SzvegtrzsChar">
    <w:name w:val="Szövegtörzs Char"/>
    <w:rsid w:val="00CA323A"/>
    <w:rPr>
      <w:rFonts w:cs="Times New Roman"/>
      <w:lang w:val="en-GB" w:eastAsia="hu-HU" w:bidi="ar-SA"/>
    </w:rPr>
  </w:style>
  <w:style w:type="paragraph" w:customStyle="1" w:styleId="StyleHeading113ptCenteredBefore0ptAfter0ptBox">
    <w:name w:val="Style Heading 1 + 13 pt Centered Before:  0 pt After:  0 pt Box..."/>
    <w:basedOn w:val="Cmsor1"/>
    <w:rsid w:val="00CA323A"/>
    <w:pPr>
      <w:pBdr>
        <w:top w:val="single" w:sz="4" w:space="1" w:color="auto"/>
        <w:left w:val="single" w:sz="4" w:space="4" w:color="auto"/>
        <w:bottom w:val="single" w:sz="4" w:space="1" w:color="auto"/>
        <w:right w:val="single" w:sz="4" w:space="4" w:color="auto"/>
      </w:pBdr>
      <w:tabs>
        <w:tab w:val="num" w:pos="360"/>
      </w:tabs>
      <w:ind w:left="360" w:hanging="360"/>
    </w:pPr>
    <w:rPr>
      <w:kern w:val="28"/>
      <w:sz w:val="26"/>
      <w:szCs w:val="20"/>
    </w:rPr>
  </w:style>
  <w:style w:type="character" w:customStyle="1" w:styleId="CharChar">
    <w:name w:val="Char Char"/>
    <w:locked/>
    <w:rsid w:val="00CA323A"/>
    <w:rPr>
      <w:b/>
      <w:sz w:val="22"/>
      <w:lang w:val="en-GB" w:eastAsia="hu-HU" w:bidi="ar-SA"/>
    </w:rPr>
  </w:style>
  <w:style w:type="character" w:customStyle="1" w:styleId="CharChar6">
    <w:name w:val="Char Char6"/>
    <w:basedOn w:val="Bekezdsalapbettpusa"/>
    <w:rsid w:val="00CA323A"/>
  </w:style>
  <w:style w:type="paragraph" w:customStyle="1" w:styleId="uj">
    <w:name w:val="uj"/>
    <w:basedOn w:val="Norml"/>
    <w:rsid w:val="00CA323A"/>
    <w:pPr>
      <w:spacing w:before="100" w:beforeAutospacing="1" w:after="100" w:afterAutospacing="1"/>
    </w:pPr>
  </w:style>
  <w:style w:type="character" w:customStyle="1" w:styleId="CharChar8">
    <w:name w:val="Char Char8"/>
    <w:rsid w:val="00CA323A"/>
    <w:rPr>
      <w:rFonts w:ascii="Times New Roman" w:eastAsia="Times New Roman" w:hAnsi="Times New Roman"/>
      <w:b/>
      <w:bCs/>
      <w:i/>
      <w:iCs/>
      <w:sz w:val="26"/>
      <w:szCs w:val="26"/>
    </w:rPr>
  </w:style>
  <w:style w:type="character" w:customStyle="1" w:styleId="CharChar4">
    <w:name w:val="Char Char4"/>
    <w:rsid w:val="00CA323A"/>
    <w:rPr>
      <w:rFonts w:ascii="Times New Roman" w:eastAsia="Times New Roman" w:hAnsi="Times New Roman"/>
      <w:sz w:val="24"/>
    </w:rPr>
  </w:style>
  <w:style w:type="paragraph" w:customStyle="1" w:styleId="Cimsor2">
    <w:name w:val="Cimsor2"/>
    <w:basedOn w:val="Cmsor2"/>
    <w:rsid w:val="00CA323A"/>
    <w:pPr>
      <w:jc w:val="center"/>
    </w:pPr>
    <w:rPr>
      <w:i/>
      <w:iCs/>
    </w:rPr>
  </w:style>
  <w:style w:type="character" w:customStyle="1" w:styleId="CharChar3">
    <w:name w:val="Char Char3"/>
    <w:rsid w:val="00CA323A"/>
    <w:rPr>
      <w:rFonts w:ascii="Times New Roman" w:eastAsia="Times New Roman" w:hAnsi="Times New Roman"/>
      <w:b/>
      <w:bCs/>
      <w:sz w:val="24"/>
      <w:szCs w:val="24"/>
    </w:rPr>
  </w:style>
  <w:style w:type="numbering" w:customStyle="1" w:styleId="Nemlista1">
    <w:name w:val="Nem lista1"/>
    <w:next w:val="Nemlista"/>
    <w:uiPriority w:val="99"/>
    <w:semiHidden/>
    <w:unhideWhenUsed/>
    <w:rsid w:val="00CA323A"/>
  </w:style>
  <w:style w:type="numbering" w:customStyle="1" w:styleId="Nemlista2">
    <w:name w:val="Nem lista2"/>
    <w:next w:val="Nemlista"/>
    <w:uiPriority w:val="99"/>
    <w:semiHidden/>
    <w:unhideWhenUsed/>
    <w:rsid w:val="00CA323A"/>
  </w:style>
  <w:style w:type="paragraph" w:customStyle="1" w:styleId="Default">
    <w:name w:val="Default"/>
    <w:rsid w:val="00CA323A"/>
    <w:pPr>
      <w:autoSpaceDE w:val="0"/>
      <w:autoSpaceDN w:val="0"/>
      <w:adjustRightInd w:val="0"/>
    </w:pPr>
    <w:rPr>
      <w:rFonts w:ascii="Franklin Gothic Book" w:eastAsia="Calibri" w:hAnsi="Franklin Gothic Book" w:cs="Franklin Gothic Book"/>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898">
      <w:bodyDiv w:val="1"/>
      <w:marLeft w:val="0"/>
      <w:marRight w:val="0"/>
      <w:marTop w:val="0"/>
      <w:marBottom w:val="0"/>
      <w:divBdr>
        <w:top w:val="none" w:sz="0" w:space="0" w:color="auto"/>
        <w:left w:val="none" w:sz="0" w:space="0" w:color="auto"/>
        <w:bottom w:val="none" w:sz="0" w:space="0" w:color="auto"/>
        <w:right w:val="none" w:sz="0" w:space="0" w:color="auto"/>
      </w:divBdr>
    </w:div>
    <w:div w:id="272057581">
      <w:bodyDiv w:val="1"/>
      <w:marLeft w:val="0"/>
      <w:marRight w:val="0"/>
      <w:marTop w:val="0"/>
      <w:marBottom w:val="0"/>
      <w:divBdr>
        <w:top w:val="none" w:sz="0" w:space="0" w:color="auto"/>
        <w:left w:val="none" w:sz="0" w:space="0" w:color="auto"/>
        <w:bottom w:val="none" w:sz="0" w:space="0" w:color="auto"/>
        <w:right w:val="none" w:sz="0" w:space="0" w:color="auto"/>
      </w:divBdr>
    </w:div>
    <w:div w:id="1276863121">
      <w:bodyDiv w:val="1"/>
      <w:marLeft w:val="0"/>
      <w:marRight w:val="0"/>
      <w:marTop w:val="0"/>
      <w:marBottom w:val="0"/>
      <w:divBdr>
        <w:top w:val="none" w:sz="0" w:space="0" w:color="auto"/>
        <w:left w:val="none" w:sz="0" w:space="0" w:color="auto"/>
        <w:bottom w:val="none" w:sz="0" w:space="0" w:color="auto"/>
        <w:right w:val="none" w:sz="0" w:space="0" w:color="auto"/>
      </w:divBdr>
    </w:div>
    <w:div w:id="19271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hu.wikipedia.org/wiki/D%C3%A1n_nyelv" TargetMode="External"/><Relationship Id="rId26" Type="http://schemas.openxmlformats.org/officeDocument/2006/relationships/hyperlink" Target="http://hu.wikipedia.org/wiki/Lett_nyelv" TargetMode="External"/><Relationship Id="rId39" Type="http://schemas.openxmlformats.org/officeDocument/2006/relationships/theme" Target="theme/theme1.xml"/><Relationship Id="rId21" Type="http://schemas.openxmlformats.org/officeDocument/2006/relationships/hyperlink" Target="http://hu.wikipedia.org/wiki/Francia_nyelv" TargetMode="External"/><Relationship Id="rId34" Type="http://schemas.openxmlformats.org/officeDocument/2006/relationships/hyperlink" Target="http://hu.wikipedia.org/wiki/Sv%C3%A9d_nyelv"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hu.wikipedia.org/wiki/Cseh_nyelv" TargetMode="External"/><Relationship Id="rId25" Type="http://schemas.openxmlformats.org/officeDocument/2006/relationships/hyperlink" Target="http://hu.wikipedia.org/wiki/Lengyel_nyelv" TargetMode="External"/><Relationship Id="rId33" Type="http://schemas.openxmlformats.org/officeDocument/2006/relationships/hyperlink" Target="http://hu.wikipedia.org/wiki/Spanyol_nye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u.wikipedia.org/wiki/Bolg%C3%A1r_nyelv" TargetMode="External"/><Relationship Id="rId20" Type="http://schemas.openxmlformats.org/officeDocument/2006/relationships/hyperlink" Target="http://hu.wikipedia.org/wiki/Finn_nyelv" TargetMode="External"/><Relationship Id="rId29" Type="http://schemas.openxmlformats.org/officeDocument/2006/relationships/hyperlink" Target="http://hu.wikipedia.org/wiki/N%C3%A9met_ny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hu.wikipedia.org/wiki/%C3%8Dr_nyelv" TargetMode="External"/><Relationship Id="rId32" Type="http://schemas.openxmlformats.org/officeDocument/2006/relationships/hyperlink" Target="http://hu.wikipedia.org/wiki/Rom%C3%A1n_nyelv"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u.wikipedia.org/wiki/Angol_nyelv" TargetMode="External"/><Relationship Id="rId23" Type="http://schemas.openxmlformats.org/officeDocument/2006/relationships/hyperlink" Target="http://hu.wikipedia.org/wiki/Holland_nyelv" TargetMode="External"/><Relationship Id="rId28" Type="http://schemas.openxmlformats.org/officeDocument/2006/relationships/hyperlink" Target="http://hu.wikipedia.org/wiki/M%C3%A1ltai_nyelv" TargetMode="External"/><Relationship Id="rId36" Type="http://schemas.openxmlformats.org/officeDocument/2006/relationships/hyperlink" Target="http://hu.wikipedia.org/wiki/Szlov%C3%A9n_nyelv" TargetMode="External"/><Relationship Id="rId10" Type="http://schemas.openxmlformats.org/officeDocument/2006/relationships/image" Target="media/image2.wmf"/><Relationship Id="rId19" Type="http://schemas.openxmlformats.org/officeDocument/2006/relationships/hyperlink" Target="http://hu.wikipedia.org/wiki/%C3%89szt_nyelv" TargetMode="External"/><Relationship Id="rId31" Type="http://schemas.openxmlformats.org/officeDocument/2006/relationships/hyperlink" Target="http://hu.wikipedia.org/wiki/Portug%C3%A1l_nye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etphysiol.hu/zarovizsga/" TargetMode="External"/><Relationship Id="rId22" Type="http://schemas.openxmlformats.org/officeDocument/2006/relationships/hyperlink" Target="http://hu.wikipedia.org/wiki/G%C3%B6r%C3%B6g_nyelv" TargetMode="External"/><Relationship Id="rId27" Type="http://schemas.openxmlformats.org/officeDocument/2006/relationships/hyperlink" Target="http://hu.wikipedia.org/wiki/Litv%C3%A1n_nyelv" TargetMode="External"/><Relationship Id="rId30" Type="http://schemas.openxmlformats.org/officeDocument/2006/relationships/hyperlink" Target="http://hu.wikipedia.org/wiki/Olasz_nyelv" TargetMode="External"/><Relationship Id="rId35" Type="http://schemas.openxmlformats.org/officeDocument/2006/relationships/hyperlink" Target="http://hu.wikipedia.org/wiki/Szlov%C3%A1k_nyelv"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720D-7BCB-4E60-A47F-60CB434F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18318</Words>
  <Characters>126402</Characters>
  <Application>Microsoft Office Word</Application>
  <DocSecurity>0</DocSecurity>
  <Lines>1053</Lines>
  <Paragraphs>288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Szent István Egyetem</vt:lpstr>
      <vt:lpstr>Szent István Egyetem</vt:lpstr>
    </vt:vector>
  </TitlesOfParts>
  <Company>SZIE Főtitkári Hivatal</Company>
  <LinksUpToDate>false</LinksUpToDate>
  <CharactersWithSpaces>144432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 István Egyetem</dc:title>
  <dc:creator>pkriszti</dc:creator>
  <cp:lastModifiedBy>Battay Márton</cp:lastModifiedBy>
  <cp:revision>2</cp:revision>
  <cp:lastPrinted>2016-04-29T09:37:00Z</cp:lastPrinted>
  <dcterms:created xsi:type="dcterms:W3CDTF">2016-06-19T21:07:00Z</dcterms:created>
  <dcterms:modified xsi:type="dcterms:W3CDTF">2016-06-19T21:07:00Z</dcterms:modified>
</cp:coreProperties>
</file>