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2DC6F" w14:textId="77777777" w:rsidR="007A6CAE" w:rsidRDefault="00F77377" w:rsidP="007A6CAE">
      <w:pPr>
        <w:pStyle w:val="Cm"/>
        <w:ind w:right="-57"/>
        <w:rPr>
          <w:color w:val="auto"/>
          <w:sz w:val="32"/>
          <w:lang w:val="hu-HU"/>
        </w:rPr>
      </w:pPr>
      <w:r>
        <w:rPr>
          <w:color w:val="auto"/>
          <w:sz w:val="32"/>
          <w:lang w:val="hu-HU"/>
        </w:rPr>
        <w:t>Jegyző</w:t>
      </w:r>
      <w:r w:rsidR="007A6CAE">
        <w:rPr>
          <w:color w:val="auto"/>
          <w:sz w:val="32"/>
          <w:lang w:val="hu-HU"/>
        </w:rPr>
        <w:t>könyv</w:t>
      </w:r>
    </w:p>
    <w:p w14:paraId="6F9F8742" w14:textId="77777777" w:rsidR="007A6CAE" w:rsidRDefault="004A3081" w:rsidP="007A6CAE">
      <w:pPr>
        <w:pStyle w:val="Alcm"/>
        <w:jc w:val="center"/>
        <w:rPr>
          <w:color w:val="auto"/>
        </w:rPr>
      </w:pPr>
      <w:r>
        <w:rPr>
          <w:color w:val="auto"/>
        </w:rPr>
        <w:t>A Szenátus 201</w:t>
      </w:r>
      <w:r w:rsidR="000D2CA7">
        <w:rPr>
          <w:color w:val="auto"/>
        </w:rPr>
        <w:t>8</w:t>
      </w:r>
      <w:r>
        <w:rPr>
          <w:color w:val="auto"/>
        </w:rPr>
        <w:t>/201</w:t>
      </w:r>
      <w:r w:rsidR="000D2CA7">
        <w:rPr>
          <w:color w:val="auto"/>
        </w:rPr>
        <w:t>9.</w:t>
      </w:r>
      <w:r w:rsidR="00810563">
        <w:rPr>
          <w:color w:val="auto"/>
        </w:rPr>
        <w:t xml:space="preserve"> évi </w:t>
      </w:r>
      <w:r w:rsidR="000D2CA7">
        <w:rPr>
          <w:color w:val="auto"/>
        </w:rPr>
        <w:t>második</w:t>
      </w:r>
      <w:r w:rsidR="007A6CAE">
        <w:rPr>
          <w:color w:val="auto"/>
        </w:rPr>
        <w:t xml:space="preserve"> ülésé</w:t>
      </w:r>
      <w:r w:rsidR="00F77377">
        <w:rPr>
          <w:color w:val="auto"/>
        </w:rPr>
        <w:t>ről</w:t>
      </w:r>
    </w:p>
    <w:p w14:paraId="5614CF69" w14:textId="77777777" w:rsidR="007A6CAE" w:rsidRDefault="007A6CAE" w:rsidP="007A6CAE">
      <w:pPr>
        <w:ind w:right="-58"/>
        <w:jc w:val="center"/>
      </w:pPr>
      <w:r>
        <w:rPr>
          <w:b/>
          <w:smallCaps/>
        </w:rPr>
        <w:t>201</w:t>
      </w:r>
      <w:r w:rsidR="000D2CA7">
        <w:rPr>
          <w:b/>
          <w:smallCaps/>
        </w:rPr>
        <w:t>8</w:t>
      </w:r>
      <w:r>
        <w:rPr>
          <w:b/>
          <w:smallCaps/>
        </w:rPr>
        <w:t xml:space="preserve">. </w:t>
      </w:r>
      <w:r w:rsidR="00810563">
        <w:rPr>
          <w:b/>
          <w:smallCaps/>
        </w:rPr>
        <w:t>december 1</w:t>
      </w:r>
      <w:r w:rsidR="000D2CA7">
        <w:rPr>
          <w:b/>
          <w:smallCaps/>
        </w:rPr>
        <w:t>1</w:t>
      </w:r>
      <w:r>
        <w:rPr>
          <w:b/>
          <w:smallCaps/>
        </w:rPr>
        <w:t>.</w:t>
      </w:r>
    </w:p>
    <w:p w14:paraId="7765C04A" w14:textId="77777777" w:rsidR="007A6CAE" w:rsidRPr="00F7187F" w:rsidRDefault="007A6CAE" w:rsidP="007A6CAE"/>
    <w:p w14:paraId="158ECC39" w14:textId="77777777" w:rsidR="007A6CAE" w:rsidRPr="00F7187F" w:rsidRDefault="007A6CAE" w:rsidP="007A6CAE"/>
    <w:p w14:paraId="223D6B91" w14:textId="77777777" w:rsidR="007A6CAE" w:rsidRDefault="007A6CAE" w:rsidP="007A6CAE">
      <w:pPr>
        <w:ind w:right="-58"/>
        <w:jc w:val="both"/>
        <w:rPr>
          <w:i/>
          <w:smallCaps/>
        </w:rPr>
      </w:pPr>
      <w:r w:rsidRPr="00F7187F">
        <w:rPr>
          <w:i/>
          <w:smallCaps/>
        </w:rPr>
        <w:t>Jelen vannak a jelenléti ív szerint. (1. sz. melléklet)</w:t>
      </w:r>
    </w:p>
    <w:p w14:paraId="295470BF" w14:textId="77777777" w:rsidR="00F7187F" w:rsidRPr="00F7187F" w:rsidRDefault="00F7187F" w:rsidP="007A6CAE">
      <w:pPr>
        <w:ind w:right="-58"/>
        <w:jc w:val="both"/>
        <w:rPr>
          <w:b/>
          <w:smallCaps/>
        </w:rPr>
      </w:pPr>
    </w:p>
    <w:p w14:paraId="27760569" w14:textId="77777777" w:rsidR="00F7187F" w:rsidRPr="00F7187F" w:rsidRDefault="0019487D" w:rsidP="00F77377">
      <w:pPr>
        <w:pStyle w:val="Listaszerbekezds"/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Sótonyi Péter</w:t>
      </w:r>
      <w:r w:rsidR="007A6CAE" w:rsidRPr="00F7187F">
        <w:rPr>
          <w:rFonts w:ascii="Times New Roman" w:hAnsi="Times New Roman"/>
          <w:b/>
          <w:sz w:val="24"/>
          <w:szCs w:val="24"/>
        </w:rPr>
        <w:t xml:space="preserve"> </w:t>
      </w:r>
      <w:r w:rsidR="007756EB">
        <w:rPr>
          <w:rFonts w:ascii="Times New Roman" w:hAnsi="Times New Roman"/>
          <w:b/>
          <w:sz w:val="24"/>
          <w:szCs w:val="24"/>
        </w:rPr>
        <w:t>rektor</w:t>
      </w:r>
      <w:r w:rsidR="001A6655">
        <w:rPr>
          <w:rFonts w:ascii="Times New Roman" w:hAnsi="Times New Roman"/>
          <w:b/>
          <w:sz w:val="24"/>
          <w:szCs w:val="24"/>
        </w:rPr>
        <w:t xml:space="preserve"> </w:t>
      </w:r>
      <w:r w:rsidR="007A6CAE" w:rsidRPr="00F7187F">
        <w:rPr>
          <w:rFonts w:ascii="Times New Roman" w:hAnsi="Times New Roman"/>
          <w:sz w:val="24"/>
          <w:szCs w:val="24"/>
        </w:rPr>
        <w:t xml:space="preserve">köszönti a </w:t>
      </w:r>
      <w:r w:rsidR="004A3081">
        <w:rPr>
          <w:rFonts w:ascii="Times New Roman" w:hAnsi="Times New Roman"/>
          <w:sz w:val="24"/>
          <w:szCs w:val="24"/>
        </w:rPr>
        <w:t>Szenátus tagjait a 201</w:t>
      </w:r>
      <w:r w:rsidR="000D2CA7">
        <w:rPr>
          <w:rFonts w:ascii="Times New Roman" w:hAnsi="Times New Roman"/>
          <w:sz w:val="24"/>
          <w:szCs w:val="24"/>
        </w:rPr>
        <w:t>8</w:t>
      </w:r>
      <w:r w:rsidR="004A3081">
        <w:rPr>
          <w:rFonts w:ascii="Times New Roman" w:hAnsi="Times New Roman"/>
          <w:sz w:val="24"/>
          <w:szCs w:val="24"/>
        </w:rPr>
        <w:t>/201</w:t>
      </w:r>
      <w:r w:rsidR="000D2CA7">
        <w:rPr>
          <w:rFonts w:ascii="Times New Roman" w:hAnsi="Times New Roman"/>
          <w:sz w:val="24"/>
          <w:szCs w:val="24"/>
        </w:rPr>
        <w:t>9</w:t>
      </w:r>
      <w:r w:rsidR="00810563">
        <w:rPr>
          <w:rFonts w:ascii="Times New Roman" w:hAnsi="Times New Roman"/>
          <w:sz w:val="24"/>
          <w:szCs w:val="24"/>
        </w:rPr>
        <w:t xml:space="preserve">. tanév </w:t>
      </w:r>
      <w:r w:rsidR="0070460F">
        <w:rPr>
          <w:rFonts w:ascii="Times New Roman" w:hAnsi="Times New Roman"/>
          <w:sz w:val="24"/>
          <w:szCs w:val="24"/>
        </w:rPr>
        <w:t>második</w:t>
      </w:r>
      <w:r w:rsidR="00F7187F" w:rsidRPr="00F7187F">
        <w:rPr>
          <w:rFonts w:ascii="Times New Roman" w:hAnsi="Times New Roman"/>
          <w:sz w:val="24"/>
          <w:szCs w:val="24"/>
        </w:rPr>
        <w:t xml:space="preserve"> ülésén</w:t>
      </w:r>
      <w:r w:rsidR="00BF2395">
        <w:rPr>
          <w:rFonts w:ascii="Times New Roman" w:hAnsi="Times New Roman"/>
          <w:sz w:val="24"/>
          <w:szCs w:val="24"/>
        </w:rPr>
        <w:t>.</w:t>
      </w:r>
    </w:p>
    <w:p w14:paraId="75BA658F" w14:textId="77777777" w:rsidR="007A6CAE" w:rsidRDefault="007A6CAE" w:rsidP="00F77377">
      <w:pPr>
        <w:tabs>
          <w:tab w:val="left" w:pos="2436"/>
        </w:tabs>
        <w:ind w:right="-58"/>
        <w:jc w:val="both"/>
      </w:pPr>
      <w:r>
        <w:t>Elmondja, hogy az ülésről kimentésüket kérték</w:t>
      </w:r>
      <w:r w:rsidR="00B71046">
        <w:t xml:space="preserve">: </w:t>
      </w:r>
      <w:r w:rsidR="00F77377">
        <w:t>Dr. Németh Tibor rektorhelyettes, Dr. Fodor László</w:t>
      </w:r>
      <w:r w:rsidR="00055B7F">
        <w:t xml:space="preserve"> és</w:t>
      </w:r>
      <w:r w:rsidR="00F77377">
        <w:t xml:space="preserve"> </w:t>
      </w:r>
      <w:r w:rsidR="00055B7F">
        <w:t xml:space="preserve">Dr. Vörös Károly professzorok, </w:t>
      </w:r>
      <w:r w:rsidR="0093082B">
        <w:t>Dr. Arany-Tóth Attila</w:t>
      </w:r>
      <w:r w:rsidR="0070460F">
        <w:t xml:space="preserve"> </w:t>
      </w:r>
      <w:r w:rsidR="002D6C0B">
        <w:t xml:space="preserve">egyetemi </w:t>
      </w:r>
      <w:r w:rsidR="0070460F">
        <w:t>adjunktus</w:t>
      </w:r>
      <w:r w:rsidR="0093082B">
        <w:t xml:space="preserve">, </w:t>
      </w:r>
      <w:r w:rsidR="00055B7F">
        <w:t xml:space="preserve">Dr. Szalay Ferenc igazgató, Winkler Beáta igazgató,dr. Páskuly Lilian jogász, Dr. Gerencsér Ferenc ügyvéd, Kökény István tangazdaság-vezető, Bella Dezső, </w:t>
      </w:r>
      <w:r w:rsidR="0093082B">
        <w:t>Fodor Gabriella</w:t>
      </w:r>
      <w:r w:rsidR="00055B7F">
        <w:t xml:space="preserve">, Kovács Gábor és Szrogh Bernadett </w:t>
      </w:r>
      <w:r w:rsidR="0070460F">
        <w:t>osztályvezető</w:t>
      </w:r>
      <w:r w:rsidR="00055B7F">
        <w:t>k</w:t>
      </w:r>
      <w:r w:rsidR="0070460F">
        <w:t xml:space="preserve">, </w:t>
      </w:r>
      <w:r w:rsidR="00055B7F">
        <w:t xml:space="preserve">Domonkos Barbara belső ellenőr, </w:t>
      </w:r>
      <w:r w:rsidR="00F77377">
        <w:t xml:space="preserve">Ruff Alexandra, </w:t>
      </w:r>
      <w:r w:rsidR="0070460F">
        <w:t>Sipos Roland</w:t>
      </w:r>
      <w:r w:rsidR="00F77377">
        <w:t>, Bernd Schulze Gronover</w:t>
      </w:r>
      <w:r w:rsidR="0070460F">
        <w:t xml:space="preserve"> hallgató</w:t>
      </w:r>
      <w:r w:rsidR="00055B7F">
        <w:t>, Balázs Gusztáv főszerkesztő</w:t>
      </w:r>
      <w:r w:rsidR="0093082B">
        <w:t>.</w:t>
      </w:r>
    </w:p>
    <w:p w14:paraId="0AD705AE" w14:textId="77777777" w:rsidR="007A6CAE" w:rsidRPr="00A65354" w:rsidRDefault="007A6CAE" w:rsidP="00F77377">
      <w:pPr>
        <w:tabs>
          <w:tab w:val="left" w:pos="2436"/>
        </w:tabs>
        <w:ind w:right="-58"/>
        <w:jc w:val="both"/>
      </w:pPr>
      <w:r w:rsidRPr="00A65354">
        <w:rPr>
          <w:b/>
        </w:rPr>
        <w:t xml:space="preserve">Dr. Sótonyi Péter </w:t>
      </w:r>
      <w:r w:rsidR="007756EB">
        <w:rPr>
          <w:b/>
        </w:rPr>
        <w:t xml:space="preserve">rektor </w:t>
      </w:r>
      <w:r w:rsidRPr="00A65354">
        <w:t xml:space="preserve">kéri a </w:t>
      </w:r>
      <w:r w:rsidR="00534FE5">
        <w:t>s</w:t>
      </w:r>
      <w:r w:rsidR="003731F4">
        <w:t>z</w:t>
      </w:r>
      <w:r w:rsidR="004365E8">
        <w:t>enátor</w:t>
      </w:r>
      <w:r w:rsidRPr="00A65354">
        <w:t>okat, hogy nyomja meg mindenki a jelenlétet igazoló gombot, illetve</w:t>
      </w:r>
      <w:r w:rsidR="00582CAF">
        <w:t>,</w:t>
      </w:r>
      <w:r w:rsidRPr="00A65354">
        <w:t xml:space="preserve"> hogy mikrofonjaikat kapcsolják be hozzászólás alkalmával, ez a jegyzőkönyv készítése miatt elengedhetetlen.</w:t>
      </w:r>
    </w:p>
    <w:p w14:paraId="760198E2" w14:textId="77777777" w:rsidR="007A6CAE" w:rsidRDefault="007A6CAE" w:rsidP="00F77377">
      <w:pPr>
        <w:ind w:right="-58"/>
        <w:jc w:val="both"/>
      </w:pPr>
      <w:r>
        <w:t xml:space="preserve">Megállapítja, hogy a </w:t>
      </w:r>
      <w:r w:rsidR="004365E8">
        <w:t>Szenátus</w:t>
      </w:r>
      <w:r>
        <w:t xml:space="preserve"> határozatképes. </w:t>
      </w:r>
    </w:p>
    <w:p w14:paraId="36530A8B" w14:textId="77777777" w:rsidR="004F2EDE" w:rsidRPr="002140C4" w:rsidRDefault="003731F4" w:rsidP="00F77377">
      <w:pPr>
        <w:jc w:val="both"/>
      </w:pPr>
      <w:r>
        <w:rPr>
          <w:b/>
        </w:rPr>
        <w:t>Dr. Sótonyi Péter</w:t>
      </w:r>
      <w:r w:rsidR="007756EB">
        <w:rPr>
          <w:b/>
        </w:rPr>
        <w:t xml:space="preserve"> rektor</w:t>
      </w:r>
      <w:r w:rsidR="007A6CAE" w:rsidRPr="007756EB">
        <w:t xml:space="preserve"> </w:t>
      </w:r>
      <w:r w:rsidR="007756EB" w:rsidRPr="007756EB">
        <w:t xml:space="preserve">megállapítja, hogy a Szenátus határozatképes, a </w:t>
      </w:r>
      <w:r w:rsidR="007A6CAE">
        <w:t>jegyzőkönyv</w:t>
      </w:r>
      <w:r w:rsidR="00B63752">
        <w:t xml:space="preserve"> vezetésére </w:t>
      </w:r>
      <w:r w:rsidR="007756EB">
        <w:t>d</w:t>
      </w:r>
      <w:r w:rsidR="00B63752">
        <w:t>r. Battay Márton</w:t>
      </w:r>
      <w:r w:rsidR="00F7187F">
        <w:t>t</w:t>
      </w:r>
      <w:r w:rsidR="00070551">
        <w:t>,</w:t>
      </w:r>
      <w:r w:rsidR="007A6CAE">
        <w:t xml:space="preserve"> hitelesítésre </w:t>
      </w:r>
      <w:r w:rsidR="007756EB">
        <w:t>D</w:t>
      </w:r>
      <w:r w:rsidR="0051340C">
        <w:t>r</w:t>
      </w:r>
      <w:r w:rsidR="007A6CAE" w:rsidRPr="00B46B70">
        <w:t xml:space="preserve">. </w:t>
      </w:r>
      <w:r w:rsidR="007756EB">
        <w:t>Ózsvári László</w:t>
      </w:r>
      <w:r w:rsidR="004A3081">
        <w:t xml:space="preserve"> </w:t>
      </w:r>
      <w:r w:rsidR="007756EB">
        <w:t>docens</w:t>
      </w:r>
      <w:r w:rsidR="00F7187F">
        <w:t xml:space="preserve"> urat </w:t>
      </w:r>
      <w:r w:rsidR="004365E8">
        <w:t xml:space="preserve">és </w:t>
      </w:r>
      <w:r w:rsidR="007756EB">
        <w:t>Dr. Somogyi Zoltán PhD</w:t>
      </w:r>
      <w:r w:rsidR="004A3081">
        <w:t xml:space="preserve"> </w:t>
      </w:r>
      <w:r w:rsidR="007756EB">
        <w:t>hallgatót kéri fel.</w:t>
      </w:r>
      <w:r w:rsidR="007756EB" w:rsidRPr="002140C4">
        <w:t xml:space="preserve"> </w:t>
      </w:r>
    </w:p>
    <w:p w14:paraId="2AC83477" w14:textId="77777777" w:rsidR="00055B7F" w:rsidRDefault="00055B7F" w:rsidP="00055B7F">
      <w:pPr>
        <w:jc w:val="both"/>
      </w:pPr>
      <w:r w:rsidRPr="008D1181">
        <w:rPr>
          <w:b/>
        </w:rPr>
        <w:t xml:space="preserve">Dr. Sótonyi Péter </w:t>
      </w:r>
      <w:r>
        <w:rPr>
          <w:b/>
        </w:rPr>
        <w:t>rektor</w:t>
      </w:r>
      <w:r>
        <w:t xml:space="preserve"> kéri a Szenátust, hogy fogadja el a jegyzőkönyv hitele</w:t>
      </w:r>
      <w:r w:rsidR="007756EB">
        <w:t>sítőket és a napirendi pontokat, előtte kiegészítésül elmondja, hogy a Tanúsító Védjegy Szabályzat a februári ülésen kerül megtárgyalásra.</w:t>
      </w:r>
    </w:p>
    <w:p w14:paraId="5D917506" w14:textId="77777777" w:rsidR="00055B7F" w:rsidRDefault="00055B7F" w:rsidP="00055B7F">
      <w:pPr>
        <w:jc w:val="both"/>
      </w:pPr>
    </w:p>
    <w:p w14:paraId="30433F12" w14:textId="77777777" w:rsidR="00055B7F" w:rsidRPr="00E01583" w:rsidRDefault="00055B7F" w:rsidP="00055B7F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Állatorvostudományi Egyetem Szenátusa egyhangúlag (1</w:t>
      </w:r>
      <w:r w:rsidR="007756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/1</w:t>
      </w:r>
      <w:r w:rsidR="007756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) elfogadja a jegyzőkönyv hitelesítőket</w:t>
      </w:r>
      <w:r w:rsidRPr="00E01583">
        <w:rPr>
          <w:rFonts w:ascii="Times New Roman" w:hAnsi="Times New Roman"/>
          <w:b/>
          <w:sz w:val="24"/>
          <w:szCs w:val="24"/>
        </w:rPr>
        <w:t xml:space="preserve">. </w:t>
      </w:r>
    </w:p>
    <w:p w14:paraId="1ED771DA" w14:textId="77777777" w:rsidR="00055B7F" w:rsidRDefault="00055B7F" w:rsidP="00055B7F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A3789A4" w14:textId="77777777" w:rsidR="00055B7F" w:rsidRDefault="00055B7F" w:rsidP="00055B7F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Állatorvostudományi Egyetem Szenátusa egyhangúlag (1</w:t>
      </w:r>
      <w:r w:rsidR="007756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/1</w:t>
      </w:r>
      <w:r w:rsidR="007756E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) elfogadja a napirendi pontokat. </w:t>
      </w:r>
    </w:p>
    <w:p w14:paraId="4FA8436D" w14:textId="77777777" w:rsidR="00055B7F" w:rsidRDefault="00055B7F" w:rsidP="007A6CAE">
      <w:pPr>
        <w:ind w:right="-58"/>
        <w:jc w:val="both"/>
      </w:pPr>
    </w:p>
    <w:p w14:paraId="052F8731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2CA7">
        <w:rPr>
          <w:rFonts w:ascii="Times New Roman" w:hAnsi="Times New Roman"/>
          <w:sz w:val="24"/>
          <w:szCs w:val="24"/>
        </w:rPr>
        <w:t xml:space="preserve">Személyügyi terv / </w:t>
      </w:r>
      <w:r w:rsidR="0070460F">
        <w:rPr>
          <w:rFonts w:ascii="Times New Roman" w:hAnsi="Times New Roman"/>
          <w:sz w:val="24"/>
          <w:szCs w:val="24"/>
        </w:rPr>
        <w:t>Tanszékvezetői, O</w:t>
      </w:r>
      <w:r w:rsidRPr="000D2CA7">
        <w:rPr>
          <w:rFonts w:ascii="Times New Roman" w:hAnsi="Times New Roman"/>
          <w:sz w:val="24"/>
          <w:szCs w:val="24"/>
        </w:rPr>
        <w:t>ktatói-kutatói pályázatok elbírálása</w:t>
      </w:r>
    </w:p>
    <w:p w14:paraId="0B620712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2CA7">
        <w:rPr>
          <w:rFonts w:ascii="Times New Roman" w:hAnsi="Times New Roman"/>
          <w:sz w:val="24"/>
          <w:szCs w:val="24"/>
        </w:rPr>
        <w:t>Személyügyi terv / Kitüntetések</w:t>
      </w:r>
    </w:p>
    <w:p w14:paraId="4AB5EDB8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0D2CA7">
        <w:rPr>
          <w:rFonts w:ascii="Times New Roman" w:hAnsi="Times New Roman"/>
          <w:sz w:val="24"/>
          <w:szCs w:val="24"/>
        </w:rPr>
        <w:t>HÖK Alapszabály módosítása</w:t>
      </w:r>
    </w:p>
    <w:p w14:paraId="406D7DD1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0D2CA7">
        <w:rPr>
          <w:rFonts w:ascii="Times New Roman" w:hAnsi="Times New Roman"/>
          <w:sz w:val="24"/>
          <w:szCs w:val="24"/>
        </w:rPr>
        <w:t>Tanulmányi és Vizsgaszabályzat módosítása</w:t>
      </w:r>
    </w:p>
    <w:p w14:paraId="438089D3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0D2CA7">
        <w:rPr>
          <w:rFonts w:ascii="Times New Roman" w:hAnsi="Times New Roman"/>
          <w:sz w:val="24"/>
          <w:szCs w:val="24"/>
        </w:rPr>
        <w:t>Záróvizsga Bizottság személyi összetétele</w:t>
      </w:r>
    </w:p>
    <w:p w14:paraId="353447C2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0D2CA7">
        <w:rPr>
          <w:rFonts w:ascii="Times New Roman" w:hAnsi="Times New Roman"/>
          <w:sz w:val="24"/>
          <w:szCs w:val="24"/>
        </w:rPr>
        <w:t>Foglalkoztatási Követelményrendszer módosítása</w:t>
      </w:r>
    </w:p>
    <w:p w14:paraId="31B1AABB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0D2CA7">
        <w:rPr>
          <w:rFonts w:ascii="Times New Roman" w:hAnsi="Times New Roman"/>
          <w:sz w:val="24"/>
          <w:szCs w:val="24"/>
        </w:rPr>
        <w:t>Tanúsító Védjegy Szabályzat</w:t>
      </w:r>
      <w:r w:rsidR="007756EB">
        <w:rPr>
          <w:rFonts w:ascii="Times New Roman" w:hAnsi="Times New Roman"/>
          <w:sz w:val="24"/>
          <w:szCs w:val="24"/>
        </w:rPr>
        <w:t xml:space="preserve"> (lekerült a napirendiről)</w:t>
      </w:r>
    </w:p>
    <w:p w14:paraId="07EF85D4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0D2CA7">
        <w:rPr>
          <w:rFonts w:ascii="Times New Roman" w:hAnsi="Times New Roman"/>
          <w:sz w:val="24"/>
          <w:szCs w:val="24"/>
        </w:rPr>
        <w:t>Vadkárbecslési szakértői feladatokra felkészítő szakirányú továbbképzési szak mintatantervének elfogadása</w:t>
      </w:r>
    </w:p>
    <w:p w14:paraId="0AEDCAD8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2CA7">
        <w:rPr>
          <w:rFonts w:ascii="Times New Roman" w:hAnsi="Times New Roman"/>
          <w:sz w:val="24"/>
          <w:szCs w:val="24"/>
        </w:rPr>
        <w:t>Fakultatív tárgyak indítása</w:t>
      </w:r>
    </w:p>
    <w:p w14:paraId="5F8B761E" w14:textId="77777777" w:rsidR="000D2CA7" w:rsidRPr="000D2CA7" w:rsidRDefault="000D2CA7" w:rsidP="000D2CA7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2CA7">
        <w:rPr>
          <w:rFonts w:ascii="Times New Roman" w:hAnsi="Times New Roman"/>
          <w:sz w:val="24"/>
          <w:szCs w:val="24"/>
        </w:rPr>
        <w:t>Egyebek</w:t>
      </w:r>
    </w:p>
    <w:p w14:paraId="043F38D7" w14:textId="77777777" w:rsidR="004F2EDE" w:rsidRDefault="004F2EDE" w:rsidP="004F2EDE"/>
    <w:p w14:paraId="08743EB7" w14:textId="77777777" w:rsidR="0070460F" w:rsidRDefault="00907E8F" w:rsidP="00907E8F">
      <w:pPr>
        <w:jc w:val="both"/>
      </w:pPr>
      <w:r w:rsidRPr="00907E8F">
        <w:rPr>
          <w:b/>
        </w:rPr>
        <w:t xml:space="preserve">Dr. Sótonyi Péter </w:t>
      </w:r>
      <w:r w:rsidR="007756EB">
        <w:rPr>
          <w:b/>
        </w:rPr>
        <w:t xml:space="preserve">rektor </w:t>
      </w:r>
      <w:r w:rsidRPr="007756EB">
        <w:t>elmondja,</w:t>
      </w:r>
      <w:r w:rsidRPr="00907E8F">
        <w:t xml:space="preserve"> hogy Karsai Ferenc </w:t>
      </w:r>
      <w:r>
        <w:t>p</w:t>
      </w:r>
      <w:r w:rsidRPr="00907E8F">
        <w:t xml:space="preserve">rofesszor </w:t>
      </w:r>
      <w:r w:rsidR="007756EB">
        <w:t xml:space="preserve">emeritus, </w:t>
      </w:r>
      <w:r>
        <w:t xml:space="preserve">életének </w:t>
      </w:r>
      <w:r w:rsidRPr="00907E8F">
        <w:t>90. évében</w:t>
      </w:r>
      <w:r>
        <w:t>,</w:t>
      </w:r>
      <w:r w:rsidRPr="00907E8F">
        <w:t xml:space="preserve"> no</w:t>
      </w:r>
      <w:r w:rsidR="001A6655">
        <w:t>vember 27-én elhunyt. Kéri,</w:t>
      </w:r>
      <w:r w:rsidRPr="00907E8F">
        <w:t xml:space="preserve"> a Szenátus egy perces néma felállással emlékezzen a Belgyógyászati Tanszék egykori vezetőjére</w:t>
      </w:r>
      <w:r w:rsidR="007756EB">
        <w:t xml:space="preserve"> a kórélettani tantárgy bevezetője.</w:t>
      </w:r>
    </w:p>
    <w:p w14:paraId="6E96A534" w14:textId="77777777" w:rsidR="00907E8F" w:rsidRPr="00907E8F" w:rsidRDefault="007756EB" w:rsidP="00907E8F">
      <w:pPr>
        <w:jc w:val="both"/>
      </w:pPr>
      <w:r>
        <w:t>T</w:t>
      </w:r>
      <w:r w:rsidR="00907E8F">
        <w:t xml:space="preserve">ájékoztatja a Szenátust, hogy a temetés 2018. december 18-án 14 órakor lesz, a rákospalotai Magyarok Nagyasszonya templomban. </w:t>
      </w:r>
    </w:p>
    <w:p w14:paraId="244CBAF9" w14:textId="77777777" w:rsidR="00B71046" w:rsidRDefault="00B71046" w:rsidP="004F2EDE"/>
    <w:p w14:paraId="2EAD9855" w14:textId="77777777" w:rsidR="007756EB" w:rsidRDefault="000D2CA7" w:rsidP="007756EB">
      <w:pPr>
        <w:jc w:val="both"/>
      </w:pPr>
      <w:r>
        <w:rPr>
          <w:b/>
        </w:rPr>
        <w:lastRenderedPageBreak/>
        <w:t>Dr. Sótonyi Péter elmondja</w:t>
      </w:r>
      <w:r w:rsidRPr="00D32A2E">
        <w:rPr>
          <w:b/>
        </w:rPr>
        <w:t>,</w:t>
      </w:r>
      <w:r>
        <w:rPr>
          <w:b/>
        </w:rPr>
        <w:t xml:space="preserve"> </w:t>
      </w:r>
      <w:r w:rsidRPr="00FA7D60">
        <w:t>hogy</w:t>
      </w:r>
      <w:r>
        <w:t xml:space="preserve"> </w:t>
      </w:r>
      <w:r w:rsidR="009E7DCD">
        <w:t xml:space="preserve">dr. </w:t>
      </w:r>
      <w:r>
        <w:t xml:space="preserve">Albert Ervin, aki a Szenátus megalakulásától kezdődően doktoranduszi tagként közreműködött, abszolutóriumot szerzett, így mandátuma megszűnt. Új doktorandusz szenátorként </w:t>
      </w:r>
      <w:r w:rsidR="009E7DCD">
        <w:t>d</w:t>
      </w:r>
      <w:r>
        <w:t xml:space="preserve">r. Somogyi Zoltánt delegálta a küldöttgyűlés. Köszönti Somogyi Zoltánt és megkéri, hogy </w:t>
      </w:r>
      <w:r w:rsidR="007756EB">
        <w:t>röviden mutatkozzon be.</w:t>
      </w:r>
    </w:p>
    <w:p w14:paraId="54B9BF5B" w14:textId="77777777" w:rsidR="000D2CA7" w:rsidRDefault="007756EB" w:rsidP="007756EB">
      <w:pPr>
        <w:jc w:val="both"/>
      </w:pPr>
      <w:r w:rsidRPr="007756EB">
        <w:rPr>
          <w:b/>
        </w:rPr>
        <w:t xml:space="preserve">Dr. Somogyi Zoltán </w:t>
      </w:r>
      <w:r w:rsidR="009E7DCD">
        <w:rPr>
          <w:b/>
        </w:rPr>
        <w:t xml:space="preserve">PhD </w:t>
      </w:r>
      <w:r w:rsidRPr="007756EB">
        <w:rPr>
          <w:b/>
        </w:rPr>
        <w:t>hallgató</w:t>
      </w:r>
      <w:r w:rsidR="009E7DCD">
        <w:rPr>
          <w:b/>
        </w:rPr>
        <w:t xml:space="preserve"> </w:t>
      </w:r>
      <w:r w:rsidR="009E7DCD" w:rsidRPr="009E7DCD">
        <w:t>köszönti a megjelenteket,</w:t>
      </w:r>
      <w:r w:rsidRPr="009E7DCD">
        <w:t xml:space="preserve"> </w:t>
      </w:r>
      <w:r>
        <w:t>elmondja, hogy 2017. februárjában vette át diplomáját, II. éves PhD hallgató. A Gyógyszertani és Méregtani Tanszéken dolgozik, fő témaköre az antibiotikum.</w:t>
      </w:r>
      <w:r w:rsidR="000D2CA7">
        <w:t xml:space="preserve"> </w:t>
      </w:r>
    </w:p>
    <w:p w14:paraId="74EEF506" w14:textId="77777777" w:rsidR="00D236EA" w:rsidRDefault="00D236EA" w:rsidP="007756EB">
      <w:pPr>
        <w:jc w:val="both"/>
      </w:pPr>
      <w:r>
        <w:rPr>
          <w:b/>
        </w:rPr>
        <w:t xml:space="preserve">Dr. Sótonyi Péter </w:t>
      </w:r>
      <w:r w:rsidR="007756EB">
        <w:rPr>
          <w:b/>
        </w:rPr>
        <w:t xml:space="preserve">rektor </w:t>
      </w:r>
      <w:r w:rsidRPr="007756EB">
        <w:t>elmondja,</w:t>
      </w:r>
      <w:r>
        <w:rPr>
          <w:b/>
        </w:rPr>
        <w:t xml:space="preserve"> </w:t>
      </w:r>
      <w:r w:rsidRPr="00FA7D60">
        <w:t>hogy</w:t>
      </w:r>
      <w:r>
        <w:t xml:space="preserve"> Bodó Gábor professzor úr ünnepélyes keretek között átvette MTA doktori oklevelét, amelyhez </w:t>
      </w:r>
      <w:r w:rsidR="00EA019F">
        <w:t xml:space="preserve">ezúton is </w:t>
      </w:r>
      <w:r>
        <w:t>gratulál.</w:t>
      </w:r>
    </w:p>
    <w:p w14:paraId="0E3AE7C3" w14:textId="77777777" w:rsidR="00907E8F" w:rsidRDefault="00EA019F" w:rsidP="00EA019F">
      <w:pPr>
        <w:jc w:val="both"/>
      </w:pPr>
      <w:r>
        <w:rPr>
          <w:b/>
        </w:rPr>
        <w:t xml:space="preserve">Dr. Sótonyi Péter rektor </w:t>
      </w:r>
      <w:r>
        <w:t>elmondja, hogy a</w:t>
      </w:r>
      <w:r w:rsidR="00907E8F">
        <w:t xml:space="preserve">z EFOP-3.6.3-VEKOP-16-2017-00005 keretein belül a Tudományos Döntőbizottság a 6 legjobb, leginnovatívabb TDK dolgozatot készítő hallgatót külön díjazásban részesíti. </w:t>
      </w:r>
      <w:r w:rsidR="00295D91">
        <w:t>Reméli, hogy hamarosan tanszékek munkatársai lesznek a díjazott hallgatók. Átadja</w:t>
      </w:r>
      <w:r>
        <w:t xml:space="preserve"> a díjakat:</w:t>
      </w:r>
    </w:p>
    <w:p w14:paraId="04D9CBA1" w14:textId="77777777" w:rsidR="00907E8F" w:rsidRPr="00907E8F" w:rsidRDefault="00907E8F" w:rsidP="00907E8F">
      <w:pPr>
        <w:pStyle w:val="Standard"/>
        <w:rPr>
          <w:rFonts w:ascii="Times New Roman" w:hAnsi="Times New Roman" w:cs="Times New Roman"/>
        </w:rPr>
      </w:pP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9"/>
        <w:gridCol w:w="2552"/>
      </w:tblGrid>
      <w:tr w:rsidR="00907E8F" w:rsidRPr="00907E8F" w14:paraId="5C6B7143" w14:textId="77777777" w:rsidTr="00907E8F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265A446" w14:textId="77777777" w:rsidR="00907E8F" w:rsidRPr="00907E8F" w:rsidRDefault="00907E8F">
            <w:pPr>
              <w:spacing w:line="256" w:lineRule="auto"/>
              <w:jc w:val="right"/>
              <w:rPr>
                <w:color w:val="000000"/>
              </w:rPr>
            </w:pPr>
            <w:r w:rsidRPr="00907E8F">
              <w:rPr>
                <w:color w:val="000000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14:paraId="005BE188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Klenovszki Dóra</w:t>
            </w:r>
          </w:p>
        </w:tc>
        <w:tc>
          <w:tcPr>
            <w:tcW w:w="2552" w:type="dxa"/>
            <w:noWrap/>
            <w:vAlign w:val="bottom"/>
            <w:hideMark/>
          </w:tcPr>
          <w:p w14:paraId="5FE7D88D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V. évfolyam</w:t>
            </w:r>
          </w:p>
        </w:tc>
      </w:tr>
      <w:tr w:rsidR="00907E8F" w:rsidRPr="00907E8F" w14:paraId="1380A4D7" w14:textId="77777777" w:rsidTr="00907E8F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0E50FFA" w14:textId="77777777" w:rsidR="00907E8F" w:rsidRPr="00907E8F" w:rsidRDefault="00907E8F">
            <w:pPr>
              <w:spacing w:line="256" w:lineRule="auto"/>
              <w:jc w:val="right"/>
              <w:rPr>
                <w:color w:val="000000"/>
              </w:rPr>
            </w:pPr>
            <w:r w:rsidRPr="00907E8F">
              <w:rPr>
                <w:color w:val="000000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14:paraId="0EA2AE3C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Kondor Milán</w:t>
            </w:r>
          </w:p>
        </w:tc>
        <w:tc>
          <w:tcPr>
            <w:tcW w:w="2552" w:type="dxa"/>
            <w:noWrap/>
            <w:vAlign w:val="bottom"/>
            <w:hideMark/>
          </w:tcPr>
          <w:p w14:paraId="1202E10F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VI. évfolyam</w:t>
            </w:r>
          </w:p>
        </w:tc>
      </w:tr>
      <w:tr w:rsidR="00907E8F" w:rsidRPr="00907E8F" w14:paraId="2A4FC794" w14:textId="77777777" w:rsidTr="00907E8F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9407BE9" w14:textId="77777777" w:rsidR="00907E8F" w:rsidRPr="00907E8F" w:rsidRDefault="00907E8F">
            <w:pPr>
              <w:spacing w:line="256" w:lineRule="auto"/>
              <w:jc w:val="right"/>
              <w:rPr>
                <w:color w:val="000000"/>
              </w:rPr>
            </w:pPr>
            <w:r w:rsidRPr="00907E8F">
              <w:rPr>
                <w:color w:val="000000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14:paraId="49DE6F23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Lajos Andrea</w:t>
            </w:r>
          </w:p>
        </w:tc>
        <w:tc>
          <w:tcPr>
            <w:tcW w:w="2552" w:type="dxa"/>
            <w:noWrap/>
            <w:vAlign w:val="bottom"/>
            <w:hideMark/>
          </w:tcPr>
          <w:p w14:paraId="755A7537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IV. évfolyam</w:t>
            </w:r>
          </w:p>
        </w:tc>
      </w:tr>
      <w:tr w:rsidR="00907E8F" w:rsidRPr="00907E8F" w14:paraId="1065D69A" w14:textId="77777777" w:rsidTr="00907E8F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1A83156" w14:textId="77777777" w:rsidR="00907E8F" w:rsidRPr="00907E8F" w:rsidRDefault="00907E8F">
            <w:pPr>
              <w:spacing w:line="256" w:lineRule="auto"/>
              <w:jc w:val="right"/>
              <w:rPr>
                <w:color w:val="000000"/>
              </w:rPr>
            </w:pPr>
            <w:r w:rsidRPr="00907E8F">
              <w:rPr>
                <w:color w:val="000000"/>
              </w:rPr>
              <w:t>4.</w:t>
            </w:r>
          </w:p>
        </w:tc>
        <w:tc>
          <w:tcPr>
            <w:tcW w:w="3009" w:type="dxa"/>
            <w:noWrap/>
            <w:vAlign w:val="bottom"/>
            <w:hideMark/>
          </w:tcPr>
          <w:p w14:paraId="3C798F67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Németh Szilvia</w:t>
            </w:r>
          </w:p>
        </w:tc>
        <w:tc>
          <w:tcPr>
            <w:tcW w:w="2552" w:type="dxa"/>
            <w:noWrap/>
            <w:vAlign w:val="bottom"/>
            <w:hideMark/>
          </w:tcPr>
          <w:p w14:paraId="1E7F301F" w14:textId="77777777" w:rsidR="00907E8F" w:rsidRPr="00907E8F" w:rsidRDefault="001A6655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VI. é</w:t>
            </w:r>
            <w:r w:rsidR="00907E8F" w:rsidRPr="00907E8F">
              <w:rPr>
                <w:color w:val="000000"/>
              </w:rPr>
              <w:t>vfolyam</w:t>
            </w:r>
          </w:p>
        </w:tc>
      </w:tr>
      <w:tr w:rsidR="00907E8F" w:rsidRPr="00907E8F" w14:paraId="6F8CDF43" w14:textId="77777777" w:rsidTr="00907E8F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DE69468" w14:textId="77777777" w:rsidR="00907E8F" w:rsidRPr="00907E8F" w:rsidRDefault="00907E8F">
            <w:pPr>
              <w:spacing w:line="256" w:lineRule="auto"/>
              <w:jc w:val="right"/>
              <w:rPr>
                <w:color w:val="000000"/>
              </w:rPr>
            </w:pPr>
            <w:r w:rsidRPr="00907E8F">
              <w:rPr>
                <w:color w:val="000000"/>
              </w:rPr>
              <w:t>5.</w:t>
            </w:r>
          </w:p>
        </w:tc>
        <w:tc>
          <w:tcPr>
            <w:tcW w:w="3009" w:type="dxa"/>
            <w:noWrap/>
            <w:vAlign w:val="bottom"/>
            <w:hideMark/>
          </w:tcPr>
          <w:p w14:paraId="01D8380C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Szalai Mária</w:t>
            </w:r>
          </w:p>
        </w:tc>
        <w:tc>
          <w:tcPr>
            <w:tcW w:w="2552" w:type="dxa"/>
            <w:noWrap/>
            <w:vAlign w:val="bottom"/>
            <w:hideMark/>
          </w:tcPr>
          <w:p w14:paraId="5EEAC4CD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VI. évfolyam</w:t>
            </w:r>
          </w:p>
        </w:tc>
      </w:tr>
      <w:tr w:rsidR="00907E8F" w:rsidRPr="00907E8F" w14:paraId="38558DEB" w14:textId="77777777" w:rsidTr="00907E8F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A5E08AD" w14:textId="77777777" w:rsidR="00907E8F" w:rsidRPr="00907E8F" w:rsidRDefault="00907E8F">
            <w:pPr>
              <w:spacing w:line="256" w:lineRule="auto"/>
              <w:jc w:val="right"/>
              <w:rPr>
                <w:color w:val="000000"/>
              </w:rPr>
            </w:pPr>
            <w:r w:rsidRPr="00907E8F">
              <w:rPr>
                <w:color w:val="000000"/>
              </w:rPr>
              <w:t>6.</w:t>
            </w:r>
          </w:p>
        </w:tc>
        <w:tc>
          <w:tcPr>
            <w:tcW w:w="3009" w:type="dxa"/>
            <w:noWrap/>
            <w:vAlign w:val="bottom"/>
            <w:hideMark/>
          </w:tcPr>
          <w:p w14:paraId="547F87B9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Verebes Dóra</w:t>
            </w:r>
          </w:p>
        </w:tc>
        <w:tc>
          <w:tcPr>
            <w:tcW w:w="2552" w:type="dxa"/>
            <w:noWrap/>
            <w:vAlign w:val="bottom"/>
            <w:hideMark/>
          </w:tcPr>
          <w:p w14:paraId="3B86AADC" w14:textId="77777777" w:rsidR="00907E8F" w:rsidRPr="00907E8F" w:rsidRDefault="00907E8F">
            <w:pPr>
              <w:spacing w:line="256" w:lineRule="auto"/>
              <w:rPr>
                <w:color w:val="000000"/>
              </w:rPr>
            </w:pPr>
            <w:r w:rsidRPr="00907E8F">
              <w:rPr>
                <w:color w:val="000000"/>
              </w:rPr>
              <w:t>VI. évfolyam</w:t>
            </w:r>
          </w:p>
        </w:tc>
      </w:tr>
    </w:tbl>
    <w:p w14:paraId="45323B99" w14:textId="77777777" w:rsidR="00907E8F" w:rsidRDefault="00EA019F" w:rsidP="000D2CA7">
      <w:r>
        <w:t xml:space="preserve">(Szalai Mária nem </w:t>
      </w:r>
      <w:r w:rsidR="00CD23FA">
        <w:t>tudott részt venni az ülésen, így oklevelét későbbi időpontban veheti át)</w:t>
      </w:r>
    </w:p>
    <w:p w14:paraId="33254482" w14:textId="77777777" w:rsidR="00582CAF" w:rsidRDefault="00582CAF" w:rsidP="000D2CA7"/>
    <w:p w14:paraId="37C20698" w14:textId="77777777" w:rsidR="00BF2395" w:rsidRDefault="00CE3705" w:rsidP="00FC46E1">
      <w:pPr>
        <w:jc w:val="both"/>
      </w:pPr>
      <w:r w:rsidRPr="00FC46E1">
        <w:rPr>
          <w:b/>
        </w:rPr>
        <w:t>dr. Battay Márton hivatalvezető</w:t>
      </w:r>
      <w:r>
        <w:t xml:space="preserve"> elmondja, hogy Rektor Úr Plósz Béla díjat vehetett á</w:t>
      </w:r>
      <w:r w:rsidR="004D615E">
        <w:t>t a Lógyógyászati Kongresszuson, melyhez ezúton is g</w:t>
      </w:r>
      <w:r w:rsidR="009E7DCD">
        <w:t>ratulál.</w:t>
      </w:r>
    </w:p>
    <w:p w14:paraId="2983C71E" w14:textId="77777777" w:rsidR="00FC46E1" w:rsidRDefault="00FC46E1" w:rsidP="00FC46E1">
      <w:pPr>
        <w:jc w:val="both"/>
      </w:pPr>
      <w:r w:rsidRPr="00FC46E1">
        <w:rPr>
          <w:b/>
        </w:rPr>
        <w:t>Dr. Sótonyi Péter rektor</w:t>
      </w:r>
      <w:r>
        <w:t xml:space="preserve"> </w:t>
      </w:r>
      <w:r w:rsidR="009E7DCD">
        <w:t xml:space="preserve">megköszöni és </w:t>
      </w:r>
      <w:r>
        <w:t>hozzáteszi, hogy nagy tisztelője Plósz Bélának, ezért számára nagy öröm e díj átvétele. Hamarosan szobrot is állítunk tiszteletünk jeléül híres professzorunknak.</w:t>
      </w:r>
    </w:p>
    <w:p w14:paraId="3F7A91D4" w14:textId="77777777" w:rsidR="00FC46E1" w:rsidRDefault="00FC46E1" w:rsidP="00FC46E1">
      <w:pPr>
        <w:jc w:val="both"/>
      </w:pPr>
    </w:p>
    <w:p w14:paraId="5C395A3D" w14:textId="77777777" w:rsidR="00FC46E1" w:rsidRDefault="00FC46E1" w:rsidP="00FC46E1">
      <w:pPr>
        <w:jc w:val="both"/>
      </w:pPr>
    </w:p>
    <w:p w14:paraId="1F47C967" w14:textId="77777777" w:rsidR="0081568D" w:rsidRDefault="0081568D" w:rsidP="00373D25">
      <w:pPr>
        <w:numPr>
          <w:ilvl w:val="0"/>
          <w:numId w:val="2"/>
        </w:numPr>
        <w:jc w:val="both"/>
      </w:pPr>
      <w:r>
        <w:t>Napirendi pont</w:t>
      </w:r>
    </w:p>
    <w:p w14:paraId="200635D5" w14:textId="77777777" w:rsidR="0081568D" w:rsidRDefault="00477784" w:rsidP="0081568D">
      <w:pPr>
        <w:pStyle w:val="Listaszerbekezds"/>
        <w:spacing w:after="160" w:line="259" w:lineRule="auto"/>
        <w:ind w:left="36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Tanszékvezetői, o</w:t>
      </w:r>
      <w:r w:rsidR="00810563">
        <w:rPr>
          <w:rFonts w:ascii="Times New Roman" w:hAnsi="Times New Roman"/>
          <w:smallCaps/>
          <w:sz w:val="24"/>
          <w:szCs w:val="24"/>
        </w:rPr>
        <w:t>ktatói/kutatói Pályázatok elbírálása</w:t>
      </w:r>
    </w:p>
    <w:p w14:paraId="294BF5CF" w14:textId="77777777" w:rsidR="003F6BEB" w:rsidRDefault="003F6BEB" w:rsidP="0081568D">
      <w:pPr>
        <w:pStyle w:val="Listaszerbekezds"/>
        <w:spacing w:after="160" w:line="259" w:lineRule="auto"/>
        <w:ind w:left="360"/>
        <w:rPr>
          <w:rFonts w:ascii="Times New Roman" w:hAnsi="Times New Roman"/>
          <w:smallCaps/>
          <w:sz w:val="24"/>
          <w:szCs w:val="24"/>
        </w:rPr>
      </w:pPr>
    </w:p>
    <w:p w14:paraId="6221E056" w14:textId="29DD837A" w:rsidR="00810563" w:rsidRDefault="00810563" w:rsidP="00CD23FA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5059">
        <w:rPr>
          <w:rFonts w:ascii="Times New Roman" w:hAnsi="Times New Roman"/>
          <w:b/>
          <w:sz w:val="24"/>
          <w:szCs w:val="24"/>
        </w:rPr>
        <w:t xml:space="preserve">Dr. Sótonyi Péter </w:t>
      </w:r>
      <w:r>
        <w:rPr>
          <w:rFonts w:ascii="Times New Roman" w:hAnsi="Times New Roman"/>
          <w:b/>
          <w:sz w:val="24"/>
          <w:szCs w:val="24"/>
        </w:rPr>
        <w:t>rektor</w:t>
      </w:r>
      <w:r>
        <w:rPr>
          <w:rFonts w:ascii="Times New Roman" w:hAnsi="Times New Roman"/>
          <w:sz w:val="24"/>
          <w:szCs w:val="24"/>
        </w:rPr>
        <w:t xml:space="preserve"> elmondja, hogy tanszékvezetői pozíció</w:t>
      </w:r>
      <w:r w:rsidR="000D2CA7">
        <w:rPr>
          <w:rFonts w:ascii="Times New Roman" w:hAnsi="Times New Roman"/>
          <w:sz w:val="24"/>
          <w:szCs w:val="24"/>
        </w:rPr>
        <w:t xml:space="preserve"> ebben a félévben nem került kiírásra, azonban</w:t>
      </w:r>
      <w:r>
        <w:rPr>
          <w:rFonts w:ascii="Times New Roman" w:hAnsi="Times New Roman"/>
          <w:sz w:val="24"/>
          <w:szCs w:val="24"/>
        </w:rPr>
        <w:t xml:space="preserve"> az oktatói kutatói álláshelyek </w:t>
      </w:r>
      <w:r w:rsidR="000D2CA7">
        <w:rPr>
          <w:rFonts w:ascii="Times New Roman" w:hAnsi="Times New Roman"/>
          <w:sz w:val="24"/>
          <w:szCs w:val="24"/>
        </w:rPr>
        <w:t>igen.</w:t>
      </w:r>
      <w:r>
        <w:rPr>
          <w:rFonts w:ascii="Times New Roman" w:hAnsi="Times New Roman"/>
          <w:sz w:val="24"/>
          <w:szCs w:val="24"/>
        </w:rPr>
        <w:t xml:space="preserve"> </w:t>
      </w:r>
      <w:r w:rsidR="00A6471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indegyikre egy-egy formai szempontból megfelelő jelentkező van. </w:t>
      </w:r>
    </w:p>
    <w:p w14:paraId="48A830CA" w14:textId="77777777" w:rsidR="00875C89" w:rsidRDefault="00B71046" w:rsidP="00CD23FA">
      <w:pPr>
        <w:widowControl w:val="0"/>
        <w:jc w:val="both"/>
      </w:pPr>
      <w:r w:rsidRPr="0099796C">
        <w:t>A Foglalkozt</w:t>
      </w:r>
      <w:r>
        <w:t xml:space="preserve">atási Követelményrendszer </w:t>
      </w:r>
      <w:r w:rsidRPr="0099796C">
        <w:t>alapján a</w:t>
      </w:r>
      <w:r w:rsidR="00875C89">
        <w:t xml:space="preserve">z oktató-kutatói álláshelyekre </w:t>
      </w:r>
      <w:r w:rsidRPr="0099796C">
        <w:t>vonatkozólag nyilvános pályázatot hirdetett meg az Egyetem a Közszolgálati Személyzetfejlesztési Főigazgatóság és az Állatorvostudományi Egyetem honlapján</w:t>
      </w:r>
      <w:r>
        <w:t xml:space="preserve"> is. </w:t>
      </w:r>
      <w:r w:rsidR="00875C89">
        <w:t>A</w:t>
      </w:r>
      <w:r w:rsidR="00875C89" w:rsidRPr="0099796C">
        <w:t xml:space="preserve"> pá</w:t>
      </w:r>
      <w:r w:rsidR="00875C89">
        <w:t xml:space="preserve">lyázatok elbírálására a rektor </w:t>
      </w:r>
      <w:r w:rsidR="00875C89" w:rsidRPr="0099796C">
        <w:t>háro</w:t>
      </w:r>
      <w:r w:rsidR="00875C89">
        <w:t>m tagból álló bizottságot hozott</w:t>
      </w:r>
      <w:r w:rsidR="00875C89" w:rsidRPr="0099796C">
        <w:t xml:space="preserve"> létre, melynek a Kjt. 20/A. § (6) bekezdése alapján nem lehet tagja a kinevezés</w:t>
      </w:r>
      <w:r w:rsidR="00875C89">
        <w:t>i, megbízási jogkör gyakorlója.</w:t>
      </w:r>
    </w:p>
    <w:p w14:paraId="77647E49" w14:textId="77777777" w:rsidR="00875C89" w:rsidRDefault="00875C89" w:rsidP="00CD23FA">
      <w:pPr>
        <w:widowControl w:val="0"/>
        <w:tabs>
          <w:tab w:val="left" w:pos="709"/>
        </w:tabs>
        <w:jc w:val="both"/>
      </w:pPr>
      <w:r w:rsidRPr="0099796C">
        <w:t xml:space="preserve">A Bizottság elnöke és tagjai: Dr. </w:t>
      </w:r>
      <w:r>
        <w:t>Gálfi Péter</w:t>
      </w:r>
      <w:r w:rsidRPr="0099796C">
        <w:t xml:space="preserve">, </w:t>
      </w:r>
      <w:r>
        <w:t>Dr. Németh Tibor,</w:t>
      </w:r>
      <w:r w:rsidRPr="0099796C">
        <w:t xml:space="preserve"> Dr. Fodor László voltak.</w:t>
      </w:r>
      <w:r>
        <w:t xml:space="preserve"> </w:t>
      </w:r>
    </w:p>
    <w:p w14:paraId="654DAC9B" w14:textId="77777777" w:rsidR="00875C89" w:rsidRDefault="00875C89" w:rsidP="00CD23FA">
      <w:pPr>
        <w:widowControl w:val="0"/>
        <w:tabs>
          <w:tab w:val="left" w:pos="709"/>
        </w:tabs>
        <w:jc w:val="both"/>
      </w:pPr>
      <w:r>
        <w:t>A tanszéki tanácsok és a bizottság az ö</w:t>
      </w:r>
      <w:r w:rsidR="00CD23FA">
        <w:t>sszes belső pályázatot támogatta</w:t>
      </w:r>
      <w:r>
        <w:t xml:space="preserve">. Egy külső pályázó volt, őt azonban </w:t>
      </w:r>
      <w:r w:rsidR="0070460F">
        <w:t>sem a tanszék</w:t>
      </w:r>
      <w:r w:rsidR="00CD23FA">
        <w:t>i tanács</w:t>
      </w:r>
      <w:r w:rsidR="0070460F">
        <w:t xml:space="preserve">, sem a bizottság </w:t>
      </w:r>
      <w:r>
        <w:t>nem támogatta.</w:t>
      </w:r>
    </w:p>
    <w:p w14:paraId="6FE39A56" w14:textId="77777777" w:rsidR="00875C89" w:rsidRDefault="00875C89" w:rsidP="00CD23FA">
      <w:pPr>
        <w:widowControl w:val="0"/>
        <w:tabs>
          <w:tab w:val="left" w:pos="480"/>
          <w:tab w:val="left" w:pos="709"/>
        </w:tabs>
        <w:jc w:val="both"/>
      </w:pPr>
      <w:r>
        <w:t xml:space="preserve">A </w:t>
      </w:r>
      <w:r w:rsidRPr="00A40895">
        <w:t>benyújtott pályázatok véleményezéséről, a bizottsági vélemények figyelembevételével a S</w:t>
      </w:r>
      <w:r>
        <w:t>zenátus is szavaz</w:t>
      </w:r>
      <w:r w:rsidRPr="0099796C">
        <w:t>, olyan módon, hogy egy jelölt esetében a Szenátus a jelenlévők több mint a felének igenlő szavazata szükséges a pályázat támogatásához.</w:t>
      </w:r>
    </w:p>
    <w:p w14:paraId="09A4C1E4" w14:textId="77777777" w:rsidR="00875C89" w:rsidRPr="00A40895" w:rsidRDefault="00875C89" w:rsidP="00CD23FA">
      <w:pPr>
        <w:widowControl w:val="0"/>
        <w:tabs>
          <w:tab w:val="left" w:pos="480"/>
          <w:tab w:val="left" w:pos="709"/>
        </w:tabs>
        <w:jc w:val="both"/>
      </w:pPr>
      <w:r w:rsidRPr="00A40895">
        <w:t>A Szenátus döntését megküldi a rektornak, aki dönt a megbízás kiadásáról, az illetmény megállapítása tekintetében a kancellár előzetes egyetértésével.</w:t>
      </w:r>
    </w:p>
    <w:p w14:paraId="10AF09FE" w14:textId="77777777" w:rsidR="00B71046" w:rsidRDefault="00810563" w:rsidP="00CD23FA">
      <w:pPr>
        <w:widowControl w:val="0"/>
        <w:tabs>
          <w:tab w:val="left" w:pos="511"/>
        </w:tabs>
        <w:jc w:val="both"/>
      </w:pPr>
      <w:r>
        <w:t>Kéri a Szenátust, hogy</w:t>
      </w:r>
      <w:r w:rsidRPr="00B71046">
        <w:rPr>
          <w:b/>
        </w:rPr>
        <w:t xml:space="preserve"> </w:t>
      </w:r>
      <w:r w:rsidRPr="00FC46E1">
        <w:t xml:space="preserve">titkosan </w:t>
      </w:r>
      <w:r>
        <w:t>szavazzon az külön-külön az egyes pályázatokról.</w:t>
      </w:r>
    </w:p>
    <w:p w14:paraId="261F17A9" w14:textId="77777777" w:rsidR="00CD23FA" w:rsidRDefault="00CD23FA" w:rsidP="00875C89">
      <w:pPr>
        <w:autoSpaceDE w:val="0"/>
        <w:autoSpaceDN w:val="0"/>
        <w:adjustRightInd w:val="0"/>
        <w:jc w:val="both"/>
        <w:rPr>
          <w:b/>
        </w:rPr>
      </w:pPr>
    </w:p>
    <w:p w14:paraId="11DB85B0" w14:textId="77777777" w:rsidR="00CD23FA" w:rsidRDefault="00CD23FA" w:rsidP="00875C89">
      <w:pPr>
        <w:autoSpaceDE w:val="0"/>
        <w:autoSpaceDN w:val="0"/>
        <w:adjustRightInd w:val="0"/>
        <w:jc w:val="both"/>
        <w:rPr>
          <w:b/>
        </w:rPr>
      </w:pPr>
    </w:p>
    <w:p w14:paraId="2DA47BDE" w14:textId="77777777" w:rsidR="00875C89" w:rsidRDefault="00875C89" w:rsidP="00875C89">
      <w:pPr>
        <w:autoSpaceDE w:val="0"/>
        <w:autoSpaceDN w:val="0"/>
        <w:adjustRightInd w:val="0"/>
        <w:jc w:val="both"/>
        <w:rPr>
          <w:b/>
        </w:rPr>
      </w:pPr>
    </w:p>
    <w:p w14:paraId="1A30BFB4" w14:textId="77777777" w:rsidR="00875C89" w:rsidRDefault="00875C89" w:rsidP="00875C89">
      <w:pPr>
        <w:autoSpaceDE w:val="0"/>
        <w:autoSpaceDN w:val="0"/>
        <w:adjustRightInd w:val="0"/>
        <w:jc w:val="both"/>
        <w:rPr>
          <w:b/>
        </w:rPr>
      </w:pPr>
      <w:r w:rsidRPr="005B17A1">
        <w:rPr>
          <w:b/>
        </w:rPr>
        <w:t>BELSŐ PÁLYÁZATOK</w:t>
      </w:r>
    </w:p>
    <w:p w14:paraId="5B371DE0" w14:textId="77777777" w:rsidR="00875C89" w:rsidRDefault="00875C89" w:rsidP="00875C89">
      <w:pPr>
        <w:autoSpaceDE w:val="0"/>
        <w:autoSpaceDN w:val="0"/>
        <w:adjustRightInd w:val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1979"/>
      </w:tblGrid>
      <w:tr w:rsidR="00875C89" w:rsidRPr="00875C89" w14:paraId="48938D08" w14:textId="77777777" w:rsidTr="007756EB">
        <w:tc>
          <w:tcPr>
            <w:tcW w:w="2689" w:type="dxa"/>
            <w:vAlign w:val="center"/>
          </w:tcPr>
          <w:p w14:paraId="6C821122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  <w:b/>
              </w:rPr>
            </w:pPr>
            <w:r w:rsidRPr="00875C89">
              <w:rPr>
                <w:rFonts w:ascii="Times New Roman" w:hAnsi="Times New Roman"/>
                <w:b/>
              </w:rPr>
              <w:t>Tanszék</w:t>
            </w:r>
          </w:p>
        </w:tc>
        <w:tc>
          <w:tcPr>
            <w:tcW w:w="1984" w:type="dxa"/>
            <w:vAlign w:val="center"/>
          </w:tcPr>
          <w:p w14:paraId="54D841BB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  <w:b/>
              </w:rPr>
            </w:pPr>
            <w:r w:rsidRPr="00875C89">
              <w:rPr>
                <w:rFonts w:ascii="Times New Roman" w:hAnsi="Times New Roman"/>
                <w:b/>
              </w:rPr>
              <w:t>Pozíció</w:t>
            </w:r>
          </w:p>
        </w:tc>
        <w:tc>
          <w:tcPr>
            <w:tcW w:w="2410" w:type="dxa"/>
            <w:vAlign w:val="center"/>
          </w:tcPr>
          <w:p w14:paraId="075E90DB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  <w:b/>
              </w:rPr>
            </w:pPr>
            <w:r w:rsidRPr="00875C89">
              <w:rPr>
                <w:rFonts w:ascii="Times New Roman" w:hAnsi="Times New Roman"/>
                <w:b/>
              </w:rPr>
              <w:t>Pályázó</w:t>
            </w:r>
          </w:p>
        </w:tc>
        <w:tc>
          <w:tcPr>
            <w:tcW w:w="1979" w:type="dxa"/>
            <w:vAlign w:val="center"/>
          </w:tcPr>
          <w:p w14:paraId="51E7E6F1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  <w:b/>
              </w:rPr>
            </w:pPr>
            <w:r w:rsidRPr="00875C89">
              <w:rPr>
                <w:rFonts w:ascii="Times New Roman" w:hAnsi="Times New Roman"/>
                <w:b/>
              </w:rPr>
              <w:t>Bíráló Bizottság döntése</w:t>
            </w:r>
          </w:p>
        </w:tc>
      </w:tr>
      <w:tr w:rsidR="00875C89" w:rsidRPr="00875C89" w14:paraId="4A9A8B1D" w14:textId="77777777" w:rsidTr="007756EB">
        <w:tc>
          <w:tcPr>
            <w:tcW w:w="2689" w:type="dxa"/>
            <w:vAlign w:val="center"/>
          </w:tcPr>
          <w:p w14:paraId="5F9651CF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Élettani és Biokémiai Tanszék</w:t>
            </w:r>
          </w:p>
        </w:tc>
        <w:tc>
          <w:tcPr>
            <w:tcW w:w="1984" w:type="dxa"/>
            <w:vAlign w:val="center"/>
          </w:tcPr>
          <w:p w14:paraId="24CD4D3D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tudományos munkatárs</w:t>
            </w:r>
          </w:p>
        </w:tc>
        <w:tc>
          <w:tcPr>
            <w:tcW w:w="2410" w:type="dxa"/>
            <w:vAlign w:val="center"/>
          </w:tcPr>
          <w:p w14:paraId="7318EB3C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Jócsák Gergely Péter</w:t>
            </w:r>
          </w:p>
        </w:tc>
        <w:tc>
          <w:tcPr>
            <w:tcW w:w="1979" w:type="dxa"/>
            <w:vAlign w:val="center"/>
          </w:tcPr>
          <w:p w14:paraId="1E0540FA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3EFEA663" w14:textId="77777777" w:rsidTr="007756EB">
        <w:tc>
          <w:tcPr>
            <w:tcW w:w="2689" w:type="dxa"/>
            <w:vAlign w:val="center"/>
          </w:tcPr>
          <w:p w14:paraId="25D7BEA3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Törvényszéki Állatorvostani, Jogi és Gazdaságtudományi Tanszék</w:t>
            </w:r>
          </w:p>
        </w:tc>
        <w:tc>
          <w:tcPr>
            <w:tcW w:w="1984" w:type="dxa"/>
            <w:vAlign w:val="center"/>
          </w:tcPr>
          <w:p w14:paraId="60B94AA8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tudományos segédmunkatárs</w:t>
            </w:r>
          </w:p>
        </w:tc>
        <w:tc>
          <w:tcPr>
            <w:tcW w:w="2410" w:type="dxa"/>
            <w:vAlign w:val="center"/>
          </w:tcPr>
          <w:p w14:paraId="3F71E7E6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Vetter Szilvia</w:t>
            </w:r>
          </w:p>
        </w:tc>
        <w:tc>
          <w:tcPr>
            <w:tcW w:w="1979" w:type="dxa"/>
            <w:vAlign w:val="center"/>
          </w:tcPr>
          <w:p w14:paraId="0FDA265E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0BD950B4" w14:textId="77777777" w:rsidTr="007756EB">
        <w:tc>
          <w:tcPr>
            <w:tcW w:w="2689" w:type="dxa"/>
            <w:vAlign w:val="center"/>
          </w:tcPr>
          <w:p w14:paraId="4A41ED52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Törvényszéki Állatorvostani, Jogi és Gazdaságtudományi Tanszék</w:t>
            </w:r>
          </w:p>
        </w:tc>
        <w:tc>
          <w:tcPr>
            <w:tcW w:w="1984" w:type="dxa"/>
            <w:vAlign w:val="center"/>
          </w:tcPr>
          <w:p w14:paraId="5E3A35F5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tudományos munkatárs</w:t>
            </w:r>
          </w:p>
        </w:tc>
        <w:tc>
          <w:tcPr>
            <w:tcW w:w="2410" w:type="dxa"/>
            <w:vAlign w:val="center"/>
          </w:tcPr>
          <w:p w14:paraId="7A34E9AB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Fodor István</w:t>
            </w:r>
          </w:p>
        </w:tc>
        <w:tc>
          <w:tcPr>
            <w:tcW w:w="1979" w:type="dxa"/>
            <w:vAlign w:val="center"/>
          </w:tcPr>
          <w:p w14:paraId="5AF53403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6E7FD9AB" w14:textId="77777777" w:rsidTr="007756EB">
        <w:tc>
          <w:tcPr>
            <w:tcW w:w="2689" w:type="dxa"/>
            <w:vAlign w:val="center"/>
          </w:tcPr>
          <w:p w14:paraId="2AF9B54D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Ökológia Tanszék</w:t>
            </w:r>
          </w:p>
        </w:tc>
        <w:tc>
          <w:tcPr>
            <w:tcW w:w="1984" w:type="dxa"/>
            <w:vAlign w:val="center"/>
          </w:tcPr>
          <w:p w14:paraId="48AD0F62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tudományos munkatárs</w:t>
            </w:r>
          </w:p>
        </w:tc>
        <w:tc>
          <w:tcPr>
            <w:tcW w:w="2410" w:type="dxa"/>
            <w:vAlign w:val="center"/>
          </w:tcPr>
          <w:p w14:paraId="3233F639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Vili Nóra</w:t>
            </w:r>
          </w:p>
        </w:tc>
        <w:tc>
          <w:tcPr>
            <w:tcW w:w="1979" w:type="dxa"/>
            <w:vAlign w:val="center"/>
          </w:tcPr>
          <w:p w14:paraId="0E79B776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01D20144" w14:textId="77777777" w:rsidTr="007756EB">
        <w:tc>
          <w:tcPr>
            <w:tcW w:w="2689" w:type="dxa"/>
            <w:vAlign w:val="center"/>
          </w:tcPr>
          <w:p w14:paraId="39CE70FA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Patológiai Tanszék</w:t>
            </w:r>
          </w:p>
        </w:tc>
        <w:tc>
          <w:tcPr>
            <w:tcW w:w="1984" w:type="dxa"/>
            <w:vAlign w:val="center"/>
          </w:tcPr>
          <w:p w14:paraId="3FD10A66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egyetemi tanársegéd</w:t>
            </w:r>
          </w:p>
        </w:tc>
        <w:tc>
          <w:tcPr>
            <w:tcW w:w="2410" w:type="dxa"/>
            <w:vAlign w:val="center"/>
          </w:tcPr>
          <w:p w14:paraId="5188D441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Szilasi Anna Katalin</w:t>
            </w:r>
          </w:p>
        </w:tc>
        <w:tc>
          <w:tcPr>
            <w:tcW w:w="1979" w:type="dxa"/>
            <w:vAlign w:val="center"/>
          </w:tcPr>
          <w:p w14:paraId="09439C5B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26AFDEC1" w14:textId="77777777" w:rsidTr="007756EB">
        <w:tc>
          <w:tcPr>
            <w:tcW w:w="2689" w:type="dxa"/>
            <w:vAlign w:val="center"/>
          </w:tcPr>
          <w:p w14:paraId="708735A3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Patológiai Tanszék</w:t>
            </w:r>
          </w:p>
        </w:tc>
        <w:tc>
          <w:tcPr>
            <w:tcW w:w="1984" w:type="dxa"/>
            <w:vAlign w:val="center"/>
          </w:tcPr>
          <w:p w14:paraId="0E21A74E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tudományos munkatárs</w:t>
            </w:r>
          </w:p>
        </w:tc>
        <w:tc>
          <w:tcPr>
            <w:tcW w:w="2410" w:type="dxa"/>
            <w:vAlign w:val="center"/>
          </w:tcPr>
          <w:p w14:paraId="3C1C13E8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Erdélyi Ildikó</w:t>
            </w:r>
          </w:p>
        </w:tc>
        <w:tc>
          <w:tcPr>
            <w:tcW w:w="1979" w:type="dxa"/>
            <w:vAlign w:val="center"/>
          </w:tcPr>
          <w:p w14:paraId="1C348A71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18F99A3F" w14:textId="77777777" w:rsidTr="007756EB">
        <w:tc>
          <w:tcPr>
            <w:tcW w:w="2689" w:type="dxa"/>
            <w:vAlign w:val="center"/>
          </w:tcPr>
          <w:p w14:paraId="44015373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Parazitológiai és Állattani Tanszék</w:t>
            </w:r>
          </w:p>
        </w:tc>
        <w:tc>
          <w:tcPr>
            <w:tcW w:w="1984" w:type="dxa"/>
            <w:vAlign w:val="center"/>
          </w:tcPr>
          <w:p w14:paraId="01EB4B9B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egyetemi tanársegéd</w:t>
            </w:r>
          </w:p>
        </w:tc>
        <w:tc>
          <w:tcPr>
            <w:tcW w:w="2410" w:type="dxa"/>
            <w:vAlign w:val="center"/>
          </w:tcPr>
          <w:p w14:paraId="3AC03135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Juhász Alexandra</w:t>
            </w:r>
          </w:p>
        </w:tc>
        <w:tc>
          <w:tcPr>
            <w:tcW w:w="1979" w:type="dxa"/>
            <w:vAlign w:val="center"/>
          </w:tcPr>
          <w:p w14:paraId="7A2C850F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34E5CF01" w14:textId="77777777" w:rsidTr="007756EB">
        <w:tc>
          <w:tcPr>
            <w:tcW w:w="2689" w:type="dxa"/>
            <w:vAlign w:val="center"/>
          </w:tcPr>
          <w:p w14:paraId="3A9F17DD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Élelmiszer-higiéniai Tanszék</w:t>
            </w:r>
          </w:p>
        </w:tc>
        <w:tc>
          <w:tcPr>
            <w:tcW w:w="1984" w:type="dxa"/>
            <w:vAlign w:val="center"/>
          </w:tcPr>
          <w:p w14:paraId="04633CE0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egyetemi adjunktus</w:t>
            </w:r>
          </w:p>
        </w:tc>
        <w:tc>
          <w:tcPr>
            <w:tcW w:w="2410" w:type="dxa"/>
            <w:vAlign w:val="center"/>
          </w:tcPr>
          <w:p w14:paraId="6E230AB4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Darnay Lívia</w:t>
            </w:r>
          </w:p>
        </w:tc>
        <w:tc>
          <w:tcPr>
            <w:tcW w:w="1979" w:type="dxa"/>
            <w:vAlign w:val="center"/>
          </w:tcPr>
          <w:p w14:paraId="515E9779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6F47BB5A" w14:textId="77777777" w:rsidTr="007756EB">
        <w:tc>
          <w:tcPr>
            <w:tcW w:w="2689" w:type="dxa"/>
            <w:vAlign w:val="center"/>
          </w:tcPr>
          <w:p w14:paraId="6F432F3B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Gyógyszertani és Méregtani Tanszék</w:t>
            </w:r>
          </w:p>
        </w:tc>
        <w:tc>
          <w:tcPr>
            <w:tcW w:w="1984" w:type="dxa"/>
            <w:vAlign w:val="center"/>
          </w:tcPr>
          <w:p w14:paraId="7F77CA6A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egyetemi tanársegéd</w:t>
            </w:r>
          </w:p>
        </w:tc>
        <w:tc>
          <w:tcPr>
            <w:tcW w:w="2410" w:type="dxa"/>
            <w:vAlign w:val="center"/>
          </w:tcPr>
          <w:p w14:paraId="319D3893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Karancsi Zita</w:t>
            </w:r>
          </w:p>
        </w:tc>
        <w:tc>
          <w:tcPr>
            <w:tcW w:w="1979" w:type="dxa"/>
            <w:vAlign w:val="center"/>
          </w:tcPr>
          <w:p w14:paraId="779020D0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73809D26" w14:textId="77777777" w:rsidTr="007756EB">
        <w:tc>
          <w:tcPr>
            <w:tcW w:w="2689" w:type="dxa"/>
            <w:vAlign w:val="center"/>
          </w:tcPr>
          <w:p w14:paraId="2DEB6C33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Gyógyszertani és Méregtani Tanszék</w:t>
            </w:r>
          </w:p>
        </w:tc>
        <w:tc>
          <w:tcPr>
            <w:tcW w:w="1984" w:type="dxa"/>
            <w:vAlign w:val="center"/>
          </w:tcPr>
          <w:p w14:paraId="3BA2A7C9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egyetemi tanársegéd</w:t>
            </w:r>
          </w:p>
        </w:tc>
        <w:tc>
          <w:tcPr>
            <w:tcW w:w="2410" w:type="dxa"/>
            <w:vAlign w:val="center"/>
          </w:tcPr>
          <w:p w14:paraId="6A0B99E4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Veres Adrienn Mercédesz</w:t>
            </w:r>
          </w:p>
        </w:tc>
        <w:tc>
          <w:tcPr>
            <w:tcW w:w="1979" w:type="dxa"/>
            <w:vAlign w:val="center"/>
          </w:tcPr>
          <w:p w14:paraId="5A1BB1CB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52A2BBA0" w14:textId="77777777" w:rsidTr="007756EB">
        <w:tc>
          <w:tcPr>
            <w:tcW w:w="2689" w:type="dxa"/>
            <w:vAlign w:val="center"/>
          </w:tcPr>
          <w:p w14:paraId="2819A3EE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Biomatematikai és Számítástechnikai Tanszék</w:t>
            </w:r>
          </w:p>
        </w:tc>
        <w:tc>
          <w:tcPr>
            <w:tcW w:w="1984" w:type="dxa"/>
            <w:vAlign w:val="center"/>
          </w:tcPr>
          <w:p w14:paraId="7AB2B54D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tudományos munkatárs</w:t>
            </w:r>
          </w:p>
        </w:tc>
        <w:tc>
          <w:tcPr>
            <w:tcW w:w="2410" w:type="dxa"/>
            <w:vAlign w:val="center"/>
          </w:tcPr>
          <w:p w14:paraId="34E254FE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Fehérvári Péter</w:t>
            </w:r>
          </w:p>
        </w:tc>
        <w:tc>
          <w:tcPr>
            <w:tcW w:w="1979" w:type="dxa"/>
            <w:vAlign w:val="center"/>
          </w:tcPr>
          <w:p w14:paraId="69E35E3A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30651834" w14:textId="77777777" w:rsidTr="007756EB">
        <w:tc>
          <w:tcPr>
            <w:tcW w:w="2689" w:type="dxa"/>
            <w:vAlign w:val="center"/>
          </w:tcPr>
          <w:p w14:paraId="4804B9D3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Szülészeti és Szaporodásbiológiai Tanszék</w:t>
            </w:r>
          </w:p>
        </w:tc>
        <w:tc>
          <w:tcPr>
            <w:tcW w:w="1984" w:type="dxa"/>
            <w:vAlign w:val="center"/>
          </w:tcPr>
          <w:p w14:paraId="78599F2D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tudományos munkatárs</w:t>
            </w:r>
          </w:p>
        </w:tc>
        <w:tc>
          <w:tcPr>
            <w:tcW w:w="2410" w:type="dxa"/>
            <w:vAlign w:val="center"/>
          </w:tcPr>
          <w:p w14:paraId="213C8526" w14:textId="77777777" w:rsidR="00875C89" w:rsidRPr="00875C89" w:rsidRDefault="000235F9" w:rsidP="00775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r w:rsidR="00875C89" w:rsidRPr="00875C89">
              <w:rPr>
                <w:rFonts w:ascii="Times New Roman" w:hAnsi="Times New Roman"/>
              </w:rPr>
              <w:t>Somoskői Bence</w:t>
            </w:r>
          </w:p>
        </w:tc>
        <w:tc>
          <w:tcPr>
            <w:tcW w:w="1979" w:type="dxa"/>
            <w:vAlign w:val="center"/>
          </w:tcPr>
          <w:p w14:paraId="29CCC9C3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  <w:tr w:rsidR="00875C89" w:rsidRPr="00875C89" w14:paraId="29667D70" w14:textId="77777777" w:rsidTr="007756EB">
        <w:tc>
          <w:tcPr>
            <w:tcW w:w="2689" w:type="dxa"/>
            <w:vAlign w:val="center"/>
          </w:tcPr>
          <w:p w14:paraId="315E5EFB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Kórélettani és Onkológiai Tanszék</w:t>
            </w:r>
          </w:p>
        </w:tc>
        <w:tc>
          <w:tcPr>
            <w:tcW w:w="1984" w:type="dxa"/>
            <w:vAlign w:val="center"/>
          </w:tcPr>
          <w:p w14:paraId="0C6E7FBB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egyetemi adjunktus</w:t>
            </w:r>
          </w:p>
        </w:tc>
        <w:tc>
          <w:tcPr>
            <w:tcW w:w="2410" w:type="dxa"/>
            <w:vAlign w:val="center"/>
          </w:tcPr>
          <w:p w14:paraId="0626D36C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Kungl Krisztina</w:t>
            </w:r>
          </w:p>
        </w:tc>
        <w:tc>
          <w:tcPr>
            <w:tcW w:w="1979" w:type="dxa"/>
            <w:vAlign w:val="center"/>
          </w:tcPr>
          <w:p w14:paraId="1A898957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Támogató</w:t>
            </w:r>
          </w:p>
        </w:tc>
      </w:tr>
    </w:tbl>
    <w:p w14:paraId="5BE6F951" w14:textId="77777777" w:rsidR="00875C89" w:rsidRPr="00875C89" w:rsidRDefault="00875C89" w:rsidP="00875C89">
      <w:pPr>
        <w:autoSpaceDE w:val="0"/>
        <w:autoSpaceDN w:val="0"/>
        <w:adjustRightInd w:val="0"/>
        <w:jc w:val="both"/>
      </w:pPr>
    </w:p>
    <w:p w14:paraId="46F78B24" w14:textId="77777777" w:rsidR="00875C89" w:rsidRPr="00875C89" w:rsidRDefault="004F1315" w:rsidP="00875C8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KÜLSŐ </w:t>
      </w:r>
      <w:r w:rsidR="00875C89" w:rsidRPr="00875C89">
        <w:rPr>
          <w:b/>
        </w:rPr>
        <w:t>PÁLYÁZAT</w:t>
      </w:r>
    </w:p>
    <w:p w14:paraId="21A1C171" w14:textId="77777777" w:rsidR="00875C89" w:rsidRPr="00875C89" w:rsidRDefault="00875C89" w:rsidP="00875C89">
      <w:pPr>
        <w:autoSpaceDE w:val="0"/>
        <w:autoSpaceDN w:val="0"/>
        <w:adjustRightInd w:val="0"/>
        <w:jc w:val="both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1984"/>
      </w:tblGrid>
      <w:tr w:rsidR="00875C89" w:rsidRPr="00875C89" w14:paraId="5311A42B" w14:textId="77777777" w:rsidTr="007756EB">
        <w:tc>
          <w:tcPr>
            <w:tcW w:w="2689" w:type="dxa"/>
            <w:vAlign w:val="center"/>
          </w:tcPr>
          <w:p w14:paraId="5586CBF7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  <w:b/>
              </w:rPr>
            </w:pPr>
            <w:r w:rsidRPr="00875C89">
              <w:rPr>
                <w:rFonts w:ascii="Times New Roman" w:hAnsi="Times New Roman"/>
                <w:b/>
              </w:rPr>
              <w:t>Tanszék</w:t>
            </w:r>
          </w:p>
        </w:tc>
        <w:tc>
          <w:tcPr>
            <w:tcW w:w="1984" w:type="dxa"/>
            <w:vAlign w:val="center"/>
          </w:tcPr>
          <w:p w14:paraId="2F4B9A40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  <w:b/>
              </w:rPr>
            </w:pPr>
            <w:r w:rsidRPr="00875C89">
              <w:rPr>
                <w:rFonts w:ascii="Times New Roman" w:hAnsi="Times New Roman"/>
                <w:b/>
              </w:rPr>
              <w:t>Pozíció</w:t>
            </w:r>
          </w:p>
        </w:tc>
        <w:tc>
          <w:tcPr>
            <w:tcW w:w="2410" w:type="dxa"/>
            <w:vAlign w:val="center"/>
          </w:tcPr>
          <w:p w14:paraId="026942B9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  <w:b/>
              </w:rPr>
            </w:pPr>
            <w:r w:rsidRPr="00875C89">
              <w:rPr>
                <w:rFonts w:ascii="Times New Roman" w:hAnsi="Times New Roman"/>
                <w:b/>
              </w:rPr>
              <w:t>Pályázó</w:t>
            </w:r>
          </w:p>
        </w:tc>
        <w:tc>
          <w:tcPr>
            <w:tcW w:w="1984" w:type="dxa"/>
            <w:vAlign w:val="center"/>
          </w:tcPr>
          <w:p w14:paraId="1B3172E6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  <w:b/>
              </w:rPr>
            </w:pPr>
            <w:r w:rsidRPr="00875C89">
              <w:rPr>
                <w:rFonts w:ascii="Times New Roman" w:hAnsi="Times New Roman"/>
                <w:b/>
              </w:rPr>
              <w:t>Bíráló Bizottság döntése</w:t>
            </w:r>
          </w:p>
        </w:tc>
      </w:tr>
      <w:tr w:rsidR="00875C89" w:rsidRPr="00875C89" w14:paraId="1517DECC" w14:textId="77777777" w:rsidTr="007756EB">
        <w:tc>
          <w:tcPr>
            <w:tcW w:w="2689" w:type="dxa"/>
            <w:vAlign w:val="center"/>
          </w:tcPr>
          <w:p w14:paraId="66D3E275" w14:textId="77777777" w:rsidR="00875C89" w:rsidRPr="00875C89" w:rsidRDefault="00875C89" w:rsidP="007756EB">
            <w:pPr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Élelmiszer-higiéniai Tanszék</w:t>
            </w:r>
          </w:p>
        </w:tc>
        <w:tc>
          <w:tcPr>
            <w:tcW w:w="1984" w:type="dxa"/>
            <w:vAlign w:val="center"/>
          </w:tcPr>
          <w:p w14:paraId="69A37E5D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tudományos segédmunkatárs</w:t>
            </w:r>
          </w:p>
        </w:tc>
        <w:tc>
          <w:tcPr>
            <w:tcW w:w="2410" w:type="dxa"/>
            <w:vAlign w:val="center"/>
          </w:tcPr>
          <w:p w14:paraId="4033AA26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Dr. Nagy Anikó</w:t>
            </w:r>
          </w:p>
        </w:tc>
        <w:tc>
          <w:tcPr>
            <w:tcW w:w="1984" w:type="dxa"/>
            <w:vAlign w:val="center"/>
          </w:tcPr>
          <w:p w14:paraId="19135105" w14:textId="77777777" w:rsidR="00875C89" w:rsidRPr="00875C89" w:rsidRDefault="00875C89" w:rsidP="007756EB">
            <w:pPr>
              <w:jc w:val="center"/>
              <w:rPr>
                <w:rFonts w:ascii="Times New Roman" w:hAnsi="Times New Roman"/>
              </w:rPr>
            </w:pPr>
            <w:r w:rsidRPr="00875C89">
              <w:rPr>
                <w:rFonts w:ascii="Times New Roman" w:hAnsi="Times New Roman"/>
              </w:rPr>
              <w:t>Nem támogatta</w:t>
            </w:r>
          </w:p>
        </w:tc>
      </w:tr>
    </w:tbl>
    <w:p w14:paraId="4FCAF181" w14:textId="77777777" w:rsidR="00B71046" w:rsidRDefault="00B71046" w:rsidP="00B71046">
      <w:pPr>
        <w:autoSpaceDE w:val="0"/>
        <w:autoSpaceDN w:val="0"/>
        <w:adjustRightInd w:val="0"/>
        <w:jc w:val="both"/>
      </w:pPr>
    </w:p>
    <w:p w14:paraId="379FC0F3" w14:textId="77777777" w:rsidR="00B71046" w:rsidRDefault="00B71046" w:rsidP="00B71046">
      <w:pPr>
        <w:autoSpaceDE w:val="0"/>
        <w:autoSpaceDN w:val="0"/>
        <w:adjustRightInd w:val="0"/>
        <w:jc w:val="both"/>
      </w:pPr>
    </w:p>
    <w:p w14:paraId="06B9F103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lastRenderedPageBreak/>
        <w:t>Az Állatorvostudományi Egyetem Szenátusa egyhangúlag (1</w:t>
      </w:r>
      <w:r>
        <w:rPr>
          <w:rFonts w:eastAsia="Calibri"/>
          <w:b/>
          <w:lang w:eastAsia="en-US"/>
        </w:rPr>
        <w:t>2</w:t>
      </w:r>
      <w:r w:rsidRPr="009E7173">
        <w:rPr>
          <w:rFonts w:eastAsia="Calibri"/>
          <w:b/>
          <w:lang w:val="x-none" w:eastAsia="en-US"/>
        </w:rPr>
        <w:t>/1</w:t>
      </w:r>
      <w:r>
        <w:rPr>
          <w:rFonts w:eastAsia="Calibri"/>
          <w:b/>
          <w:lang w:eastAsia="en-US"/>
        </w:rPr>
        <w:t>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Dr. </w:t>
      </w:r>
      <w:r w:rsidR="00450210">
        <w:rPr>
          <w:rFonts w:eastAsia="Calibri"/>
          <w:b/>
          <w:lang w:eastAsia="en-US"/>
        </w:rPr>
        <w:t>Jócsák Gergely Péter tudományos munkatársi</w:t>
      </w:r>
      <w:r>
        <w:rPr>
          <w:rFonts w:eastAsia="Calibri"/>
          <w:b/>
          <w:lang w:eastAsia="en-US"/>
        </w:rPr>
        <w:t xml:space="preserve"> kinevezését a</w:t>
      </w:r>
      <w:r w:rsidR="00450210">
        <w:rPr>
          <w:rFonts w:eastAsia="Calibri"/>
          <w:b/>
          <w:lang w:eastAsia="en-US"/>
        </w:rPr>
        <w:t>z</w:t>
      </w:r>
      <w:r>
        <w:rPr>
          <w:rFonts w:eastAsia="Calibri"/>
          <w:b/>
          <w:lang w:eastAsia="en-US"/>
        </w:rPr>
        <w:t xml:space="preserve"> </w:t>
      </w:r>
      <w:r w:rsidR="00450210">
        <w:rPr>
          <w:rFonts w:eastAsia="Calibri"/>
          <w:b/>
          <w:lang w:eastAsia="en-US"/>
        </w:rPr>
        <w:t xml:space="preserve">Élettani </w:t>
      </w:r>
      <w:r>
        <w:rPr>
          <w:rFonts w:eastAsia="Calibri"/>
          <w:b/>
          <w:lang w:eastAsia="en-US"/>
        </w:rPr>
        <w:t>Tanszékre. 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1/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265FC58D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</w:p>
    <w:p w14:paraId="432A744F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(1</w:t>
      </w:r>
      <w:r w:rsidR="00450210">
        <w:rPr>
          <w:rFonts w:eastAsia="Calibri"/>
          <w:b/>
          <w:lang w:eastAsia="en-US"/>
        </w:rPr>
        <w:t>2</w:t>
      </w:r>
      <w:r w:rsidRPr="009E7173">
        <w:rPr>
          <w:rFonts w:eastAsia="Calibri"/>
          <w:b/>
          <w:lang w:val="x-none" w:eastAsia="en-US"/>
        </w:rPr>
        <w:t>/1</w:t>
      </w:r>
      <w:r w:rsidR="00450210">
        <w:rPr>
          <w:rFonts w:eastAsia="Calibri"/>
          <w:b/>
          <w:lang w:eastAsia="en-US"/>
        </w:rPr>
        <w:t>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Dr. </w:t>
      </w:r>
      <w:r w:rsidR="00450210">
        <w:rPr>
          <w:rFonts w:eastAsia="Calibri"/>
          <w:b/>
          <w:lang w:eastAsia="en-US"/>
        </w:rPr>
        <w:t>Vetter Szilvia</w:t>
      </w:r>
      <w:r>
        <w:rPr>
          <w:rFonts w:eastAsia="Calibri"/>
          <w:b/>
          <w:lang w:eastAsia="en-US"/>
        </w:rPr>
        <w:t xml:space="preserve"> </w:t>
      </w:r>
      <w:r w:rsidR="00450210">
        <w:rPr>
          <w:rFonts w:eastAsia="Calibri"/>
          <w:b/>
          <w:lang w:eastAsia="en-US"/>
        </w:rPr>
        <w:t>tudományos segédmunkatársi</w:t>
      </w:r>
      <w:r>
        <w:rPr>
          <w:rFonts w:eastAsia="Calibri"/>
          <w:b/>
          <w:lang w:eastAsia="en-US"/>
        </w:rPr>
        <w:t xml:space="preserve"> kinevezését a </w:t>
      </w:r>
      <w:r w:rsidR="00450210">
        <w:rPr>
          <w:rFonts w:eastAsia="Calibri"/>
          <w:b/>
          <w:lang w:eastAsia="en-US"/>
        </w:rPr>
        <w:t>Törvényszéki Állatorvostani, Jogi és Gazdaságtudományi Tanszékre</w:t>
      </w:r>
      <w:r>
        <w:rPr>
          <w:rFonts w:eastAsia="Calibri"/>
          <w:b/>
          <w:lang w:eastAsia="en-US"/>
        </w:rPr>
        <w:t xml:space="preserve">. </w:t>
      </w:r>
      <w:r w:rsidR="00450210">
        <w:rPr>
          <w:rFonts w:eastAsia="Calibri"/>
          <w:b/>
          <w:lang w:eastAsia="en-US"/>
        </w:rPr>
        <w:t>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2/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4EBCDC7B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</w:p>
    <w:p w14:paraId="3E633619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 w:rsidR="00450210"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Dr. Fodor </w:t>
      </w:r>
      <w:r w:rsidR="00DF2AB4">
        <w:rPr>
          <w:rFonts w:eastAsia="Calibri"/>
          <w:b/>
          <w:lang w:eastAsia="en-US"/>
        </w:rPr>
        <w:t>István tudományos munkatársi</w:t>
      </w:r>
      <w:r>
        <w:rPr>
          <w:rFonts w:eastAsia="Calibri"/>
          <w:b/>
          <w:lang w:eastAsia="en-US"/>
        </w:rPr>
        <w:t xml:space="preserve"> kinevezését a</w:t>
      </w:r>
      <w:r w:rsidR="00DF2AB4" w:rsidRPr="00DF2AB4">
        <w:rPr>
          <w:rFonts w:eastAsia="Calibri"/>
          <w:b/>
          <w:lang w:eastAsia="en-US"/>
        </w:rPr>
        <w:t xml:space="preserve"> </w:t>
      </w:r>
      <w:r w:rsidR="00DF2AB4">
        <w:rPr>
          <w:rFonts w:eastAsia="Calibri"/>
          <w:b/>
          <w:lang w:eastAsia="en-US"/>
        </w:rPr>
        <w:t>Törvényszéki Állatorvostani, Jogi és Gazdaságtudományi Tanszékre.</w:t>
      </w:r>
      <w:r>
        <w:rPr>
          <w:rFonts w:eastAsia="Calibri"/>
          <w:b/>
          <w:lang w:eastAsia="en-US"/>
        </w:rPr>
        <w:t xml:space="preserve"> </w:t>
      </w:r>
      <w:r w:rsidR="00450210">
        <w:rPr>
          <w:rFonts w:eastAsia="Calibri"/>
          <w:b/>
          <w:lang w:eastAsia="en-US"/>
        </w:rPr>
        <w:t>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3/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7F1F27A2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</w:p>
    <w:p w14:paraId="694067C9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 w:rsidR="00450210"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Dr. </w:t>
      </w:r>
      <w:r w:rsidR="008F4248">
        <w:rPr>
          <w:rFonts w:eastAsia="Calibri"/>
          <w:b/>
          <w:lang w:eastAsia="en-US"/>
        </w:rPr>
        <w:t>Vili Nóra</w:t>
      </w:r>
      <w:r>
        <w:rPr>
          <w:rFonts w:eastAsia="Calibri"/>
          <w:b/>
          <w:lang w:eastAsia="en-US"/>
        </w:rPr>
        <w:t xml:space="preserve"> tudományos munkatársi kinevezését az </w:t>
      </w:r>
      <w:r w:rsidR="008F4248">
        <w:rPr>
          <w:rFonts w:eastAsia="Calibri"/>
          <w:b/>
          <w:lang w:eastAsia="en-US"/>
        </w:rPr>
        <w:t xml:space="preserve">Ökológiai </w:t>
      </w:r>
      <w:r>
        <w:rPr>
          <w:rFonts w:eastAsia="Calibri"/>
          <w:b/>
          <w:lang w:eastAsia="en-US"/>
        </w:rPr>
        <w:t xml:space="preserve">Tanszékre. </w:t>
      </w:r>
      <w:r w:rsidR="00450210">
        <w:rPr>
          <w:rFonts w:eastAsia="Calibri"/>
          <w:b/>
          <w:lang w:eastAsia="en-US"/>
        </w:rPr>
        <w:t>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4/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66DA86A0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</w:p>
    <w:p w14:paraId="686B8496" w14:textId="77777777" w:rsidR="004F1315" w:rsidRDefault="004F1315" w:rsidP="004F1315">
      <w:pPr>
        <w:jc w:val="both"/>
        <w:rPr>
          <w:rFonts w:eastAsia="Calibri"/>
          <w:b/>
          <w:lang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 w:rsidR="00450210"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Dr. </w:t>
      </w:r>
      <w:r w:rsidR="008F4248">
        <w:rPr>
          <w:rFonts w:eastAsia="Calibri"/>
          <w:b/>
          <w:lang w:eastAsia="en-US"/>
        </w:rPr>
        <w:t>Szilasi Anna Katalin</w:t>
      </w:r>
      <w:r>
        <w:rPr>
          <w:rFonts w:eastAsia="Calibri"/>
          <w:b/>
          <w:lang w:eastAsia="en-US"/>
        </w:rPr>
        <w:t xml:space="preserve"> </w:t>
      </w:r>
      <w:r w:rsidR="008F4248">
        <w:rPr>
          <w:rFonts w:eastAsia="Calibri"/>
          <w:b/>
          <w:lang w:eastAsia="en-US"/>
        </w:rPr>
        <w:t>egyetemi tanársegédi</w:t>
      </w:r>
      <w:r>
        <w:rPr>
          <w:rFonts w:eastAsia="Calibri"/>
          <w:b/>
          <w:lang w:eastAsia="en-US"/>
        </w:rPr>
        <w:t xml:space="preserve"> kinevezését a </w:t>
      </w:r>
      <w:r w:rsidR="008F4248">
        <w:rPr>
          <w:rFonts w:eastAsia="Calibri"/>
          <w:b/>
          <w:lang w:eastAsia="en-US"/>
        </w:rPr>
        <w:t>Patológiai</w:t>
      </w:r>
      <w:r>
        <w:rPr>
          <w:rFonts w:eastAsia="Calibri"/>
          <w:b/>
          <w:lang w:eastAsia="en-US"/>
        </w:rPr>
        <w:t xml:space="preserve"> Tanszékre. </w:t>
      </w:r>
      <w:r w:rsidR="00450210">
        <w:rPr>
          <w:rFonts w:eastAsia="Calibri"/>
          <w:b/>
          <w:lang w:eastAsia="en-US"/>
        </w:rPr>
        <w:t>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5/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7FCA4DDF" w14:textId="77777777" w:rsidR="004F1315" w:rsidRPr="008F23D5" w:rsidRDefault="004F1315" w:rsidP="004F1315">
      <w:pPr>
        <w:jc w:val="both"/>
        <w:rPr>
          <w:rFonts w:eastAsia="Calibri"/>
          <w:b/>
          <w:lang w:eastAsia="en-US"/>
        </w:rPr>
      </w:pPr>
    </w:p>
    <w:p w14:paraId="0F1A6CFC" w14:textId="77777777" w:rsidR="004F1315" w:rsidRPr="009E7E0A" w:rsidRDefault="004F1315" w:rsidP="004F1315">
      <w:pPr>
        <w:jc w:val="both"/>
        <w:rPr>
          <w:rFonts w:eastAsia="Calibri"/>
          <w:b/>
          <w:lang w:val="x-none" w:eastAsia="en-US"/>
        </w:rPr>
      </w:pPr>
      <w:r w:rsidRPr="009E7E0A">
        <w:rPr>
          <w:rFonts w:eastAsia="Calibri"/>
          <w:b/>
          <w:lang w:val="x-none" w:eastAsia="en-US"/>
        </w:rPr>
        <w:t xml:space="preserve">Az Állatorvostudományi Egyetem Szenátusa </w:t>
      </w:r>
      <w:r w:rsidR="009E7E0A">
        <w:rPr>
          <w:rFonts w:eastAsia="Calibri"/>
          <w:b/>
          <w:lang w:eastAsia="en-US"/>
        </w:rPr>
        <w:t>11 igen, 0 nem, 1 tartózkodás mellett</w:t>
      </w:r>
      <w:r w:rsidRPr="009E7E0A">
        <w:rPr>
          <w:rFonts w:eastAsia="Calibri"/>
          <w:b/>
          <w:lang w:val="x-none" w:eastAsia="en-US"/>
        </w:rPr>
        <w:t xml:space="preserve"> </w:t>
      </w:r>
      <w:r w:rsidRPr="009E7E0A">
        <w:rPr>
          <w:rFonts w:eastAsia="Calibri"/>
          <w:b/>
          <w:lang w:eastAsia="en-US"/>
        </w:rPr>
        <w:t xml:space="preserve">támogatja Dr. </w:t>
      </w:r>
      <w:r w:rsidR="008F4248" w:rsidRPr="009E7E0A">
        <w:rPr>
          <w:rFonts w:eastAsia="Calibri"/>
          <w:b/>
          <w:lang w:eastAsia="en-US"/>
        </w:rPr>
        <w:t>Erdélyi Ildikó</w:t>
      </w:r>
      <w:r w:rsidRPr="009E7E0A">
        <w:rPr>
          <w:rFonts w:eastAsia="Calibri"/>
          <w:b/>
          <w:lang w:eastAsia="en-US"/>
        </w:rPr>
        <w:t xml:space="preserve"> tudományos munkatársi kinevezését a</w:t>
      </w:r>
      <w:r w:rsidR="008F4248" w:rsidRPr="009E7E0A">
        <w:rPr>
          <w:rFonts w:eastAsia="Calibri"/>
          <w:b/>
          <w:lang w:eastAsia="en-US"/>
        </w:rPr>
        <w:t xml:space="preserve"> Patológiai</w:t>
      </w:r>
      <w:r w:rsidRPr="009E7E0A">
        <w:rPr>
          <w:rFonts w:eastAsia="Calibri"/>
          <w:b/>
          <w:lang w:eastAsia="en-US"/>
        </w:rPr>
        <w:t xml:space="preserve"> Tanszékre. </w:t>
      </w:r>
      <w:r w:rsidR="00450210" w:rsidRPr="009E7E0A">
        <w:rPr>
          <w:rFonts w:eastAsia="Calibri"/>
          <w:b/>
          <w:lang w:eastAsia="en-US"/>
        </w:rPr>
        <w:t>9</w:t>
      </w:r>
      <w:r w:rsidRPr="009E7E0A">
        <w:rPr>
          <w:rFonts w:eastAsia="Calibri"/>
          <w:b/>
          <w:lang w:val="x-none" w:eastAsia="en-US"/>
        </w:rPr>
        <w:t>/</w:t>
      </w:r>
      <w:r w:rsidRPr="009E7E0A">
        <w:rPr>
          <w:rFonts w:eastAsia="Calibri"/>
          <w:b/>
          <w:lang w:eastAsia="en-US"/>
        </w:rPr>
        <w:t>6/</w:t>
      </w:r>
      <w:r w:rsidR="000235F9" w:rsidRPr="009E7E0A">
        <w:rPr>
          <w:rFonts w:eastAsia="Calibri"/>
          <w:b/>
          <w:lang w:val="x-none" w:eastAsia="en-US"/>
        </w:rPr>
        <w:t>2018/2019.</w:t>
      </w:r>
      <w:r w:rsidRPr="009E7E0A">
        <w:rPr>
          <w:rFonts w:eastAsia="Calibri"/>
          <w:b/>
          <w:lang w:val="x-none" w:eastAsia="en-US"/>
        </w:rPr>
        <w:t>SZT. számú határozat.</w:t>
      </w:r>
    </w:p>
    <w:p w14:paraId="03D3B486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</w:p>
    <w:p w14:paraId="6BC13C43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 w:rsidR="00450210"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Dr. </w:t>
      </w:r>
      <w:r w:rsidR="00E81C3C">
        <w:rPr>
          <w:rFonts w:eastAsia="Calibri"/>
          <w:b/>
          <w:lang w:eastAsia="en-US"/>
        </w:rPr>
        <w:t>Juhász A</w:t>
      </w:r>
      <w:r w:rsidR="00A331C4">
        <w:rPr>
          <w:rFonts w:eastAsia="Calibri"/>
          <w:b/>
          <w:lang w:eastAsia="en-US"/>
        </w:rPr>
        <w:t>lexandra egyetemi tanársegédi</w:t>
      </w:r>
      <w:r>
        <w:rPr>
          <w:rFonts w:eastAsia="Calibri"/>
          <w:b/>
          <w:lang w:eastAsia="en-US"/>
        </w:rPr>
        <w:t xml:space="preserve"> kinevezését a </w:t>
      </w:r>
      <w:r w:rsidR="00A331C4">
        <w:rPr>
          <w:rFonts w:eastAsia="Calibri"/>
          <w:b/>
          <w:lang w:eastAsia="en-US"/>
        </w:rPr>
        <w:t>Parazitológiai és Állattani T</w:t>
      </w:r>
      <w:r>
        <w:rPr>
          <w:rFonts w:eastAsia="Calibri"/>
          <w:b/>
          <w:lang w:eastAsia="en-US"/>
        </w:rPr>
        <w:t xml:space="preserve">anszékre. </w:t>
      </w:r>
      <w:r w:rsidR="00450210">
        <w:rPr>
          <w:rFonts w:eastAsia="Calibri"/>
          <w:b/>
          <w:lang w:eastAsia="en-US"/>
        </w:rPr>
        <w:t>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7/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6F31D065" w14:textId="77777777" w:rsidR="00875C89" w:rsidRDefault="00875C89" w:rsidP="00810563">
      <w:pPr>
        <w:pStyle w:val="Listaszerbekezds"/>
        <w:spacing w:after="16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6514AED8" w14:textId="77777777" w:rsidR="004F1315" w:rsidRDefault="004F1315" w:rsidP="004F1315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 w:rsidR="00450210"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Dr. </w:t>
      </w:r>
      <w:r w:rsidR="00A331C4">
        <w:rPr>
          <w:rFonts w:eastAsia="Calibri"/>
          <w:b/>
          <w:lang w:eastAsia="en-US"/>
        </w:rPr>
        <w:t>Darnay Lívia</w:t>
      </w:r>
      <w:r>
        <w:rPr>
          <w:rFonts w:eastAsia="Calibri"/>
          <w:b/>
          <w:lang w:eastAsia="en-US"/>
        </w:rPr>
        <w:t xml:space="preserve"> </w:t>
      </w:r>
      <w:r w:rsidR="00A331C4">
        <w:rPr>
          <w:rFonts w:eastAsia="Calibri"/>
          <w:b/>
          <w:lang w:eastAsia="en-US"/>
        </w:rPr>
        <w:t>egyetemi adjunktusi</w:t>
      </w:r>
      <w:r>
        <w:rPr>
          <w:rFonts w:eastAsia="Calibri"/>
          <w:b/>
          <w:lang w:eastAsia="en-US"/>
        </w:rPr>
        <w:t xml:space="preserve"> kinevezését a</w:t>
      </w:r>
      <w:r w:rsidR="00A331C4">
        <w:rPr>
          <w:rFonts w:eastAsia="Calibri"/>
          <w:b/>
          <w:lang w:eastAsia="en-US"/>
        </w:rPr>
        <w:t>z</w:t>
      </w:r>
      <w:r>
        <w:rPr>
          <w:rFonts w:eastAsia="Calibri"/>
          <w:b/>
          <w:lang w:eastAsia="en-US"/>
        </w:rPr>
        <w:t xml:space="preserve"> </w:t>
      </w:r>
      <w:r w:rsidR="00A331C4">
        <w:rPr>
          <w:rFonts w:eastAsia="Calibri"/>
          <w:b/>
          <w:lang w:eastAsia="en-US"/>
        </w:rPr>
        <w:t>Élelmiszer-higiéniai</w:t>
      </w:r>
      <w:r>
        <w:rPr>
          <w:rFonts w:eastAsia="Calibri"/>
          <w:b/>
          <w:lang w:eastAsia="en-US"/>
        </w:rPr>
        <w:t xml:space="preserve"> Tanszékre. </w:t>
      </w:r>
      <w:r w:rsidR="00A331C4">
        <w:rPr>
          <w:rFonts w:eastAsia="Calibri"/>
          <w:b/>
          <w:lang w:eastAsia="en-US"/>
        </w:rPr>
        <w:t>9</w:t>
      </w:r>
      <w:r w:rsidRPr="009E7173">
        <w:rPr>
          <w:rFonts w:eastAsia="Calibri"/>
          <w:b/>
          <w:lang w:val="x-none" w:eastAsia="en-US"/>
        </w:rPr>
        <w:t>/</w:t>
      </w:r>
      <w:r w:rsidR="00A331C4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658493EB" w14:textId="77777777" w:rsidR="00A331C4" w:rsidRDefault="00A331C4" w:rsidP="004F1315">
      <w:pPr>
        <w:jc w:val="both"/>
        <w:rPr>
          <w:rFonts w:eastAsia="Calibri"/>
          <w:b/>
          <w:lang w:val="x-none" w:eastAsia="en-US"/>
        </w:rPr>
      </w:pPr>
    </w:p>
    <w:p w14:paraId="2A2B9D73" w14:textId="77777777" w:rsidR="00A331C4" w:rsidRDefault="00A331C4" w:rsidP="00A331C4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Dr. Karancsi Zita egyetemi tanársegédi kinevezését a Gyógyszertani és Méregtani Tanszékre. 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9/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66442103" w14:textId="77777777" w:rsidR="00A331C4" w:rsidRDefault="00A331C4" w:rsidP="00A331C4">
      <w:pPr>
        <w:jc w:val="both"/>
        <w:rPr>
          <w:rFonts w:eastAsia="Calibri"/>
          <w:b/>
          <w:lang w:val="x-none" w:eastAsia="en-US"/>
        </w:rPr>
      </w:pPr>
    </w:p>
    <w:p w14:paraId="5EB360EE" w14:textId="77777777" w:rsidR="00A331C4" w:rsidRDefault="00A331C4" w:rsidP="00A331C4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 xml:space="preserve">Az Állatorvostudományi Egyetem Szenátusa </w:t>
      </w:r>
      <w:r>
        <w:rPr>
          <w:rFonts w:eastAsia="Calibri"/>
          <w:b/>
          <w:lang w:val="x-none" w:eastAsia="en-US"/>
        </w:rPr>
        <w:t>1</w:t>
      </w:r>
      <w:r w:rsidR="00872F52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 xml:space="preserve"> igen, 0 nem, 1 tartózkodás mellett támogatja Dr. Veress Adrienn Mercédesz egyetemi tanársegédi kinevezését a Gyógyszertani és Méregtani Tanszékre. 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10/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229A796F" w14:textId="77777777" w:rsidR="00A331C4" w:rsidRDefault="00A331C4" w:rsidP="00A331C4">
      <w:pPr>
        <w:jc w:val="both"/>
        <w:rPr>
          <w:rFonts w:eastAsia="Calibri"/>
          <w:b/>
          <w:lang w:val="x-none" w:eastAsia="en-US"/>
        </w:rPr>
      </w:pPr>
    </w:p>
    <w:p w14:paraId="1B314B2D" w14:textId="77777777" w:rsidR="00A331C4" w:rsidRDefault="00A331C4" w:rsidP="00A331C4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Dr. Fehérvári Péter tudományos munkatársi kinevezését a Biomatematikai és Számítástechnikai Tanszékre. 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11/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4D1DCB7F" w14:textId="77777777" w:rsidR="00A331C4" w:rsidRDefault="00A331C4" w:rsidP="00A331C4">
      <w:pPr>
        <w:jc w:val="both"/>
        <w:rPr>
          <w:rFonts w:eastAsia="Calibri"/>
          <w:b/>
          <w:lang w:val="x-none" w:eastAsia="en-US"/>
        </w:rPr>
      </w:pPr>
    </w:p>
    <w:p w14:paraId="0B14B24A" w14:textId="77777777" w:rsidR="00E25976" w:rsidRDefault="00E25976" w:rsidP="00E25976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</w:t>
      </w:r>
      <w:r w:rsidR="000235F9">
        <w:rPr>
          <w:rFonts w:eastAsia="Calibri"/>
          <w:b/>
          <w:lang w:eastAsia="en-US"/>
        </w:rPr>
        <w:t xml:space="preserve">Dr. </w:t>
      </w:r>
      <w:r>
        <w:rPr>
          <w:rFonts w:eastAsia="Calibri"/>
          <w:b/>
          <w:lang w:eastAsia="en-US"/>
        </w:rPr>
        <w:t xml:space="preserve">Somoskői Bence </w:t>
      </w:r>
      <w:r w:rsidR="000235F9">
        <w:rPr>
          <w:rFonts w:eastAsia="Calibri"/>
          <w:b/>
          <w:lang w:eastAsia="en-US"/>
        </w:rPr>
        <w:t>tudományos munkatársi</w:t>
      </w:r>
      <w:r>
        <w:rPr>
          <w:rFonts w:eastAsia="Calibri"/>
          <w:b/>
          <w:lang w:eastAsia="en-US"/>
        </w:rPr>
        <w:t xml:space="preserve"> kinevezését az Élelmiszer-higiéniai Tanszékre. 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12/</w:t>
      </w:r>
      <w:r w:rsidR="000235F9"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34086A9E" w14:textId="77777777" w:rsidR="000235F9" w:rsidRDefault="000235F9" w:rsidP="00E25976">
      <w:pPr>
        <w:jc w:val="both"/>
        <w:rPr>
          <w:rFonts w:eastAsia="Calibri"/>
          <w:b/>
          <w:lang w:val="x-none" w:eastAsia="en-US"/>
        </w:rPr>
      </w:pPr>
    </w:p>
    <w:p w14:paraId="41EF0FE8" w14:textId="77777777" w:rsidR="000235F9" w:rsidRDefault="000235F9" w:rsidP="000235F9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lastRenderedPageBreak/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Dr. Kungl Krisztina egyetemi adjunktusi kinevezését a Kórélettani és Onkológiai Tanszékre. 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13/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0B420F53" w14:textId="77777777" w:rsidR="000235F9" w:rsidRDefault="000235F9" w:rsidP="00E25976">
      <w:pPr>
        <w:jc w:val="both"/>
        <w:rPr>
          <w:rFonts w:eastAsia="Calibri"/>
          <w:b/>
          <w:lang w:val="x-none" w:eastAsia="en-US"/>
        </w:rPr>
      </w:pPr>
    </w:p>
    <w:p w14:paraId="0052A70B" w14:textId="77777777" w:rsidR="000235F9" w:rsidRDefault="000235F9" w:rsidP="002E514A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 xml:space="preserve">Az Állatorvostudományi Egyetem Szenátusa </w:t>
      </w:r>
      <w:r>
        <w:rPr>
          <w:rFonts w:eastAsia="Calibri"/>
          <w:b/>
          <w:lang w:eastAsia="en-US"/>
        </w:rPr>
        <w:t>0 igen, 11 nem, 1 tartózkodás mellett nem támogatja Dr. Nagy Anikó tudományos segédmunkatársi kinevezését az Élelmiszer-higiéniai Tanszékre. 9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14/</w:t>
      </w:r>
      <w:r w:rsidRPr="009E7173">
        <w:rPr>
          <w:rFonts w:eastAsia="Calibri"/>
          <w:b/>
          <w:lang w:val="x-none" w:eastAsia="en-US"/>
        </w:rPr>
        <w:t>201</w:t>
      </w:r>
      <w:r>
        <w:rPr>
          <w:rFonts w:eastAsia="Calibri"/>
          <w:b/>
          <w:lang w:eastAsia="en-US"/>
        </w:rPr>
        <w:t>7</w:t>
      </w:r>
      <w:r w:rsidRPr="009E7173">
        <w:rPr>
          <w:rFonts w:eastAsia="Calibri"/>
          <w:b/>
          <w:lang w:val="x-none" w:eastAsia="en-US"/>
        </w:rPr>
        <w:t>/201</w:t>
      </w:r>
      <w:r>
        <w:rPr>
          <w:rFonts w:eastAsia="Calibri"/>
          <w:b/>
          <w:lang w:eastAsia="en-US"/>
        </w:rPr>
        <w:t>8</w:t>
      </w:r>
      <w:r w:rsidRPr="009E7173">
        <w:rPr>
          <w:rFonts w:eastAsia="Calibri"/>
          <w:b/>
          <w:lang w:val="x-none" w:eastAsia="en-US"/>
        </w:rPr>
        <w:t>.SZT. számú határozat.</w:t>
      </w:r>
    </w:p>
    <w:p w14:paraId="7DDEF3D6" w14:textId="77777777" w:rsidR="00875C89" w:rsidRDefault="00875C89" w:rsidP="002E514A">
      <w:pPr>
        <w:pStyle w:val="Listaszerbekezds"/>
        <w:spacing w:after="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6D3D4457" w14:textId="77777777" w:rsidR="004F1315" w:rsidRDefault="004F1315" w:rsidP="002E514A">
      <w:pPr>
        <w:autoSpaceDE w:val="0"/>
        <w:autoSpaceDN w:val="0"/>
        <w:adjustRightInd w:val="0"/>
      </w:pPr>
      <w:r>
        <w:t>Gratulál a kinevezett munkatársaknak!</w:t>
      </w:r>
    </w:p>
    <w:p w14:paraId="62739F89" w14:textId="77777777" w:rsidR="00875C89" w:rsidRDefault="00875C89" w:rsidP="002E514A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mallCaps/>
          <w:sz w:val="24"/>
          <w:szCs w:val="24"/>
        </w:rPr>
      </w:pPr>
    </w:p>
    <w:p w14:paraId="08BC3433" w14:textId="77777777" w:rsidR="00640AE3" w:rsidRDefault="00640AE3" w:rsidP="002E514A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mallCaps/>
          <w:sz w:val="24"/>
          <w:szCs w:val="24"/>
        </w:rPr>
      </w:pPr>
    </w:p>
    <w:p w14:paraId="372B2B72" w14:textId="77777777" w:rsidR="00810563" w:rsidRDefault="00810563" w:rsidP="00373D25">
      <w:pPr>
        <w:numPr>
          <w:ilvl w:val="0"/>
          <w:numId w:val="2"/>
        </w:numPr>
        <w:jc w:val="both"/>
      </w:pPr>
      <w:r>
        <w:t>Napirendi pont</w:t>
      </w:r>
    </w:p>
    <w:p w14:paraId="0E2E809F" w14:textId="77777777" w:rsidR="00810563" w:rsidRDefault="00875C89" w:rsidP="00712BAA">
      <w:pPr>
        <w:pStyle w:val="Listaszerbekezds"/>
        <w:spacing w:after="0" w:line="259" w:lineRule="auto"/>
        <w:ind w:left="0" w:firstLine="36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Kitüntetések</w:t>
      </w:r>
    </w:p>
    <w:p w14:paraId="2908FCD3" w14:textId="77777777" w:rsidR="00875C89" w:rsidRDefault="00875C89" w:rsidP="002E514A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8D7F2CF" w14:textId="77777777" w:rsidR="00875C89" w:rsidRPr="000A6A13" w:rsidRDefault="00875C89" w:rsidP="002E514A">
      <w:pPr>
        <w:jc w:val="both"/>
      </w:pPr>
      <w:r w:rsidRPr="00683DDB">
        <w:rPr>
          <w:b/>
        </w:rPr>
        <w:t>D</w:t>
      </w:r>
      <w:r>
        <w:rPr>
          <w:b/>
        </w:rPr>
        <w:t>r. Sótonyi Péter</w:t>
      </w:r>
      <w:r w:rsidR="005D62DA">
        <w:rPr>
          <w:b/>
        </w:rPr>
        <w:t xml:space="preserve"> rektor</w:t>
      </w:r>
      <w:r>
        <w:rPr>
          <w:b/>
        </w:rPr>
        <w:t xml:space="preserve"> </w:t>
      </w:r>
      <w:r>
        <w:t>elmondja, hogy a szeptemberben elfogadott kitüntetési javaslatokat az alábbi kitüntetésekkel javasolja kiegészíteni:</w:t>
      </w:r>
    </w:p>
    <w:p w14:paraId="6F8AC5F7" w14:textId="77777777" w:rsidR="00875C89" w:rsidRDefault="00875C89" w:rsidP="00875C8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828"/>
        <w:gridCol w:w="1407"/>
        <w:gridCol w:w="2241"/>
        <w:gridCol w:w="1415"/>
      </w:tblGrid>
      <w:tr w:rsidR="002E514A" w:rsidRPr="00975EA3" w14:paraId="0E38DB69" w14:textId="77777777" w:rsidTr="002E514A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7B9C" w14:textId="77777777" w:rsidR="002E514A" w:rsidRPr="00165373" w:rsidRDefault="002E514A" w:rsidP="007756EB">
            <w:pPr>
              <w:rPr>
                <w:b/>
                <w:color w:val="000000"/>
              </w:rPr>
            </w:pPr>
            <w:r w:rsidRPr="00165373">
              <w:rPr>
                <w:b/>
                <w:color w:val="000000"/>
              </w:rPr>
              <w:t>Egyetemi kitüntetések megnevezése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D248" w14:textId="77777777" w:rsidR="002E514A" w:rsidRPr="00165373" w:rsidRDefault="002E514A" w:rsidP="007756EB">
            <w:pPr>
              <w:jc w:val="center"/>
              <w:rPr>
                <w:b/>
                <w:color w:val="000000"/>
              </w:rPr>
            </w:pPr>
            <w:r w:rsidRPr="00165373">
              <w:rPr>
                <w:b/>
                <w:color w:val="000000"/>
              </w:rPr>
              <w:t>Éves keretszám (db)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005B" w14:textId="77777777" w:rsidR="002E514A" w:rsidRPr="00165373" w:rsidRDefault="002E514A" w:rsidP="007756EB">
            <w:pPr>
              <w:jc w:val="center"/>
              <w:rPr>
                <w:b/>
                <w:color w:val="000000"/>
              </w:rPr>
            </w:pPr>
            <w:r w:rsidRPr="00165373">
              <w:rPr>
                <w:b/>
                <w:color w:val="000000"/>
              </w:rPr>
              <w:t>Díjazás (bruttó Ft/fő)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619F" w14:textId="77777777" w:rsidR="002E514A" w:rsidRPr="00165373" w:rsidRDefault="002E514A" w:rsidP="007756EB">
            <w:pPr>
              <w:jc w:val="center"/>
              <w:rPr>
                <w:b/>
                <w:color w:val="000000"/>
              </w:rPr>
            </w:pPr>
            <w:r w:rsidRPr="00165373">
              <w:rPr>
                <w:b/>
                <w:color w:val="000000"/>
              </w:rPr>
              <w:t>Név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044E" w14:textId="77777777" w:rsidR="002E514A" w:rsidRPr="00165373" w:rsidRDefault="002E514A" w:rsidP="007756EB">
            <w:pPr>
              <w:jc w:val="center"/>
              <w:rPr>
                <w:b/>
                <w:color w:val="000000"/>
              </w:rPr>
            </w:pPr>
            <w:r w:rsidRPr="00165373">
              <w:rPr>
                <w:b/>
                <w:color w:val="000000"/>
              </w:rPr>
              <w:t>Felterjesztő</w:t>
            </w:r>
          </w:p>
        </w:tc>
      </w:tr>
      <w:tr w:rsidR="002E514A" w:rsidRPr="00975EA3" w14:paraId="31AD22F9" w14:textId="77777777" w:rsidTr="002E514A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1207" w14:textId="77777777" w:rsidR="002E514A" w:rsidRPr="00975EA3" w:rsidRDefault="002E514A" w:rsidP="007756EB">
            <w:pPr>
              <w:rPr>
                <w:color w:val="000000"/>
              </w:rPr>
            </w:pPr>
            <w:r w:rsidRPr="00975EA3">
              <w:rPr>
                <w:color w:val="000000"/>
              </w:rPr>
              <w:t>Állatorvostudományi Egyetem Életfa Díj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69F0" w14:textId="77777777" w:rsidR="002E514A" w:rsidRPr="00975EA3" w:rsidRDefault="002E514A" w:rsidP="007756EB">
            <w:pPr>
              <w:jc w:val="center"/>
              <w:rPr>
                <w:color w:val="000000"/>
              </w:rPr>
            </w:pPr>
            <w:r w:rsidRPr="00975EA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C65" w14:textId="77777777" w:rsidR="002E514A" w:rsidRPr="00975EA3" w:rsidRDefault="002E514A" w:rsidP="007756EB">
            <w:pPr>
              <w:jc w:val="center"/>
              <w:rPr>
                <w:color w:val="000000"/>
              </w:rPr>
            </w:pPr>
            <w:r w:rsidRPr="00975EA3">
              <w:rPr>
                <w:color w:val="000000"/>
              </w:rPr>
              <w:t>nem jár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9139" w14:textId="77777777" w:rsidR="002E514A" w:rsidRPr="004A5B77" w:rsidRDefault="002E514A" w:rsidP="007756EB">
            <w:pPr>
              <w:jc w:val="center"/>
              <w:rPr>
                <w:color w:val="000000"/>
              </w:rPr>
            </w:pPr>
            <w:r w:rsidRPr="004A5B77">
              <w:rPr>
                <w:color w:val="000000"/>
              </w:rPr>
              <w:t>Dr. Kutas Ferenc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0C13" w14:textId="77777777" w:rsidR="002E514A" w:rsidRPr="004A5B77" w:rsidRDefault="002E514A" w:rsidP="007756EB">
            <w:pPr>
              <w:jc w:val="center"/>
              <w:rPr>
                <w:color w:val="000000"/>
              </w:rPr>
            </w:pPr>
            <w:r w:rsidRPr="004A5B77">
              <w:rPr>
                <w:color w:val="000000"/>
              </w:rPr>
              <w:t>rektor</w:t>
            </w:r>
          </w:p>
        </w:tc>
      </w:tr>
      <w:tr w:rsidR="002E514A" w:rsidRPr="004A5B77" w14:paraId="0459B756" w14:textId="77777777" w:rsidTr="002E514A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7DC7" w14:textId="77777777" w:rsidR="002E514A" w:rsidRPr="00A20B6E" w:rsidRDefault="002E514A" w:rsidP="007756EB">
            <w:pPr>
              <w:rPr>
                <w:color w:val="000000"/>
              </w:rPr>
            </w:pPr>
            <w:r w:rsidRPr="00A20B6E">
              <w:rPr>
                <w:color w:val="000000"/>
              </w:rPr>
              <w:t>Állatorvostudományi Egyetem Pro Arte Veterinaria Érme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489" w14:textId="77777777" w:rsidR="002E514A" w:rsidRPr="00A20B6E" w:rsidRDefault="002E514A" w:rsidP="007756EB">
            <w:pPr>
              <w:jc w:val="center"/>
              <w:rPr>
                <w:color w:val="000000"/>
              </w:rPr>
            </w:pPr>
            <w:r w:rsidRPr="00A20B6E">
              <w:rPr>
                <w:color w:val="000000"/>
              </w:rPr>
              <w:t>nincs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8C10" w14:textId="77777777" w:rsidR="002E514A" w:rsidRPr="00A20B6E" w:rsidRDefault="002E514A" w:rsidP="007756EB">
            <w:pPr>
              <w:jc w:val="center"/>
              <w:rPr>
                <w:color w:val="000000"/>
              </w:rPr>
            </w:pPr>
            <w:r w:rsidRPr="00A20B6E">
              <w:rPr>
                <w:color w:val="000000"/>
              </w:rPr>
              <w:t>nem jár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EEF71" w14:textId="77777777" w:rsidR="002E514A" w:rsidRPr="004A5B77" w:rsidRDefault="002E514A" w:rsidP="007756EB">
            <w:pPr>
              <w:jc w:val="center"/>
              <w:rPr>
                <w:color w:val="000000"/>
              </w:rPr>
            </w:pPr>
            <w:r w:rsidRPr="004A5B77">
              <w:rPr>
                <w:color w:val="000000"/>
              </w:rPr>
              <w:t>Marosfői László</w:t>
            </w:r>
          </w:p>
          <w:p w14:paraId="1064B3A5" w14:textId="77777777" w:rsidR="002E514A" w:rsidRPr="004A5B77" w:rsidRDefault="002E514A" w:rsidP="007756EB">
            <w:pPr>
              <w:jc w:val="center"/>
              <w:rPr>
                <w:color w:val="000000"/>
              </w:rPr>
            </w:pPr>
            <w:r w:rsidRPr="004A5B77">
              <w:rPr>
                <w:color w:val="000000"/>
              </w:rPr>
              <w:t>Marosfői Levente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C8282" w14:textId="77777777" w:rsidR="002E514A" w:rsidRPr="004A5B77" w:rsidRDefault="002E514A" w:rsidP="007756EB">
            <w:pPr>
              <w:jc w:val="center"/>
              <w:rPr>
                <w:color w:val="000000"/>
              </w:rPr>
            </w:pPr>
            <w:r w:rsidRPr="004A5B77">
              <w:rPr>
                <w:color w:val="000000"/>
              </w:rPr>
              <w:t>rektor</w:t>
            </w:r>
          </w:p>
          <w:p w14:paraId="4C37663B" w14:textId="77777777" w:rsidR="002E514A" w:rsidRPr="004A5B77" w:rsidRDefault="002E514A" w:rsidP="007756EB">
            <w:pPr>
              <w:jc w:val="center"/>
              <w:rPr>
                <w:color w:val="000000"/>
              </w:rPr>
            </w:pPr>
            <w:r w:rsidRPr="004A5B77">
              <w:rPr>
                <w:color w:val="000000"/>
              </w:rPr>
              <w:t>rektor</w:t>
            </w:r>
          </w:p>
        </w:tc>
      </w:tr>
    </w:tbl>
    <w:p w14:paraId="00DB16D1" w14:textId="77777777" w:rsidR="00875C89" w:rsidRDefault="00875C89" w:rsidP="00875C89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0708B8" w14:textId="77777777" w:rsidR="00875C89" w:rsidRDefault="005D62DA" w:rsidP="00875C89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Hozzáteszi, hogy Dr. Kutas Ferenc professzor eme</w:t>
      </w:r>
      <w:r w:rsidR="004A5B77">
        <w:rPr>
          <w:rFonts w:ascii="Times New Roman" w:hAnsi="Times New Roman"/>
          <w:sz w:val="24"/>
          <w:szCs w:val="24"/>
        </w:rPr>
        <w:t xml:space="preserve">ritus az Élettani és Biokémiai Tanszék egykori vezetője, legjobb előadókét számon tartott oktató, rektorhelyettes, a sportkör elnöke. </w:t>
      </w:r>
    </w:p>
    <w:p w14:paraId="58E66EE8" w14:textId="3209969E" w:rsidR="00AC5782" w:rsidRDefault="00AC5782" w:rsidP="00875C89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Marosfői László és Marosfői Levente </w:t>
      </w:r>
      <w:r w:rsidR="00CA619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rdélyi kollégáink, akik egy magyar nyelvű szövettan atlaszt állítottak össze csodálatos kivitelbe. Ajánlja mindenki figyelmébe és messzemenően támogatja a felterjesztést.</w:t>
      </w:r>
    </w:p>
    <w:p w14:paraId="1B39AD99" w14:textId="77777777" w:rsidR="00875C89" w:rsidRDefault="00875C89" w:rsidP="00712BAA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Kéri a Szenátust hogy szavazzon beérkezett kitüntetési javaslatokról az előterjesztés alapján </w:t>
      </w:r>
      <w:r w:rsidRPr="00AC5782">
        <w:rPr>
          <w:rFonts w:ascii="Times New Roman" w:hAnsi="Times New Roman"/>
          <w:sz w:val="24"/>
          <w:szCs w:val="24"/>
        </w:rPr>
        <w:t xml:space="preserve">titkos </w:t>
      </w:r>
      <w:r>
        <w:rPr>
          <w:rFonts w:ascii="Times New Roman" w:hAnsi="Times New Roman"/>
          <w:sz w:val="24"/>
          <w:szCs w:val="24"/>
        </w:rPr>
        <w:t xml:space="preserve">szavazással személyenként.  </w:t>
      </w:r>
    </w:p>
    <w:p w14:paraId="0EC58EF7" w14:textId="77777777" w:rsidR="00712BAA" w:rsidRDefault="00712BAA" w:rsidP="00712BAA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C0A5F0A" w14:textId="77777777" w:rsidR="00AC5782" w:rsidRDefault="00AC5782" w:rsidP="00712BAA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</w:t>
      </w:r>
      <w:r w:rsidR="008B663E">
        <w:rPr>
          <w:rFonts w:eastAsia="Calibri"/>
          <w:b/>
          <w:lang w:eastAsia="en-US"/>
        </w:rPr>
        <w:t>1 igen, 1 nem, 0 tartózkodás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Dr. Kutas Ferenc Életfa Díj kitüntetési javaslatát. 10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1/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44ECDD25" w14:textId="77777777" w:rsidR="00875C89" w:rsidRDefault="00875C89" w:rsidP="00712BAA">
      <w:pPr>
        <w:pStyle w:val="Listaszerbekezds"/>
        <w:spacing w:after="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4DECBE77" w14:textId="77777777" w:rsidR="00AC5782" w:rsidRDefault="00AC5782" w:rsidP="00712BAA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</w:t>
      </w:r>
      <w:r w:rsidR="008B663E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 xml:space="preserve"> igen, 0 nem, 1 tartózkodás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Marosfői Levente és Marosfői László Pro Arte Veterinaria Érem kitüntetési javaslatát. 10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eastAsia="en-US"/>
        </w:rPr>
        <w:t>2/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0E53B5E6" w14:textId="77777777" w:rsidR="00AC5782" w:rsidRDefault="00AC5782" w:rsidP="00B71046">
      <w:pPr>
        <w:pStyle w:val="Listaszerbekezds"/>
        <w:spacing w:after="16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3C75E3CA" w14:textId="77777777" w:rsidR="00640AE3" w:rsidRDefault="00640AE3" w:rsidP="00B71046">
      <w:pPr>
        <w:pStyle w:val="Listaszerbekezds"/>
        <w:spacing w:after="16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11B08ECF" w14:textId="77777777" w:rsidR="00640AE3" w:rsidRDefault="00640AE3" w:rsidP="00B71046">
      <w:pPr>
        <w:pStyle w:val="Listaszerbekezds"/>
        <w:spacing w:after="16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3D63472F" w14:textId="77777777" w:rsidR="00640AE3" w:rsidRDefault="00640AE3" w:rsidP="00B71046">
      <w:pPr>
        <w:pStyle w:val="Listaszerbekezds"/>
        <w:spacing w:after="16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24AEA174" w14:textId="77777777" w:rsidR="00640AE3" w:rsidRDefault="00640AE3" w:rsidP="00B71046">
      <w:pPr>
        <w:pStyle w:val="Listaszerbekezds"/>
        <w:spacing w:after="16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5A74AEA3" w14:textId="77777777" w:rsidR="00640AE3" w:rsidRDefault="00640AE3" w:rsidP="00B71046">
      <w:pPr>
        <w:pStyle w:val="Listaszerbekezds"/>
        <w:spacing w:after="16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495C98B4" w14:textId="77777777" w:rsidR="00AC5782" w:rsidRDefault="00AC5782" w:rsidP="00712BAA">
      <w:pPr>
        <w:pStyle w:val="Listaszerbekezds"/>
        <w:spacing w:after="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005B040A" w14:textId="77777777" w:rsidR="00776C72" w:rsidRDefault="00776C72" w:rsidP="00712BAA">
      <w:pPr>
        <w:ind w:left="360"/>
        <w:jc w:val="both"/>
      </w:pPr>
      <w:r>
        <w:lastRenderedPageBreak/>
        <w:t>3.</w:t>
      </w:r>
      <w:r w:rsidR="000C16FD">
        <w:t xml:space="preserve"> </w:t>
      </w:r>
      <w:r>
        <w:t>Napirendi pont</w:t>
      </w:r>
    </w:p>
    <w:p w14:paraId="3EB6B485" w14:textId="77777777" w:rsidR="00776C72" w:rsidRDefault="00BF7553" w:rsidP="00712BAA">
      <w:pPr>
        <w:pStyle w:val="Listaszerbekezds"/>
        <w:spacing w:after="0" w:line="259" w:lineRule="auto"/>
        <w:ind w:left="36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HÖK Alapszabály módosítása</w:t>
      </w:r>
    </w:p>
    <w:p w14:paraId="023837B3" w14:textId="77777777" w:rsidR="00875C89" w:rsidRDefault="00875C89" w:rsidP="00712BAA">
      <w:pPr>
        <w:pStyle w:val="Listaszerbekezds"/>
        <w:spacing w:after="0" w:line="259" w:lineRule="auto"/>
        <w:ind w:left="0"/>
        <w:rPr>
          <w:rFonts w:ascii="Times New Roman" w:hAnsi="Times New Roman"/>
          <w:smallCaps/>
          <w:sz w:val="24"/>
          <w:szCs w:val="24"/>
          <w:u w:val="single"/>
        </w:rPr>
      </w:pPr>
    </w:p>
    <w:p w14:paraId="41BD86AC" w14:textId="77777777" w:rsidR="00A932AF" w:rsidRDefault="00B71046" w:rsidP="00712BAA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5059">
        <w:rPr>
          <w:rFonts w:ascii="Times New Roman" w:hAnsi="Times New Roman"/>
          <w:b/>
          <w:sz w:val="24"/>
          <w:szCs w:val="24"/>
        </w:rPr>
        <w:t xml:space="preserve">Dr. Sótonyi Péter </w:t>
      </w:r>
      <w:r>
        <w:rPr>
          <w:rFonts w:ascii="Times New Roman" w:hAnsi="Times New Roman"/>
          <w:b/>
          <w:sz w:val="24"/>
          <w:szCs w:val="24"/>
        </w:rPr>
        <w:t>rektor</w:t>
      </w:r>
      <w:r>
        <w:rPr>
          <w:rFonts w:ascii="Times New Roman" w:hAnsi="Times New Roman"/>
          <w:sz w:val="24"/>
          <w:szCs w:val="24"/>
        </w:rPr>
        <w:t xml:space="preserve"> elmondja, hogy a szabályzat </w:t>
      </w:r>
      <w:r w:rsidR="00A932AF">
        <w:rPr>
          <w:rFonts w:ascii="Times New Roman" w:hAnsi="Times New Roman"/>
          <w:sz w:val="24"/>
          <w:szCs w:val="24"/>
        </w:rPr>
        <w:t>módosítását a Hallgatói Önkormányzat Küldöttgyűlése szavazta meg, azonban ahhoz a felsőoktatási törvény szerint a Szenátus jóváhagyása is szükséges. A módosítások a következők:</w:t>
      </w:r>
    </w:p>
    <w:p w14:paraId="1EE45A9E" w14:textId="77777777" w:rsidR="00A932AF" w:rsidRDefault="00A932AF" w:rsidP="00712BAA">
      <w:pPr>
        <w:pStyle w:val="TextBody"/>
        <w:widowControl/>
        <w:spacing w:after="0"/>
        <w:jc w:val="both"/>
        <w:rPr>
          <w:rFonts w:cs="Times New Roman"/>
          <w:color w:val="auto"/>
          <w:lang w:val="hu-HU"/>
        </w:rPr>
      </w:pPr>
      <w:r w:rsidRPr="00A932AF">
        <w:rPr>
          <w:rFonts w:cs="Times New Roman"/>
          <w:color w:val="auto"/>
          <w:lang w:val="hu-HU"/>
        </w:rPr>
        <w:t xml:space="preserve">A küldöttgyűlés létrehozta az úgynevezett „tanácsadó tagok” tisztségét. A megbízott hallgatók, a küldöttgyűlés munkáját fogják segíteni. </w:t>
      </w:r>
    </w:p>
    <w:p w14:paraId="3975199E" w14:textId="77777777" w:rsidR="00A932AF" w:rsidRDefault="00A932AF" w:rsidP="00712BAA">
      <w:pPr>
        <w:pStyle w:val="TextBody"/>
        <w:widowControl/>
        <w:spacing w:after="0"/>
        <w:jc w:val="both"/>
        <w:rPr>
          <w:rFonts w:cs="Times New Roman"/>
          <w:color w:val="auto"/>
          <w:lang w:val="hu-HU"/>
        </w:rPr>
      </w:pPr>
    </w:p>
    <w:p w14:paraId="5C64A168" w14:textId="77777777" w:rsidR="00A932AF" w:rsidRDefault="00A932AF" w:rsidP="00712BAA">
      <w:pPr>
        <w:pStyle w:val="TextBody"/>
        <w:widowControl/>
        <w:spacing w:after="0"/>
        <w:jc w:val="both"/>
        <w:rPr>
          <w:rFonts w:cs="Times New Roman"/>
          <w:bCs/>
          <w:color w:val="auto"/>
          <w:lang w:val="hu-HU"/>
        </w:rPr>
      </w:pPr>
      <w:r w:rsidRPr="00A932AF">
        <w:rPr>
          <w:rFonts w:cs="Times New Roman"/>
          <w:color w:val="auto"/>
          <w:lang w:val="hu-HU"/>
        </w:rPr>
        <w:t>A biológus</w:t>
      </w:r>
      <w:r w:rsidR="00080270">
        <w:rPr>
          <w:rFonts w:cs="Times New Roman"/>
          <w:color w:val="auto"/>
          <w:lang w:val="hu-HU"/>
        </w:rPr>
        <w:t xml:space="preserve"> </w:t>
      </w:r>
      <w:r w:rsidRPr="00A932AF">
        <w:rPr>
          <w:rFonts w:cs="Times New Roman"/>
          <w:color w:val="auto"/>
          <w:lang w:val="hu-HU"/>
        </w:rPr>
        <w:t xml:space="preserve">hallgatók hatékonyabb érdekképviseletének biztosítása érdekében, a küldöttgyűlés egyik új bizottsága a </w:t>
      </w:r>
      <w:r w:rsidRPr="00A932AF">
        <w:rPr>
          <w:rFonts w:cs="Times New Roman"/>
          <w:bCs/>
          <w:i/>
          <w:color w:val="auto"/>
          <w:lang w:val="hu-HU"/>
        </w:rPr>
        <w:t>Biológ</w:t>
      </w:r>
      <w:r w:rsidR="00080270">
        <w:rPr>
          <w:rFonts w:cs="Times New Roman"/>
          <w:bCs/>
          <w:i/>
          <w:color w:val="auto"/>
          <w:lang w:val="hu-HU"/>
        </w:rPr>
        <w:t>us</w:t>
      </w:r>
      <w:r w:rsidRPr="00A932AF">
        <w:rPr>
          <w:rFonts w:cs="Times New Roman"/>
          <w:bCs/>
          <w:i/>
          <w:color w:val="auto"/>
          <w:lang w:val="hu-HU"/>
        </w:rPr>
        <w:t xml:space="preserve"> Hallgatói Bizottság</w:t>
      </w:r>
      <w:r>
        <w:rPr>
          <w:rFonts w:cs="Times New Roman"/>
          <w:bCs/>
          <w:i/>
          <w:color w:val="auto"/>
          <w:lang w:val="hu-HU"/>
        </w:rPr>
        <w:t xml:space="preserve">. </w:t>
      </w:r>
      <w:r>
        <w:rPr>
          <w:rFonts w:cs="Times New Roman"/>
          <w:bCs/>
          <w:color w:val="auto"/>
          <w:lang w:val="hu-HU"/>
        </w:rPr>
        <w:t xml:space="preserve">A HÖK bizottságai a </w:t>
      </w:r>
      <w:r w:rsidRPr="00A932AF">
        <w:rPr>
          <w:rFonts w:cs="Times New Roman"/>
          <w:bCs/>
          <w:color w:val="auto"/>
          <w:lang w:val="hu-HU"/>
        </w:rPr>
        <w:t>Szociális és Ösztöndíj Bizottság</w:t>
      </w:r>
      <w:r>
        <w:rPr>
          <w:rFonts w:cs="Times New Roman"/>
          <w:bCs/>
          <w:color w:val="auto"/>
          <w:lang w:val="hu-HU"/>
        </w:rPr>
        <w:t xml:space="preserve">, a </w:t>
      </w:r>
      <w:r w:rsidRPr="00A932AF">
        <w:rPr>
          <w:rFonts w:cs="Times New Roman"/>
          <w:bCs/>
          <w:color w:val="auto"/>
          <w:lang w:val="hu-HU"/>
        </w:rPr>
        <w:t>Szakmai Bizottság</w:t>
      </w:r>
      <w:r>
        <w:rPr>
          <w:rFonts w:cs="Times New Roman"/>
          <w:bCs/>
          <w:color w:val="auto"/>
          <w:lang w:val="hu-HU"/>
        </w:rPr>
        <w:t xml:space="preserve">, a </w:t>
      </w:r>
      <w:r w:rsidRPr="00A932AF">
        <w:rPr>
          <w:rFonts w:cs="Times New Roman"/>
          <w:bCs/>
          <w:color w:val="auto"/>
          <w:lang w:val="hu-HU"/>
        </w:rPr>
        <w:t>Kulturális, Sport és Kommunikációs Bizottság</w:t>
      </w:r>
      <w:r>
        <w:rPr>
          <w:rFonts w:cs="Times New Roman"/>
          <w:bCs/>
          <w:color w:val="auto"/>
          <w:lang w:val="hu-HU"/>
        </w:rPr>
        <w:t xml:space="preserve">, az </w:t>
      </w:r>
      <w:r w:rsidRPr="00A932AF">
        <w:rPr>
          <w:rFonts w:cs="Times New Roman"/>
          <w:bCs/>
          <w:color w:val="auto"/>
          <w:lang w:val="hu-HU"/>
        </w:rPr>
        <w:t>ISC Bizottság</w:t>
      </w:r>
      <w:r>
        <w:rPr>
          <w:rFonts w:cs="Times New Roman"/>
          <w:bCs/>
          <w:color w:val="auto"/>
          <w:lang w:val="hu-HU"/>
        </w:rPr>
        <w:t xml:space="preserve"> és az </w:t>
      </w:r>
      <w:r w:rsidRPr="00A932AF">
        <w:rPr>
          <w:rFonts w:cs="Times New Roman"/>
          <w:bCs/>
          <w:color w:val="auto"/>
          <w:lang w:val="hu-HU"/>
        </w:rPr>
        <w:t>Ellenőrző Bizottság</w:t>
      </w:r>
      <w:r>
        <w:rPr>
          <w:rFonts w:cs="Times New Roman"/>
          <w:bCs/>
          <w:color w:val="auto"/>
          <w:lang w:val="hu-HU"/>
        </w:rPr>
        <w:t xml:space="preserve">. Ezek mellé kerül az említett bizottság, amely véleményező, tanácsadó jogköröket gyakorol. </w:t>
      </w:r>
    </w:p>
    <w:p w14:paraId="1B90F8E9" w14:textId="77777777" w:rsidR="00A932AF" w:rsidRDefault="00A932AF" w:rsidP="00712BAA">
      <w:pPr>
        <w:pStyle w:val="TextBody"/>
        <w:widowControl/>
        <w:spacing w:after="0"/>
        <w:jc w:val="both"/>
        <w:rPr>
          <w:rFonts w:cs="Times New Roman"/>
          <w:bCs/>
          <w:color w:val="auto"/>
          <w:lang w:val="hu-HU"/>
        </w:rPr>
      </w:pPr>
    </w:p>
    <w:p w14:paraId="23A9CC3A" w14:textId="77777777" w:rsidR="00A932AF" w:rsidRPr="00A932AF" w:rsidRDefault="00A932AF" w:rsidP="00712BAA">
      <w:pPr>
        <w:pStyle w:val="TextBody"/>
        <w:widowControl/>
        <w:spacing w:after="0"/>
        <w:jc w:val="both"/>
        <w:rPr>
          <w:rFonts w:cs="Times New Roman"/>
          <w:bCs/>
          <w:color w:val="auto"/>
          <w:lang w:val="hu-HU"/>
        </w:rPr>
      </w:pPr>
      <w:r>
        <w:rPr>
          <w:rFonts w:cs="Times New Roman"/>
          <w:bCs/>
          <w:color w:val="auto"/>
          <w:lang w:val="hu-HU"/>
        </w:rPr>
        <w:t xml:space="preserve">Végül a HÖK az Alapszabályban meghatározott hallgatói rendezvények (Gólyatábor, Gólyabál, Equus-napok, stb.) körébe emelte az őszi soproni látogatások megszervezését, illetve a soproni hallgatók tavaszi </w:t>
      </w:r>
      <w:r w:rsidR="00EE1F83">
        <w:rPr>
          <w:rFonts w:cs="Times New Roman"/>
          <w:bCs/>
          <w:color w:val="auto"/>
          <w:lang w:val="hu-HU"/>
        </w:rPr>
        <w:t xml:space="preserve">vendégül látását. </w:t>
      </w:r>
      <w:r w:rsidR="009D57A4">
        <w:rPr>
          <w:rFonts w:cs="Times New Roman"/>
          <w:bCs/>
          <w:color w:val="auto"/>
          <w:lang w:val="hu-HU"/>
        </w:rPr>
        <w:t>Mind a két egyetem nagy múlttal rendelkezik.</w:t>
      </w:r>
    </w:p>
    <w:p w14:paraId="440C8EC8" w14:textId="77777777" w:rsidR="00683B8C" w:rsidRDefault="00683B8C" w:rsidP="00712BAA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CE73F6" w14:textId="77777777" w:rsidR="00683B8C" w:rsidRDefault="00683B8C" w:rsidP="009D57A4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Kéri a Szenátust</w:t>
      </w:r>
      <w:r w:rsidR="00EE1F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hogy szavazzon a</w:t>
      </w:r>
      <w:r w:rsidR="00B1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Hallgatói </w:t>
      </w:r>
      <w:r w:rsidR="00EE1F83">
        <w:rPr>
          <w:rFonts w:ascii="Times New Roman" w:hAnsi="Times New Roman"/>
          <w:sz w:val="24"/>
          <w:szCs w:val="24"/>
        </w:rPr>
        <w:t>Önkormányzat Alapszabály</w:t>
      </w:r>
      <w:r w:rsidR="00B1742C">
        <w:rPr>
          <w:rFonts w:ascii="Times New Roman" w:hAnsi="Times New Roman"/>
          <w:sz w:val="24"/>
          <w:szCs w:val="24"/>
        </w:rPr>
        <w:t xml:space="preserve">a </w:t>
      </w:r>
      <w:r w:rsidR="00EE1F83">
        <w:rPr>
          <w:rFonts w:ascii="Times New Roman" w:hAnsi="Times New Roman"/>
          <w:sz w:val="24"/>
          <w:szCs w:val="24"/>
        </w:rPr>
        <w:t xml:space="preserve">módosításának jóváhagyásáról. </w:t>
      </w:r>
    </w:p>
    <w:p w14:paraId="7B436E05" w14:textId="77777777" w:rsidR="00640AE3" w:rsidRDefault="00640AE3" w:rsidP="009D57A4">
      <w:pPr>
        <w:jc w:val="both"/>
        <w:rPr>
          <w:rFonts w:eastAsia="Calibri"/>
          <w:b/>
          <w:lang w:val="x-none" w:eastAsia="en-US"/>
        </w:rPr>
      </w:pPr>
    </w:p>
    <w:p w14:paraId="64E0A4DC" w14:textId="77777777" w:rsidR="009D57A4" w:rsidRDefault="009D57A4" w:rsidP="009D57A4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a HÖK Alapszabály módosítását. 11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19216D42" w14:textId="77777777" w:rsidR="0088740A" w:rsidRDefault="0088740A" w:rsidP="00712BAA">
      <w:pPr>
        <w:pStyle w:val="Listaszerbekezds"/>
        <w:spacing w:after="0" w:line="259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2692E95" w14:textId="77777777" w:rsidR="0088740A" w:rsidRDefault="0088740A" w:rsidP="00712BAA">
      <w:pPr>
        <w:pStyle w:val="Listaszerbekezds"/>
        <w:spacing w:after="0" w:line="259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82CC70D" w14:textId="77777777" w:rsidR="000C16FD" w:rsidRDefault="000C16FD" w:rsidP="00B90E6D">
      <w:pPr>
        <w:ind w:left="360"/>
        <w:jc w:val="both"/>
      </w:pPr>
      <w:r>
        <w:t>4. Napirendi pont</w:t>
      </w:r>
    </w:p>
    <w:p w14:paraId="38DCE4B0" w14:textId="77777777" w:rsidR="000C16FD" w:rsidRDefault="000C16FD" w:rsidP="00B90E6D">
      <w:pPr>
        <w:ind w:firstLine="360"/>
        <w:rPr>
          <w:smallCaps/>
        </w:rPr>
      </w:pPr>
      <w:r w:rsidRPr="00482FBC">
        <w:rPr>
          <w:smallCaps/>
        </w:rPr>
        <w:t xml:space="preserve">A </w:t>
      </w:r>
      <w:r>
        <w:rPr>
          <w:smallCaps/>
        </w:rPr>
        <w:t>Tanulmányi és Vizsgaszabályzat módosítása</w:t>
      </w:r>
    </w:p>
    <w:p w14:paraId="0D3DF8CD" w14:textId="77777777" w:rsidR="000C16FD" w:rsidRDefault="000C16FD" w:rsidP="00B90E6D">
      <w:pPr>
        <w:rPr>
          <w:smallCaps/>
        </w:rPr>
      </w:pPr>
    </w:p>
    <w:p w14:paraId="1D7E812E" w14:textId="77777777" w:rsidR="000C16FD" w:rsidRDefault="000C16FD" w:rsidP="00B90E6D">
      <w:pPr>
        <w:jc w:val="both"/>
      </w:pPr>
      <w:r w:rsidRPr="000D5059">
        <w:rPr>
          <w:b/>
        </w:rPr>
        <w:t xml:space="preserve">Dr. Sótonyi Péter </w:t>
      </w:r>
      <w:r>
        <w:rPr>
          <w:b/>
        </w:rPr>
        <w:t>rektor</w:t>
      </w:r>
      <w:r>
        <w:t xml:space="preserve"> elmondja, hogy a szabályzat módosítását gyakorlati problémák tették szükségessé, tekintve, hogy a szigorlatok jelen szabályozás szerinti lefolytatása több tanszéken is nehézségekbe ütközik, elsősorban az idegennyelvű képzés megnövekedett hallgatói létszámára tekintettel. </w:t>
      </w:r>
    </w:p>
    <w:p w14:paraId="192E77BD" w14:textId="77777777" w:rsidR="000C16FD" w:rsidRDefault="000C16FD" w:rsidP="00B90E6D">
      <w:pPr>
        <w:jc w:val="both"/>
      </w:pPr>
      <w:r w:rsidRPr="000C16FD">
        <w:rPr>
          <w:smallCaps/>
        </w:rPr>
        <w:t xml:space="preserve">A 31.§ </w:t>
      </w:r>
      <w:r>
        <w:rPr>
          <w:smallCaps/>
        </w:rPr>
        <w:t xml:space="preserve">(6) </w:t>
      </w:r>
      <w:r>
        <w:t>szerint, a</w:t>
      </w:r>
      <w:r w:rsidRPr="00853486">
        <w:t>mennyiben a tanterv szigorlatot ír elő, azt legalább kéttagú bizottság előtt kell tenni és arról jegyzőkönyvet kell készíteni.</w:t>
      </w:r>
      <w:r>
        <w:t xml:space="preserve"> Ez marad a továbbiakban is.</w:t>
      </w:r>
    </w:p>
    <w:p w14:paraId="26B43FB7" w14:textId="77777777" w:rsidR="000C16FD" w:rsidRDefault="000C16FD" w:rsidP="00B90E6D">
      <w:pPr>
        <w:jc w:val="both"/>
        <w:rPr>
          <w:strike/>
        </w:rPr>
      </w:pPr>
      <w:r>
        <w:t xml:space="preserve">Az eddigi (7) viszont törlésre kerül - </w:t>
      </w:r>
      <w:r w:rsidRPr="000C16FD">
        <w:rPr>
          <w:strike/>
        </w:rPr>
        <w:t>vizsgabizottsági tagként kell számításba venni a gyakorlati vizsgáztatást végző oktatót/kutatót is, aki beosztott oktató/kutató is lehet. Szigorlaton olyan bizottság kérdezhet, amelynek az elnöke egy vezető oktató.</w:t>
      </w:r>
    </w:p>
    <w:p w14:paraId="6BFD0FD7" w14:textId="77777777" w:rsidR="000C16FD" w:rsidRDefault="000C16FD" w:rsidP="00B90E6D">
      <w:pPr>
        <w:jc w:val="both"/>
        <w:rPr>
          <w:b/>
          <w:u w:val="single"/>
        </w:rPr>
      </w:pPr>
      <w:r>
        <w:t>A (11) pont viszont kiegészítésre kerül: a</w:t>
      </w:r>
      <w:r w:rsidRPr="00853486">
        <w:t xml:space="preserve"> szigorlati bizottságok felállítása a tanszékvezető hatásköre</w:t>
      </w:r>
      <w:r>
        <w:t xml:space="preserve"> </w:t>
      </w:r>
      <w:r w:rsidRPr="007618E6">
        <w:rPr>
          <w:i/>
        </w:rPr>
        <w:t>és felelőssége.</w:t>
      </w:r>
    </w:p>
    <w:p w14:paraId="6655AC6E" w14:textId="77777777" w:rsidR="000C16FD" w:rsidRPr="00853486" w:rsidRDefault="000C16FD" w:rsidP="00B90E6D">
      <w:pPr>
        <w:jc w:val="both"/>
      </w:pPr>
      <w:r>
        <w:t xml:space="preserve">A módosítás tehát a tanszékvezető felelősségi </w:t>
      </w:r>
      <w:r w:rsidR="00B1742C">
        <w:t xml:space="preserve">körébe utalja a szigorlati bizottságok felállítását. Ez eddig is az ő hatásköre volt, de ezzel a felelőssége is nyomatékosabban kifejezésre kerül. </w:t>
      </w:r>
    </w:p>
    <w:p w14:paraId="7FC4E594" w14:textId="77777777" w:rsidR="00B1742C" w:rsidRDefault="00B1742C" w:rsidP="000052C2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Kéri a Szenátust, hogy szavazzon az Állatorvostudományi Egyetem Tanulmányi és Vizsgaszabályzata módosításáról. </w:t>
      </w:r>
    </w:p>
    <w:p w14:paraId="3FA85501" w14:textId="77777777" w:rsidR="00640AE3" w:rsidRDefault="00640AE3" w:rsidP="000052C2">
      <w:pPr>
        <w:jc w:val="both"/>
        <w:rPr>
          <w:rFonts w:eastAsia="Calibri"/>
          <w:b/>
          <w:lang w:val="x-none" w:eastAsia="en-US"/>
        </w:rPr>
      </w:pPr>
    </w:p>
    <w:p w14:paraId="37D1D31E" w14:textId="77777777" w:rsidR="000052C2" w:rsidRDefault="000052C2" w:rsidP="000052C2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A Tanulmányi és Vizsgaszabályzat módosítását. 12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079CF1E1" w14:textId="77777777" w:rsidR="000052C2" w:rsidRDefault="000052C2" w:rsidP="000052C2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mallCaps/>
          <w:sz w:val="24"/>
          <w:szCs w:val="24"/>
        </w:rPr>
      </w:pPr>
    </w:p>
    <w:p w14:paraId="2AF7FF42" w14:textId="77777777" w:rsidR="002C3501" w:rsidRDefault="002C3501" w:rsidP="000052C2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mallCaps/>
          <w:sz w:val="24"/>
          <w:szCs w:val="24"/>
        </w:rPr>
      </w:pPr>
    </w:p>
    <w:p w14:paraId="07085B80" w14:textId="77777777" w:rsidR="000C16FD" w:rsidRDefault="000C16FD" w:rsidP="00B90E6D">
      <w:pPr>
        <w:ind w:left="360"/>
        <w:jc w:val="both"/>
      </w:pPr>
      <w:r>
        <w:lastRenderedPageBreak/>
        <w:t>5. Napirendi pont</w:t>
      </w:r>
    </w:p>
    <w:p w14:paraId="66AAECC7" w14:textId="77777777" w:rsidR="000C16FD" w:rsidRPr="00482FBC" w:rsidRDefault="000C16FD" w:rsidP="002C3501">
      <w:pPr>
        <w:ind w:firstLine="360"/>
        <w:rPr>
          <w:smallCaps/>
        </w:rPr>
      </w:pPr>
      <w:r w:rsidRPr="00482FBC">
        <w:rPr>
          <w:smallCaps/>
        </w:rPr>
        <w:t>A magyar nyelvű képzés 201</w:t>
      </w:r>
      <w:r>
        <w:rPr>
          <w:smallCaps/>
        </w:rPr>
        <w:t>9</w:t>
      </w:r>
      <w:r w:rsidRPr="00482FBC">
        <w:rPr>
          <w:smallCaps/>
        </w:rPr>
        <w:t>. évi záróvizsga Bizottság tagjai</w:t>
      </w:r>
    </w:p>
    <w:p w14:paraId="464A7FBC" w14:textId="77777777" w:rsidR="000C16FD" w:rsidRPr="002C3501" w:rsidRDefault="000C16FD" w:rsidP="00B90E6D">
      <w:pPr>
        <w:rPr>
          <w:b/>
        </w:rPr>
      </w:pPr>
    </w:p>
    <w:p w14:paraId="33132949" w14:textId="77777777" w:rsidR="000C16FD" w:rsidRDefault="000C16FD" w:rsidP="00B42603">
      <w:pPr>
        <w:jc w:val="both"/>
      </w:pPr>
      <w:r w:rsidRPr="00F7187F">
        <w:rPr>
          <w:b/>
        </w:rPr>
        <w:t xml:space="preserve">Dr. Sótonyi Péter </w:t>
      </w:r>
      <w:r w:rsidR="00B42603">
        <w:rPr>
          <w:b/>
        </w:rPr>
        <w:t xml:space="preserve">rektor </w:t>
      </w:r>
      <w:r w:rsidRPr="00F7187F">
        <w:t>elmondja, hogy</w:t>
      </w:r>
      <w:r>
        <w:t xml:space="preserve"> az alábbi záróvizsga bizottsági elnökökre és tagokra tesz javaslatot az Oktatási Bizottság:</w:t>
      </w:r>
    </w:p>
    <w:p w14:paraId="0123B522" w14:textId="77777777" w:rsidR="000C16FD" w:rsidRDefault="000C16FD" w:rsidP="00B42603">
      <w:pPr>
        <w:jc w:val="both"/>
      </w:pPr>
    </w:p>
    <w:p w14:paraId="51E88423" w14:textId="77777777" w:rsidR="007618E6" w:rsidRDefault="007618E6" w:rsidP="00B90E6D">
      <w:pPr>
        <w:rPr>
          <w:b/>
        </w:rPr>
      </w:pPr>
      <w:r>
        <w:rPr>
          <w:b/>
        </w:rPr>
        <w:t>Magyar nyelvű képzés:</w:t>
      </w:r>
    </w:p>
    <w:p w14:paraId="602201B0" w14:textId="77777777" w:rsidR="000C16FD" w:rsidRDefault="000C16FD" w:rsidP="00B90E6D">
      <w:r w:rsidRPr="00F578A0">
        <w:rPr>
          <w:b/>
        </w:rPr>
        <w:t>Elnökök:</w:t>
      </w:r>
      <w:r w:rsidRPr="00F578A0">
        <w:t xml:space="preserve"> </w:t>
      </w:r>
    </w:p>
    <w:p w14:paraId="13A7B37A" w14:textId="77777777" w:rsidR="00640AE3" w:rsidRDefault="00640AE3" w:rsidP="00B90E6D">
      <w:r>
        <w:t>Brydl Endre</w:t>
      </w:r>
    </w:p>
    <w:p w14:paraId="239D106F" w14:textId="77777777" w:rsidR="000C16FD" w:rsidRDefault="000C16FD" w:rsidP="00B90E6D">
      <w:r w:rsidRPr="00F578A0">
        <w:t>Kassai Tibor</w:t>
      </w:r>
    </w:p>
    <w:p w14:paraId="5B8C463E" w14:textId="77777777" w:rsidR="007618E6" w:rsidRDefault="007618E6" w:rsidP="00B90E6D"/>
    <w:p w14:paraId="2F6FA326" w14:textId="77777777" w:rsidR="000C16FD" w:rsidRDefault="000C16FD" w:rsidP="00B90E6D">
      <w:pPr>
        <w:rPr>
          <w:b/>
        </w:rPr>
      </w:pPr>
      <w:r w:rsidRPr="00F578A0">
        <w:rPr>
          <w:b/>
        </w:rPr>
        <w:t>Tagok:</w:t>
      </w:r>
    </w:p>
    <w:p w14:paraId="68D2AE7C" w14:textId="77777777" w:rsidR="000C16FD" w:rsidRPr="00675C43" w:rsidRDefault="000C16FD" w:rsidP="00B90E6D">
      <w:pPr>
        <w:rPr>
          <w:i/>
          <w:u w:val="single"/>
        </w:rPr>
      </w:pPr>
      <w:r w:rsidRPr="00675C43">
        <w:rPr>
          <w:i/>
          <w:u w:val="single"/>
        </w:rPr>
        <w:t>Hatósági terület:</w:t>
      </w:r>
    </w:p>
    <w:p w14:paraId="757CC866" w14:textId="77777777" w:rsidR="000C16FD" w:rsidRDefault="000C16FD" w:rsidP="00B90E6D">
      <w:r>
        <w:t>Bognár Lajos</w:t>
      </w:r>
    </w:p>
    <w:p w14:paraId="4F20ECD6" w14:textId="77777777" w:rsidR="000C16FD" w:rsidRPr="00F578A0" w:rsidRDefault="000C16FD" w:rsidP="00B90E6D">
      <w:r w:rsidRPr="00F578A0">
        <w:t>Boncz Attila</w:t>
      </w:r>
    </w:p>
    <w:p w14:paraId="3D2AAA47" w14:textId="77777777" w:rsidR="000C16FD" w:rsidRPr="00F578A0" w:rsidRDefault="000C16FD" w:rsidP="00B90E6D">
      <w:r w:rsidRPr="00F578A0">
        <w:t>Gombos Zoltán</w:t>
      </w:r>
    </w:p>
    <w:p w14:paraId="28D34C26" w14:textId="77777777" w:rsidR="000C16FD" w:rsidRPr="00F578A0" w:rsidRDefault="000C16FD" w:rsidP="00B90E6D">
      <w:r w:rsidRPr="00F578A0">
        <w:t>Nemes Imre</w:t>
      </w:r>
    </w:p>
    <w:p w14:paraId="4D1D05ED" w14:textId="77777777" w:rsidR="000C16FD" w:rsidRPr="00F578A0" w:rsidRDefault="000C16FD" w:rsidP="00B90E6D">
      <w:r w:rsidRPr="00F578A0">
        <w:t>Oravecz Márton</w:t>
      </w:r>
    </w:p>
    <w:p w14:paraId="6D7930CF" w14:textId="77777777" w:rsidR="000C16FD" w:rsidRPr="00F578A0" w:rsidRDefault="000C16FD" w:rsidP="00B90E6D">
      <w:r w:rsidRPr="00F578A0">
        <w:t>Sziebert Gergely</w:t>
      </w:r>
    </w:p>
    <w:p w14:paraId="5D525BA0" w14:textId="77777777" w:rsidR="00675C43" w:rsidRDefault="00675C43" w:rsidP="00B90E6D">
      <w:pPr>
        <w:rPr>
          <w:u w:val="single"/>
        </w:rPr>
      </w:pPr>
    </w:p>
    <w:p w14:paraId="3B91EEA7" w14:textId="77777777" w:rsidR="000C16FD" w:rsidRPr="00675C43" w:rsidRDefault="000C16FD" w:rsidP="00B90E6D">
      <w:pPr>
        <w:rPr>
          <w:i/>
          <w:u w:val="single"/>
        </w:rPr>
      </w:pPr>
      <w:r w:rsidRPr="00675C43">
        <w:rPr>
          <w:i/>
          <w:u w:val="single"/>
        </w:rPr>
        <w:t>Klinikai terület:</w:t>
      </w:r>
    </w:p>
    <w:p w14:paraId="687D5B3A" w14:textId="77777777" w:rsidR="000C16FD" w:rsidRDefault="000C16FD" w:rsidP="00B90E6D">
      <w:r w:rsidRPr="00F578A0">
        <w:t>Bába András (lógyógyászat)</w:t>
      </w:r>
    </w:p>
    <w:p w14:paraId="2C21A2C1" w14:textId="77777777" w:rsidR="000C16FD" w:rsidRPr="00F578A0" w:rsidRDefault="000C16FD" w:rsidP="00B90E6D">
      <w:r w:rsidRPr="00F578A0">
        <w:t>Lehoczky János (haszonállat)</w:t>
      </w:r>
    </w:p>
    <w:p w14:paraId="216D820F" w14:textId="77777777" w:rsidR="000C16FD" w:rsidRDefault="000C16FD" w:rsidP="00B90E6D">
      <w:r>
        <w:t>Bartyik J</w:t>
      </w:r>
      <w:r w:rsidRPr="00F578A0">
        <w:t>ános</w:t>
      </w:r>
      <w:r>
        <w:t xml:space="preserve"> </w:t>
      </w:r>
      <w:r w:rsidRPr="00F578A0">
        <w:t>(haszonállat)</w:t>
      </w:r>
    </w:p>
    <w:p w14:paraId="012338EB" w14:textId="77777777" w:rsidR="000C16FD" w:rsidRDefault="000C16FD" w:rsidP="00B90E6D">
      <w:r>
        <w:t>Biró Ferenc (kisállatgyógyász)</w:t>
      </w:r>
    </w:p>
    <w:p w14:paraId="3F4B3D14" w14:textId="77777777" w:rsidR="000C16FD" w:rsidRPr="00F578A0" w:rsidRDefault="000C16FD" w:rsidP="00B90E6D">
      <w:r w:rsidRPr="00F578A0">
        <w:t>Bánfi András</w:t>
      </w:r>
      <w:r>
        <w:t xml:space="preserve"> (kisállatgyógyász)</w:t>
      </w:r>
    </w:p>
    <w:p w14:paraId="4472FA77" w14:textId="77777777" w:rsidR="000C16FD" w:rsidRPr="00F578A0" w:rsidRDefault="000C16FD" w:rsidP="00B90E6D">
      <w:r w:rsidRPr="00F578A0">
        <w:t>Rengei Antal</w:t>
      </w:r>
      <w:r>
        <w:t xml:space="preserve"> (kisállatgyógyász)</w:t>
      </w:r>
    </w:p>
    <w:p w14:paraId="09FF7024" w14:textId="77777777" w:rsidR="000C16FD" w:rsidRPr="00F578A0" w:rsidRDefault="000C16FD" w:rsidP="00B90E6D">
      <w:r w:rsidRPr="00F578A0">
        <w:t>Gyovai Tibor (kisállatgyógyász)</w:t>
      </w:r>
    </w:p>
    <w:p w14:paraId="277DBE71" w14:textId="77777777" w:rsidR="000C16FD" w:rsidRPr="00F578A0" w:rsidRDefault="000C16FD" w:rsidP="00B90E6D">
      <w:r w:rsidRPr="00F578A0">
        <w:t>Tolnai György</w:t>
      </w:r>
      <w:r>
        <w:t xml:space="preserve"> </w:t>
      </w:r>
      <w:r w:rsidRPr="00F578A0">
        <w:t>(kisállatgyógyász)</w:t>
      </w:r>
    </w:p>
    <w:p w14:paraId="1DFFB2B8" w14:textId="77777777" w:rsidR="000C16FD" w:rsidRPr="00F578A0" w:rsidRDefault="000C16FD" w:rsidP="00B90E6D">
      <w:r w:rsidRPr="00F578A0">
        <w:t>Zöldi Tamás</w:t>
      </w:r>
      <w:r>
        <w:t xml:space="preserve"> </w:t>
      </w:r>
      <w:r w:rsidRPr="00F578A0">
        <w:t>(kisállatgyógyász)</w:t>
      </w:r>
    </w:p>
    <w:p w14:paraId="75780320" w14:textId="77777777" w:rsidR="000C16FD" w:rsidRPr="00F578A0" w:rsidRDefault="000C16FD" w:rsidP="00B90E6D">
      <w:r w:rsidRPr="00F578A0">
        <w:t>Farkas Zoltán</w:t>
      </w:r>
      <w:r>
        <w:t xml:space="preserve"> </w:t>
      </w:r>
      <w:r w:rsidRPr="00F578A0">
        <w:t>(kisállatgyógyász)</w:t>
      </w:r>
    </w:p>
    <w:p w14:paraId="181CCB01" w14:textId="77777777" w:rsidR="000C16FD" w:rsidRPr="00F578A0" w:rsidRDefault="000C16FD" w:rsidP="00B90E6D">
      <w:r w:rsidRPr="00F578A0">
        <w:t>Bőr Tamás</w:t>
      </w:r>
      <w:r>
        <w:t xml:space="preserve"> </w:t>
      </w:r>
      <w:r w:rsidRPr="00F578A0">
        <w:t>(kisállatgyógyász)</w:t>
      </w:r>
    </w:p>
    <w:p w14:paraId="23A499E4" w14:textId="77777777" w:rsidR="000C16FD" w:rsidRDefault="000C16FD" w:rsidP="00B90E6D"/>
    <w:p w14:paraId="7CB07FF7" w14:textId="77777777" w:rsidR="000C16FD" w:rsidRPr="007618E6" w:rsidRDefault="007618E6" w:rsidP="00B90E6D">
      <w:pPr>
        <w:rPr>
          <w:b/>
        </w:rPr>
      </w:pPr>
      <w:r w:rsidRPr="007618E6">
        <w:rPr>
          <w:b/>
        </w:rPr>
        <w:t>Idegennyelvű képzés: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540"/>
      </w:tblGrid>
      <w:tr w:rsidR="000C16FD" w:rsidRPr="00796E4B" w14:paraId="7E623E42" w14:textId="77777777" w:rsidTr="007756EB">
        <w:trPr>
          <w:trHeight w:val="300"/>
        </w:trPr>
        <w:tc>
          <w:tcPr>
            <w:tcW w:w="2020" w:type="dxa"/>
            <w:vAlign w:val="center"/>
            <w:hideMark/>
          </w:tcPr>
          <w:p w14:paraId="1A2A1328" w14:textId="77777777" w:rsidR="000C16FD" w:rsidRPr="00796E4B" w:rsidRDefault="000C16FD" w:rsidP="00B90E6D"/>
        </w:tc>
        <w:tc>
          <w:tcPr>
            <w:tcW w:w="2540" w:type="dxa"/>
            <w:vAlign w:val="center"/>
            <w:hideMark/>
          </w:tcPr>
          <w:p w14:paraId="5B2D92B6" w14:textId="77777777" w:rsidR="000C16FD" w:rsidRPr="00796E4B" w:rsidRDefault="000C16FD" w:rsidP="00B90E6D"/>
        </w:tc>
      </w:tr>
    </w:tbl>
    <w:p w14:paraId="19FB6AA2" w14:textId="77777777" w:rsidR="00812CA6" w:rsidRPr="00431B7E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B</w:t>
      </w:r>
      <w:r w:rsidRPr="00431B7E">
        <w:t>izottság 1:</w:t>
      </w:r>
    </w:p>
    <w:p w14:paraId="5D3677AE" w14:textId="77777777" w:rsidR="008D2C89" w:rsidRP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D2C89">
        <w:rPr>
          <w:b/>
        </w:rPr>
        <w:t>Elnök:</w:t>
      </w:r>
    </w:p>
    <w:p w14:paraId="0D9A3C36" w14:textId="77777777" w:rsidR="00812CA6" w:rsidRPr="00431B7E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B7E">
        <w:t>Zöldág László (Varga István helyett)</w:t>
      </w:r>
    </w:p>
    <w:p w14:paraId="7104899A" w14:textId="77777777" w:rsidR="008D2C89" w:rsidRP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D2C89">
        <w:rPr>
          <w:b/>
        </w:rPr>
        <w:t>Tagok:</w:t>
      </w:r>
    </w:p>
    <w:p w14:paraId="561FDCAB" w14:textId="77777777" w:rsid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B7E">
        <w:t>Bende Balázs</w:t>
      </w:r>
    </w:p>
    <w:p w14:paraId="1F61728D" w14:textId="77777777" w:rsidR="00812CA6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B7E">
        <w:t xml:space="preserve">Péter István </w:t>
      </w:r>
    </w:p>
    <w:p w14:paraId="78744A4F" w14:textId="77777777" w:rsidR="008D2C89" w:rsidRPr="00431B7E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053B6A8" w14:textId="77777777" w:rsidR="00812CA6" w:rsidRPr="00431B7E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B</w:t>
      </w:r>
      <w:r w:rsidRPr="00431B7E">
        <w:t>izottság 2:</w:t>
      </w:r>
    </w:p>
    <w:p w14:paraId="46930B8B" w14:textId="77777777" w:rsidR="008D2C89" w:rsidRP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D2C89">
        <w:rPr>
          <w:b/>
        </w:rPr>
        <w:t xml:space="preserve">Elnök </w:t>
      </w:r>
    </w:p>
    <w:p w14:paraId="122EBC66" w14:textId="77777777" w:rsidR="00812CA6" w:rsidRPr="00431B7E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B7E">
        <w:t xml:space="preserve">Rafai Pál </w:t>
      </w:r>
    </w:p>
    <w:p w14:paraId="25FE53EC" w14:textId="77777777" w:rsidR="008D2C89" w:rsidRP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D2C89">
        <w:rPr>
          <w:b/>
        </w:rPr>
        <w:t>Tagok:</w:t>
      </w:r>
    </w:p>
    <w:p w14:paraId="28E6476C" w14:textId="77777777" w:rsid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Soós Tibor</w:t>
      </w:r>
    </w:p>
    <w:p w14:paraId="254EC70A" w14:textId="77777777" w:rsidR="00812CA6" w:rsidRPr="00431B7E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B7E">
        <w:t xml:space="preserve">Süth Miklós (Szász Ferenc helyett) </w:t>
      </w:r>
    </w:p>
    <w:p w14:paraId="5A368513" w14:textId="77777777" w:rsid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9C1DD0" w14:textId="77777777" w:rsidR="00640AE3" w:rsidRDefault="00640AE3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830B4B1" w14:textId="77777777" w:rsidR="00812CA6" w:rsidRPr="00431B7E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B</w:t>
      </w:r>
      <w:r w:rsidRPr="00431B7E">
        <w:t>izottság 3:</w:t>
      </w:r>
    </w:p>
    <w:p w14:paraId="1F90B528" w14:textId="77777777" w:rsidR="008D2C89" w:rsidRP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D2C89">
        <w:rPr>
          <w:b/>
        </w:rPr>
        <w:t>Elnök:</w:t>
      </w:r>
    </w:p>
    <w:p w14:paraId="0D82849E" w14:textId="77777777" w:rsidR="00812CA6" w:rsidRPr="00431B7E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B7E">
        <w:t xml:space="preserve">Solti László </w:t>
      </w:r>
    </w:p>
    <w:p w14:paraId="63266701" w14:textId="77777777" w:rsidR="008D2C89" w:rsidRP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D2C89">
        <w:rPr>
          <w:b/>
        </w:rPr>
        <w:t>Tagok:</w:t>
      </w:r>
    </w:p>
    <w:p w14:paraId="534A87C0" w14:textId="77777777" w:rsidR="008D2C89" w:rsidRDefault="008D2C89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Bajnóczy Pál</w:t>
      </w:r>
      <w:r w:rsidR="00812CA6" w:rsidRPr="00431B7E">
        <w:t xml:space="preserve"> </w:t>
      </w:r>
    </w:p>
    <w:p w14:paraId="6D46AA49" w14:textId="77777777" w:rsidR="00812CA6" w:rsidRPr="00431B7E" w:rsidRDefault="00812CA6" w:rsidP="00B9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31B7E">
        <w:t>Kis János</w:t>
      </w:r>
    </w:p>
    <w:p w14:paraId="4AFFB50B" w14:textId="77777777" w:rsidR="000C16FD" w:rsidRPr="00F578A0" w:rsidRDefault="000C16FD" w:rsidP="00B90E6D"/>
    <w:p w14:paraId="4ED15105" w14:textId="77777777" w:rsidR="000C16FD" w:rsidRDefault="000C16FD" w:rsidP="00B90E6D">
      <w:pPr>
        <w:jc w:val="both"/>
      </w:pPr>
      <w:r>
        <w:t xml:space="preserve">Kéri a Szenátust, hogy döntsön a záróvizsga bizottsági elnökök és tagok elfogadásáról. </w:t>
      </w:r>
    </w:p>
    <w:p w14:paraId="4F1E077B" w14:textId="77777777" w:rsidR="00640AE3" w:rsidRDefault="00640AE3" w:rsidP="007618E6">
      <w:pPr>
        <w:jc w:val="both"/>
        <w:rPr>
          <w:rFonts w:eastAsia="Calibri"/>
          <w:b/>
          <w:lang w:val="x-none" w:eastAsia="en-US"/>
        </w:rPr>
      </w:pPr>
    </w:p>
    <w:p w14:paraId="4E11CB48" w14:textId="77777777" w:rsidR="007618E6" w:rsidRDefault="007618E6" w:rsidP="007618E6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a 2019. évi záróvizsgabizottság személyi összetételét. 13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1BB05B94" w14:textId="77777777" w:rsidR="000C16FD" w:rsidRPr="00482FBC" w:rsidRDefault="000C16FD" w:rsidP="00B90E6D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7B60F1C" w14:textId="77777777" w:rsidR="0088740A" w:rsidRDefault="0088740A" w:rsidP="00B90E6D">
      <w:pPr>
        <w:pStyle w:val="Listaszerbekezds"/>
        <w:spacing w:after="0" w:line="259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E6E96E9" w14:textId="77777777" w:rsidR="00B1742C" w:rsidRDefault="00B1742C" w:rsidP="00B90E6D">
      <w:pPr>
        <w:numPr>
          <w:ilvl w:val="0"/>
          <w:numId w:val="6"/>
        </w:numPr>
        <w:jc w:val="both"/>
      </w:pPr>
      <w:r>
        <w:t>Napirendi pont</w:t>
      </w:r>
    </w:p>
    <w:p w14:paraId="73A05E81" w14:textId="77777777" w:rsidR="00B1742C" w:rsidRDefault="00B1742C" w:rsidP="00B42603">
      <w:pPr>
        <w:pStyle w:val="Listaszerbekezds"/>
        <w:spacing w:after="0" w:line="259" w:lineRule="auto"/>
        <w:ind w:left="0" w:firstLine="708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A Foglalkoztatási Követelményrendszer módosítása</w:t>
      </w:r>
    </w:p>
    <w:p w14:paraId="6A56706C" w14:textId="77777777" w:rsidR="00B42603" w:rsidRPr="004F2EDE" w:rsidRDefault="00B42603" w:rsidP="00B42603">
      <w:pPr>
        <w:pStyle w:val="Listaszerbekezds"/>
        <w:spacing w:after="0" w:line="259" w:lineRule="auto"/>
        <w:ind w:left="0" w:firstLine="708"/>
        <w:rPr>
          <w:rFonts w:ascii="Times New Roman" w:hAnsi="Times New Roman"/>
          <w:smallCaps/>
          <w:sz w:val="24"/>
          <w:szCs w:val="24"/>
          <w:u w:val="single"/>
        </w:rPr>
      </w:pPr>
    </w:p>
    <w:p w14:paraId="1123DF4A" w14:textId="77777777" w:rsidR="00B1742C" w:rsidRDefault="00B1742C" w:rsidP="00B90E6D">
      <w:pPr>
        <w:widowControl w:val="0"/>
        <w:tabs>
          <w:tab w:val="left" w:pos="511"/>
        </w:tabs>
        <w:jc w:val="both"/>
      </w:pPr>
      <w:r w:rsidRPr="00F7187F">
        <w:rPr>
          <w:b/>
        </w:rPr>
        <w:t xml:space="preserve">Dr. Sótonyi Péter </w:t>
      </w:r>
      <w:r>
        <w:rPr>
          <w:b/>
        </w:rPr>
        <w:t>rektor</w:t>
      </w:r>
      <w:r w:rsidRPr="00F7187F">
        <w:rPr>
          <w:b/>
        </w:rPr>
        <w:t xml:space="preserve"> </w:t>
      </w:r>
      <w:r w:rsidRPr="00F7187F">
        <w:t xml:space="preserve">elmondja, </w:t>
      </w:r>
      <w:r>
        <w:t>hogy a jelen előterjesztés alapján az egyetemi kitüntetések, kitüntető címek közé kerül egy tanszéki -</w:t>
      </w:r>
      <w:r w:rsidR="00CA6199">
        <w:t xml:space="preserve"> </w:t>
      </w:r>
      <w:r>
        <w:t xml:space="preserve">díjazással nem járó - elismerés. Ez az elismerés a Gyógyszertan és Méregtani Tanszék kitüntetése, a Magyary Kossa Érem, amelyet a tanszék eddig is adományozott, de ezt szeretnék hivatalossá tenni, azzal, hogy </w:t>
      </w:r>
      <w:r w:rsidR="00327FDB">
        <w:t>egyetemi</w:t>
      </w:r>
      <w:r>
        <w:t xml:space="preserve"> szabályzatban </w:t>
      </w:r>
      <w:r w:rsidR="00327FDB">
        <w:t xml:space="preserve">rögzítésre </w:t>
      </w:r>
      <w:r>
        <w:t>kerüljön. Az érmet továbbra is a tanszék ítéli és adja oda olyan személyeknek, akik a gyógyszertan, méregtan területén nemzetközi</w:t>
      </w:r>
      <w:r w:rsidR="00327FDB">
        <w:t>leg elismert módon</w:t>
      </w:r>
      <w:r>
        <w:t xml:space="preserve"> járultak hozzá </w:t>
      </w:r>
      <w:r w:rsidRPr="00B1742C">
        <w:t xml:space="preserve">az állatorvosi tudományokhoz. </w:t>
      </w:r>
    </w:p>
    <w:p w14:paraId="2839DD9F" w14:textId="77777777" w:rsidR="00B1742C" w:rsidRDefault="00B1742C" w:rsidP="00B90E6D">
      <w:pPr>
        <w:pStyle w:val="Listaszerbekezds"/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Kéri a Szenátust, hogy szavazzon a módosításról.</w:t>
      </w:r>
    </w:p>
    <w:p w14:paraId="4EF7D808" w14:textId="77777777" w:rsidR="00B1742C" w:rsidRDefault="00B1742C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277863" w14:textId="77777777" w:rsidR="00B42603" w:rsidRDefault="00B42603" w:rsidP="00B42603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a Foglalkoztatási Követelményrendszer módosítását. 14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26421A66" w14:textId="77777777" w:rsidR="00AE7FA8" w:rsidRDefault="00AE7FA8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FB89E1" w14:textId="77777777" w:rsidR="00AE7FA8" w:rsidRDefault="00AE7FA8" w:rsidP="00B90E6D">
      <w:pPr>
        <w:pStyle w:val="Listaszerbekezds"/>
        <w:spacing w:after="0" w:line="259" w:lineRule="auto"/>
        <w:ind w:left="0"/>
        <w:rPr>
          <w:rFonts w:ascii="Times New Roman" w:hAnsi="Times New Roman"/>
          <w:smallCaps/>
          <w:sz w:val="24"/>
          <w:szCs w:val="24"/>
        </w:rPr>
      </w:pPr>
    </w:p>
    <w:p w14:paraId="5CE559DF" w14:textId="77777777" w:rsidR="00477784" w:rsidRDefault="001701FB" w:rsidP="00B90E6D">
      <w:pPr>
        <w:ind w:left="720"/>
        <w:jc w:val="both"/>
      </w:pPr>
      <w:r>
        <w:t xml:space="preserve">8. </w:t>
      </w:r>
      <w:r w:rsidR="00477784">
        <w:t>Napirendi pont</w:t>
      </w:r>
    </w:p>
    <w:p w14:paraId="65B5B7BF" w14:textId="77777777" w:rsidR="00477784" w:rsidRPr="004F2EDE" w:rsidRDefault="001701FB" w:rsidP="00B90E6D">
      <w:pPr>
        <w:pStyle w:val="Listaszerbekezds"/>
        <w:spacing w:after="0" w:line="259" w:lineRule="auto"/>
        <w:ind w:left="0" w:firstLine="708"/>
        <w:rPr>
          <w:rFonts w:ascii="Times New Roman" w:hAnsi="Times New Roman"/>
          <w:smallCaps/>
          <w:sz w:val="24"/>
          <w:szCs w:val="24"/>
          <w:u w:val="single"/>
        </w:rPr>
      </w:pPr>
      <w:r>
        <w:rPr>
          <w:rFonts w:ascii="Times New Roman" w:hAnsi="Times New Roman"/>
          <w:smallCaps/>
          <w:sz w:val="24"/>
          <w:szCs w:val="24"/>
        </w:rPr>
        <w:t xml:space="preserve">Vadkárbecslési feladatokra felkészítő szakirányú továbbképzési szak mintatantervének elfogadása </w:t>
      </w:r>
    </w:p>
    <w:p w14:paraId="0756FE45" w14:textId="77777777" w:rsidR="00477784" w:rsidRDefault="00477784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65556A" w14:textId="77777777" w:rsidR="00477784" w:rsidRDefault="00664B44" w:rsidP="00B90E6D">
      <w:pPr>
        <w:jc w:val="both"/>
      </w:pPr>
      <w:r w:rsidRPr="00F7187F">
        <w:rPr>
          <w:b/>
        </w:rPr>
        <w:t xml:space="preserve">Dr. Sótonyi Péter </w:t>
      </w:r>
      <w:r w:rsidRPr="00F7187F">
        <w:t>elmondja, hogy</w:t>
      </w:r>
      <w:r>
        <w:t xml:space="preserve"> a</w:t>
      </w:r>
      <w:r w:rsidR="00477784">
        <w:t xml:space="preserve"> szakirányú továbbképzési szak alapításáról</w:t>
      </w:r>
      <w:r w:rsidR="001701FB">
        <w:t xml:space="preserve"> és indításáról már döntött a Szenátus, a </w:t>
      </w:r>
      <w:r w:rsidR="00477784">
        <w:t>képzés</w:t>
      </w:r>
      <w:r w:rsidR="001701FB">
        <w:t xml:space="preserve"> indításához</w:t>
      </w:r>
      <w:r>
        <w:t xml:space="preserve"> </w:t>
      </w:r>
      <w:r w:rsidR="00477784">
        <w:t>az Oktatás</w:t>
      </w:r>
      <w:r>
        <w:t xml:space="preserve">i Hivatal </w:t>
      </w:r>
      <w:r w:rsidR="001701FB">
        <w:t>a mintatantervről</w:t>
      </w:r>
      <w:r>
        <w:t xml:space="preserve"> is szenátusi határozatot vár. </w:t>
      </w:r>
    </w:p>
    <w:p w14:paraId="5D8A8DC3" w14:textId="77777777" w:rsidR="00477784" w:rsidRDefault="00664B44" w:rsidP="00B90E6D">
      <w:pPr>
        <w:jc w:val="both"/>
      </w:pPr>
      <w:r>
        <w:t>K</w:t>
      </w:r>
      <w:r w:rsidR="00477784">
        <w:t>éri a Szenátust, hogy döntsön a</w:t>
      </w:r>
      <w:r w:rsidR="00AE7FA8">
        <w:t xml:space="preserve"> </w:t>
      </w:r>
      <w:r w:rsidR="00AE7FA8" w:rsidRPr="00AE7FA8">
        <w:t>Vadkárbecslési szakértői feladatokra felkészítő szakirányú továbbképzési szak</w:t>
      </w:r>
      <w:r w:rsidR="00477784">
        <w:t xml:space="preserve"> </w:t>
      </w:r>
      <w:r w:rsidR="00AE7FA8">
        <w:t>mintatantervének elfogadásáról.</w:t>
      </w:r>
    </w:p>
    <w:p w14:paraId="276D4BE8" w14:textId="77777777" w:rsidR="00477784" w:rsidRDefault="00477784" w:rsidP="00B90E6D">
      <w:pPr>
        <w:jc w:val="both"/>
      </w:pPr>
    </w:p>
    <w:p w14:paraId="2705C37F" w14:textId="77777777" w:rsidR="00B42603" w:rsidRDefault="00B42603" w:rsidP="00B42603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Vadkárbecslési feladatokra felkészítő szakirányú továbbképzési szak mintatantervét. 15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2329AC2A" w14:textId="77777777" w:rsidR="000B7DFA" w:rsidRDefault="000B7DFA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BE969C" w14:textId="77777777" w:rsidR="00640AE3" w:rsidRDefault="00640AE3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A49FDB" w14:textId="77777777" w:rsidR="00640AE3" w:rsidRDefault="00640AE3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89595D0" w14:textId="77777777" w:rsidR="00640AE3" w:rsidRDefault="00640AE3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A10CC7" w14:textId="77777777" w:rsidR="00640AE3" w:rsidRDefault="00640AE3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73FB51" w14:textId="77777777" w:rsidR="00640AE3" w:rsidRDefault="00640AE3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A7D4824" w14:textId="77777777" w:rsidR="000B7DFA" w:rsidRDefault="000B7DFA" w:rsidP="00B90E6D">
      <w:pPr>
        <w:pStyle w:val="Listaszerbekezds"/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3454E45" w14:textId="77777777" w:rsidR="000B7DFA" w:rsidRPr="00AE7FA8" w:rsidRDefault="00B71046" w:rsidP="00B90E6D">
      <w:pPr>
        <w:pStyle w:val="Listaszerbekezds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7FA8">
        <w:rPr>
          <w:rFonts w:ascii="Times New Roman" w:hAnsi="Times New Roman"/>
          <w:sz w:val="24"/>
          <w:szCs w:val="24"/>
        </w:rPr>
        <w:lastRenderedPageBreak/>
        <w:t>Napirendi pont</w:t>
      </w:r>
    </w:p>
    <w:p w14:paraId="14D86198" w14:textId="77777777" w:rsidR="00482FBC" w:rsidRPr="00AB5D25" w:rsidRDefault="00482FBC" w:rsidP="00B90E6D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mallCaps/>
          <w:sz w:val="24"/>
          <w:szCs w:val="24"/>
        </w:rPr>
      </w:pPr>
      <w:r w:rsidRPr="00AB5D25">
        <w:rPr>
          <w:rFonts w:ascii="Times New Roman" w:hAnsi="Times New Roman"/>
          <w:smallCaps/>
          <w:sz w:val="24"/>
          <w:szCs w:val="24"/>
        </w:rPr>
        <w:t>Fakultatív tárgyak indítása</w:t>
      </w:r>
    </w:p>
    <w:p w14:paraId="4C24C45C" w14:textId="77777777" w:rsidR="00C67C1D" w:rsidRPr="00AB5D25" w:rsidRDefault="00C67C1D" w:rsidP="00B90E6D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mallCaps/>
          <w:sz w:val="24"/>
          <w:szCs w:val="24"/>
        </w:rPr>
      </w:pPr>
    </w:p>
    <w:p w14:paraId="398DDA7C" w14:textId="77777777" w:rsidR="000B7DFA" w:rsidRPr="00AB5D25" w:rsidRDefault="004A1CEE" w:rsidP="00B90E6D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Sótonyi Péter rektor </w:t>
      </w:r>
      <w:r w:rsidR="00C67C1D" w:rsidRPr="00C67C1D">
        <w:rPr>
          <w:rFonts w:ascii="Times New Roman" w:hAnsi="Times New Roman"/>
          <w:sz w:val="24"/>
          <w:szCs w:val="24"/>
        </w:rPr>
        <w:t xml:space="preserve">elmondja, </w:t>
      </w:r>
      <w:r w:rsidR="00C67C1D" w:rsidRPr="00AB5D25">
        <w:rPr>
          <w:rFonts w:ascii="Times New Roman" w:hAnsi="Times New Roman"/>
          <w:sz w:val="24"/>
          <w:szCs w:val="24"/>
        </w:rPr>
        <w:t>a</w:t>
      </w:r>
      <w:r w:rsidR="000B7DFA" w:rsidRPr="00AB5D25">
        <w:rPr>
          <w:rFonts w:ascii="Times New Roman" w:hAnsi="Times New Roman"/>
          <w:sz w:val="24"/>
          <w:szCs w:val="24"/>
        </w:rPr>
        <w:t xml:space="preserve"> 201</w:t>
      </w:r>
      <w:r w:rsidR="0088740A" w:rsidRPr="00AB5D25">
        <w:rPr>
          <w:rFonts w:ascii="Times New Roman" w:hAnsi="Times New Roman"/>
          <w:sz w:val="24"/>
          <w:szCs w:val="24"/>
        </w:rPr>
        <w:t>8</w:t>
      </w:r>
      <w:r w:rsidR="000B7DFA" w:rsidRPr="00AB5D25">
        <w:rPr>
          <w:rFonts w:ascii="Times New Roman" w:hAnsi="Times New Roman"/>
          <w:sz w:val="24"/>
          <w:szCs w:val="24"/>
        </w:rPr>
        <w:t>/201</w:t>
      </w:r>
      <w:r w:rsidR="0088740A" w:rsidRPr="00AB5D25">
        <w:rPr>
          <w:rFonts w:ascii="Times New Roman" w:hAnsi="Times New Roman"/>
          <w:sz w:val="24"/>
          <w:szCs w:val="24"/>
        </w:rPr>
        <w:t>9</w:t>
      </w:r>
      <w:r w:rsidR="000B7DFA" w:rsidRPr="00AB5D25">
        <w:rPr>
          <w:rFonts w:ascii="Times New Roman" w:hAnsi="Times New Roman"/>
          <w:sz w:val="24"/>
          <w:szCs w:val="24"/>
        </w:rPr>
        <w:t>. tanév I. félévében</w:t>
      </w:r>
      <w:r w:rsidR="00C67C1D" w:rsidRPr="00AB5D25">
        <w:rPr>
          <w:rFonts w:ascii="Times New Roman" w:hAnsi="Times New Roman"/>
          <w:sz w:val="24"/>
          <w:szCs w:val="24"/>
        </w:rPr>
        <w:t xml:space="preserve"> </w:t>
      </w:r>
      <w:r w:rsidR="000B7DFA" w:rsidRPr="00AB5D25">
        <w:rPr>
          <w:rFonts w:ascii="Times New Roman" w:hAnsi="Times New Roman"/>
          <w:sz w:val="24"/>
          <w:szCs w:val="24"/>
        </w:rPr>
        <w:t>az Oktatási Bizottság részére benyújtott</w:t>
      </w:r>
      <w:r w:rsidR="00C67C1D" w:rsidRPr="00AB5D25">
        <w:rPr>
          <w:rFonts w:ascii="Times New Roman" w:hAnsi="Times New Roman"/>
          <w:sz w:val="24"/>
          <w:szCs w:val="24"/>
        </w:rPr>
        <w:t xml:space="preserve"> és az OB által támogatott fakultatív tantárgyak a következők:</w:t>
      </w:r>
    </w:p>
    <w:p w14:paraId="12039174" w14:textId="77777777" w:rsidR="00AB5D25" w:rsidRPr="00AB5D25" w:rsidRDefault="00AB5D25" w:rsidP="00B90E6D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mallCaps/>
          <w:sz w:val="24"/>
          <w:szCs w:val="24"/>
        </w:rPr>
      </w:pPr>
    </w:p>
    <w:p w14:paraId="2DEFD0C7" w14:textId="77777777" w:rsidR="00D236EA" w:rsidRPr="00AB5D25" w:rsidRDefault="00D236EA" w:rsidP="00B90E6D">
      <w:pPr>
        <w:rPr>
          <w:b/>
        </w:rPr>
      </w:pPr>
      <w:r w:rsidRPr="00AB5D25">
        <w:rPr>
          <w:b/>
        </w:rPr>
        <w:t xml:space="preserve">Az OB által támogatott tantárgyak: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134"/>
        <w:gridCol w:w="851"/>
        <w:gridCol w:w="1984"/>
        <w:gridCol w:w="1134"/>
        <w:gridCol w:w="1418"/>
      </w:tblGrid>
      <w:tr w:rsidR="00AB5D25" w:rsidRPr="00682B5B" w14:paraId="10405A23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40A0" w14:textId="77777777" w:rsidR="00AB5D25" w:rsidRPr="00682B5B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Fakultatív tantárgy neve, típusa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2E44" w14:textId="77777777" w:rsidR="00AB5D25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Tantárgy-felelőse/</w:t>
            </w:r>
          </w:p>
          <w:p w14:paraId="4B78AF02" w14:textId="77777777" w:rsidR="00AB5D25" w:rsidRPr="00682B5B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oktatója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C46D" w14:textId="77777777" w:rsidR="00AB5D25" w:rsidRPr="00682B5B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Óraszám (e+gy)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8E98" w14:textId="77777777" w:rsidR="00AB5D25" w:rsidRPr="00682B5B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Kredit</w:t>
            </w:r>
            <w:r>
              <w:rPr>
                <w:b/>
                <w:sz w:val="20"/>
                <w:szCs w:val="20"/>
              </w:rPr>
              <w:t>-</w:t>
            </w:r>
            <w:r w:rsidRPr="00682B5B">
              <w:rPr>
                <w:b/>
                <w:sz w:val="20"/>
                <w:szCs w:val="20"/>
              </w:rPr>
              <w:t>pont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46F1" w14:textId="77777777" w:rsidR="00AB5D25" w:rsidRPr="00682B5B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Tanszék/Befogadó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70B5" w14:textId="77777777" w:rsidR="00AB5D25" w:rsidRPr="00682B5B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Szak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8B79" w14:textId="77777777" w:rsidR="00AB5D25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Magyar/</w:t>
            </w:r>
          </w:p>
          <w:p w14:paraId="759A71E0" w14:textId="77777777" w:rsidR="00AB5D25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 xml:space="preserve">idegennyelvű </w:t>
            </w:r>
          </w:p>
          <w:p w14:paraId="410FA52C" w14:textId="77777777" w:rsidR="00AB5D25" w:rsidRPr="00682B5B" w:rsidRDefault="00AB5D25" w:rsidP="00B90E6D">
            <w:pPr>
              <w:jc w:val="center"/>
              <w:rPr>
                <w:b/>
                <w:sz w:val="20"/>
                <w:szCs w:val="20"/>
              </w:rPr>
            </w:pPr>
            <w:r w:rsidRPr="00682B5B">
              <w:rPr>
                <w:b/>
                <w:sz w:val="20"/>
                <w:szCs w:val="20"/>
              </w:rPr>
              <w:t>képzésben</w:t>
            </w:r>
          </w:p>
        </w:tc>
      </w:tr>
      <w:tr w:rsidR="00AB5D25" w:rsidRPr="00682B5B" w14:paraId="42F700ED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8"/>
            </w:tblGrid>
            <w:tr w:rsidR="00AB5D25" w:rsidRPr="00682B5B" w14:paraId="57A64B28" w14:textId="77777777" w:rsidTr="007756EB">
              <w:trPr>
                <w:trHeight w:val="109"/>
              </w:trPr>
              <w:tc>
                <w:tcPr>
                  <w:tcW w:w="3918" w:type="dxa"/>
                </w:tcPr>
                <w:p w14:paraId="0FCE9954" w14:textId="77777777" w:rsidR="00AB5D25" w:rsidRDefault="00AB5D25" w:rsidP="00B90E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bookmarkStart w:id="0" w:name="_Hlk531874410"/>
                  <w:r w:rsidRPr="00682B5B">
                    <w:rPr>
                      <w:sz w:val="20"/>
                      <w:szCs w:val="20"/>
                    </w:rPr>
                    <w:t xml:space="preserve">Rovarok a humán </w:t>
                  </w:r>
                </w:p>
                <w:p w14:paraId="03DCF03B" w14:textId="77777777" w:rsidR="00AB5D25" w:rsidRDefault="00AB5D25" w:rsidP="00B90E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82B5B">
                    <w:rPr>
                      <w:sz w:val="20"/>
                      <w:szCs w:val="20"/>
                    </w:rPr>
                    <w:t xml:space="preserve">táplálkozásban és a </w:t>
                  </w:r>
                </w:p>
                <w:p w14:paraId="4DF8AA33" w14:textId="77777777" w:rsidR="00AB5D25" w:rsidRPr="00682B5B" w:rsidRDefault="00AB5D25" w:rsidP="00B90E6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682B5B">
                    <w:rPr>
                      <w:sz w:val="20"/>
                      <w:szCs w:val="20"/>
                    </w:rPr>
                    <w:t>takarmányozásban</w:t>
                  </w:r>
                  <w:bookmarkEnd w:id="0"/>
                </w:p>
              </w:tc>
            </w:tr>
          </w:tbl>
          <w:p w14:paraId="219E1533" w14:textId="77777777" w:rsidR="00AB5D25" w:rsidRPr="00682B5B" w:rsidRDefault="00AB5D25" w:rsidP="00AB5D25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 xml:space="preserve">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0CEF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Hetényi Nikoletta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0AA3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D293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368E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Állattenyésztési, Takarmányozástani és Laborállat-tudományi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C7AA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állatorvos</w:t>
            </w:r>
            <w:r w:rsidRPr="00682B5B">
              <w:rPr>
                <w:sz w:val="20"/>
                <w:szCs w:val="20"/>
              </w:rPr>
              <w:t>,biol BSc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BC1E" w14:textId="77777777" w:rsidR="00AB5D25" w:rsidRPr="00682B5B" w:rsidRDefault="00AB5D25" w:rsidP="00B90E6D">
            <w:pPr>
              <w:pStyle w:val="Listaszerbekezds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2B5B">
              <w:rPr>
                <w:rFonts w:ascii="Times New Roman" w:hAnsi="Times New Roman"/>
                <w:sz w:val="20"/>
                <w:szCs w:val="20"/>
              </w:rPr>
              <w:t xml:space="preserve">magyar/ angol, </w:t>
            </w:r>
          </w:p>
          <w:p w14:paraId="4ADAB24D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</w:p>
        </w:tc>
      </w:tr>
      <w:tr w:rsidR="00AB5D25" w:rsidRPr="00682B5B" w14:paraId="1DF78F03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4C7B" w14:textId="77777777" w:rsidR="00AB5D25" w:rsidRPr="00682B5B" w:rsidRDefault="00AB5D25" w:rsidP="00B90E6D">
            <w:pPr>
              <w:pStyle w:val="Listaszerbekezds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t>Antimikrobiális szerek helyes alkalmazása „B”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CFFF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Jerzsele Ákos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1DCA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920B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8AA8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Gyógyszertani és Méregtani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46FE" w14:textId="77777777" w:rsidR="00AB5D25" w:rsidRPr="00682B5B" w:rsidRDefault="00AB5D25" w:rsidP="00B90E6D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50B1" w14:textId="77777777" w:rsidR="00AB5D25" w:rsidRPr="00682B5B" w:rsidRDefault="00AB5D25" w:rsidP="00B90E6D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magyar/ angol</w:t>
            </w:r>
          </w:p>
        </w:tc>
      </w:tr>
      <w:tr w:rsidR="00AB5D25" w:rsidRPr="00682B5B" w14:paraId="1B4C7FC6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3178" w14:textId="77777777" w:rsidR="00AB5D25" w:rsidRPr="00682B5B" w:rsidRDefault="00AB5D25" w:rsidP="007756EB">
            <w:pPr>
              <w:spacing w:before="60" w:after="60"/>
              <w:rPr>
                <w:sz w:val="20"/>
                <w:szCs w:val="20"/>
              </w:rPr>
            </w:pPr>
            <w:bookmarkStart w:id="1" w:name="_Hlk531939829"/>
            <w:r w:rsidRPr="00682B5B">
              <w:rPr>
                <w:sz w:val="20"/>
                <w:szCs w:val="20"/>
              </w:rPr>
              <w:t>Fehérjemodulátorok szerepe a gyógyászatban</w:t>
            </w:r>
            <w:bookmarkEnd w:id="1"/>
            <w:r w:rsidRPr="00682B5B">
              <w:rPr>
                <w:sz w:val="20"/>
                <w:szCs w:val="20"/>
              </w:rPr>
              <w:t xml:space="preserve">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9817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Pásztiné Dr. Gere Erzsébet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9FD8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41D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E3CA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Gyógyszertani és Méregtani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7B66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állatorvos, biol. BSc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C8AD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magyar/ angol</w:t>
            </w:r>
          </w:p>
        </w:tc>
      </w:tr>
      <w:tr w:rsidR="00AB5D25" w:rsidRPr="00682B5B" w14:paraId="493CF606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8A1F" w14:textId="77777777" w:rsidR="00AB5D25" w:rsidRPr="00682B5B" w:rsidRDefault="00AB5D25" w:rsidP="007756EB">
            <w:pPr>
              <w:spacing w:before="60" w:after="60"/>
              <w:rPr>
                <w:sz w:val="20"/>
                <w:szCs w:val="20"/>
              </w:rPr>
            </w:pPr>
            <w:bookmarkStart w:id="2" w:name="_Hlk531940801"/>
            <w:r w:rsidRPr="00682B5B">
              <w:rPr>
                <w:sz w:val="20"/>
                <w:szCs w:val="20"/>
              </w:rPr>
              <w:t>Prezentációs készségfejlesztő tréning</w:t>
            </w:r>
            <w:bookmarkEnd w:id="2"/>
            <w:r w:rsidRPr="00682B5B">
              <w:rPr>
                <w:sz w:val="20"/>
                <w:szCs w:val="20"/>
              </w:rPr>
              <w:t xml:space="preserve">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B421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Ózsvári László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5346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4C84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449D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Törvényszéki Állatorvostani, Jogi és Gazdaságtudományi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0909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7B7C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magyar/ angol</w:t>
            </w:r>
          </w:p>
        </w:tc>
      </w:tr>
      <w:tr w:rsidR="00AB5D25" w:rsidRPr="00682B5B" w14:paraId="51DBDBF1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23F0" w14:textId="77777777" w:rsidR="00AB5D25" w:rsidRPr="00682B5B" w:rsidRDefault="00AB5D25" w:rsidP="007756EB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t>Önismeret és önmenedzselés tréning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8D46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Ózsvári László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7D29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79B8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4A02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Törvényszéki Állatorvostani, Jogi és Gazdaságtudományi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F11E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állatorvos, biol BSc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BCD3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magyar/ angol</w:t>
            </w:r>
          </w:p>
        </w:tc>
      </w:tr>
      <w:tr w:rsidR="00AB5D25" w:rsidRPr="00682B5B" w14:paraId="433B2433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EF7" w14:textId="77777777" w:rsidR="00AB5D25" w:rsidRPr="00682B5B" w:rsidRDefault="00AB5D25" w:rsidP="007756EB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3" w:name="_Hlk531940832"/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t>Kommunikáció alapjai</w:t>
            </w:r>
            <w:bookmarkEnd w:id="3"/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t xml:space="preserve">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5195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Ózsvári László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91AE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7DCE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0726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Törvényszéki Állatorvostani, Jogi és Gazdaságtudományi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294D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állatorvos, biol BSc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96A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angol</w:t>
            </w:r>
          </w:p>
        </w:tc>
      </w:tr>
      <w:tr w:rsidR="00AB5D25" w:rsidRPr="00682B5B" w14:paraId="2418D057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9750" w14:textId="77777777" w:rsidR="00AB5D25" w:rsidRPr="00682B5B" w:rsidRDefault="00AB5D25" w:rsidP="007756EB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t>Növényi Hormonok és származékaik biológiai hatásai „B”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A949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Vetter János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2B76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34D1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25F2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Növénytani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7DAC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F145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magyar</w:t>
            </w:r>
          </w:p>
        </w:tc>
      </w:tr>
      <w:tr w:rsidR="00AB5D25" w:rsidRPr="00682B5B" w14:paraId="0C0F2CCE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5F23" w14:textId="77777777" w:rsidR="00AB5D25" w:rsidRPr="00682B5B" w:rsidRDefault="00AB5D25" w:rsidP="007756EB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t>A növények másodlagos anyagcsere termékei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B123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Vetter János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4302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5E0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6FD9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Növénytani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99C5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EE6A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angol</w:t>
            </w:r>
          </w:p>
        </w:tc>
      </w:tr>
      <w:tr w:rsidR="00AB5D25" w:rsidRPr="00682B5B" w14:paraId="7CF99BE0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9B93" w14:textId="77777777" w:rsidR="00AB5D25" w:rsidRPr="00682B5B" w:rsidRDefault="00AB5D25" w:rsidP="007756EB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t>Karcinogén és antikarcinogén növények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2DD7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Vetter János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9056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733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5611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Növénytani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8B71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298B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angol</w:t>
            </w:r>
          </w:p>
        </w:tc>
      </w:tr>
      <w:tr w:rsidR="00AB5D25" w:rsidRPr="00682B5B" w14:paraId="24D70134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CD2D" w14:textId="77777777" w:rsidR="00AB5D25" w:rsidRPr="00682B5B" w:rsidRDefault="00AB5D25" w:rsidP="007756EB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4" w:name="_Hlk531949515"/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t xml:space="preserve">Prémes állatok tenyésztése és </w:t>
            </w:r>
            <w:r w:rsidRPr="00682B5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takarmányozása</w:t>
            </w:r>
            <w:bookmarkEnd w:id="4"/>
            <w:r w:rsidR="004A1CEE">
              <w:rPr>
                <w:rFonts w:ascii="Times New Roman" w:eastAsia="Times New Roman" w:hAnsi="Times New Roman"/>
                <w:sz w:val="20"/>
                <w:szCs w:val="20"/>
              </w:rPr>
              <w:t xml:space="preserve">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E0EE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lastRenderedPageBreak/>
              <w:t>Dr. Hullár István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0365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1A20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0EB3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Állattenyésztési, Takarmányozástani és Laborállat-tudományi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B108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6F1B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német</w:t>
            </w:r>
          </w:p>
        </w:tc>
      </w:tr>
      <w:tr w:rsidR="00AB5D25" w:rsidRPr="00682B5B" w14:paraId="105F326F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E9AD" w14:textId="77777777" w:rsidR="00AB5D25" w:rsidRPr="00682B5B" w:rsidRDefault="00AB5D25" w:rsidP="004A1CEE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lastRenderedPageBreak/>
              <w:t>Spanyol nyelv az Idegen nyelvű Képzésben részt vevő hallgatók számára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7E1E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Nyiredy Krisztina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30CC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CB2B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E7EB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Idegennyelvi Lektorátus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FE29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31ED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idegen nyelvű</w:t>
            </w:r>
          </w:p>
        </w:tc>
      </w:tr>
      <w:tr w:rsidR="00AB5D25" w:rsidRPr="00682B5B" w14:paraId="0B25595A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7DEE" w14:textId="77777777" w:rsidR="00AB5D25" w:rsidRPr="00682B5B" w:rsidRDefault="00AB5D25" w:rsidP="004A1CEE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Német Nyelv az Idegen nyelvű képzésben részt vevő hallgatók számára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D061" w14:textId="77777777" w:rsidR="00AB5D25" w:rsidRPr="00AB5D25" w:rsidRDefault="00AB5D25" w:rsidP="007756EB">
            <w:pPr>
              <w:jc w:val="center"/>
              <w:rPr>
                <w:sz w:val="16"/>
                <w:szCs w:val="16"/>
              </w:rPr>
            </w:pPr>
            <w:r w:rsidRPr="00AB5D25">
              <w:rPr>
                <w:sz w:val="16"/>
                <w:szCs w:val="16"/>
              </w:rPr>
              <w:t>Rudolf Radenhausen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E690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0D89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17E9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Idegennyelvi Lektorátus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2900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B94C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idegen nyelvű</w:t>
            </w:r>
          </w:p>
        </w:tc>
      </w:tr>
      <w:tr w:rsidR="00AB5D25" w:rsidRPr="00682B5B" w14:paraId="4CDC5A3D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82C6" w14:textId="77777777" w:rsidR="00AB5D25" w:rsidRPr="00682B5B" w:rsidRDefault="00AB5D25" w:rsidP="004A1CEE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Francia nyelv az Idegen nyelvű Képzésben részt vevő hallgatók számára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BECC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Lotfi Éva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5BEC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2EF8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CFCF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Idegennyelvi Lektorátus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31CF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A48C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idegen nyelvű</w:t>
            </w:r>
          </w:p>
        </w:tc>
      </w:tr>
      <w:tr w:rsidR="00AB5D25" w:rsidRPr="00682B5B" w14:paraId="72316604" w14:textId="77777777" w:rsidTr="00AB5D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A5A9" w14:textId="77777777" w:rsidR="00AB5D25" w:rsidRPr="00682B5B" w:rsidRDefault="00AB5D25" w:rsidP="007756EB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2B5B">
              <w:rPr>
                <w:rFonts w:ascii="Times New Roman" w:hAnsi="Times New Roman"/>
                <w:sz w:val="20"/>
                <w:szCs w:val="20"/>
              </w:rPr>
              <w:t>Gyakorlati méhészkedés „C”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1384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Dr. Gál János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A7F7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6F9E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E5C6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Egzotikusállat- és Vadegészségügyi Tanszék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D3EC" w14:textId="77777777" w:rsidR="00AB5D25" w:rsidRPr="00682B5B" w:rsidRDefault="00AB5D25" w:rsidP="007756EB">
            <w:pPr>
              <w:jc w:val="center"/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állatorvos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A2EF" w14:textId="77777777" w:rsidR="00AB5D25" w:rsidRPr="00682B5B" w:rsidRDefault="00AB5D25" w:rsidP="00D236EA">
            <w:pPr>
              <w:rPr>
                <w:sz w:val="20"/>
                <w:szCs w:val="20"/>
              </w:rPr>
            </w:pPr>
            <w:r w:rsidRPr="00682B5B">
              <w:rPr>
                <w:sz w:val="20"/>
                <w:szCs w:val="20"/>
              </w:rPr>
              <w:t>magyar/ angol</w:t>
            </w:r>
          </w:p>
        </w:tc>
      </w:tr>
    </w:tbl>
    <w:p w14:paraId="6C239FD3" w14:textId="77777777" w:rsidR="00D236EA" w:rsidRPr="004A1CEE" w:rsidRDefault="009E7DCD" w:rsidP="004A1CEE">
      <w:pPr>
        <w:jc w:val="both"/>
      </w:pPr>
      <w:r>
        <w:rPr>
          <w:b/>
        </w:rPr>
        <w:t xml:space="preserve">Dr. Sótonyi Péter rektor </w:t>
      </w:r>
      <w:r>
        <w:t>kérdezi, hogy a</w:t>
      </w:r>
      <w:r w:rsidR="004A1CEE">
        <w:t xml:space="preserve"> T</w:t>
      </w:r>
      <w:r w:rsidR="004A1CEE" w:rsidRPr="004A1CEE">
        <w:t xml:space="preserve">örvényszéki </w:t>
      </w:r>
      <w:r w:rsidR="004A1CEE">
        <w:t>T</w:t>
      </w:r>
      <w:r w:rsidR="004A1CEE" w:rsidRPr="004A1CEE">
        <w:t xml:space="preserve">anszék neve alatt három tantárgy van, ki tartja ezeket a tantárgyakat? </w:t>
      </w:r>
    </w:p>
    <w:p w14:paraId="2DB74755" w14:textId="34E40730" w:rsidR="004A1CEE" w:rsidRDefault="004A1CEE" w:rsidP="004A1CEE">
      <w:pPr>
        <w:jc w:val="both"/>
      </w:pPr>
      <w:r w:rsidRPr="004A1CEE">
        <w:rPr>
          <w:b/>
        </w:rPr>
        <w:t>Dr. Ózsvári László rektorhelyettes</w:t>
      </w:r>
      <w:r>
        <w:t xml:space="preserve"> elmondja, hogy nem ő fogja a tantárgyakat </w:t>
      </w:r>
      <w:r w:rsidR="00394DBB">
        <w:t>oktatni</w:t>
      </w:r>
      <w:r>
        <w:t xml:space="preserve">, hanem az órák </w:t>
      </w:r>
      <w:r w:rsidR="00CA6199">
        <w:t xml:space="preserve">kb. </w:t>
      </w:r>
      <w:r>
        <w:t xml:space="preserve">90%-át Kriska Jámbor Judit a Pályázati Osztály munkatársa, aki már oktatott a szakállatorvos képzésben nagy sikerrel. </w:t>
      </w:r>
    </w:p>
    <w:p w14:paraId="6B384E16" w14:textId="77777777" w:rsidR="004A1CEE" w:rsidRDefault="004A1CEE" w:rsidP="004A1CEE">
      <w:pPr>
        <w:jc w:val="both"/>
      </w:pPr>
      <w:r w:rsidRPr="004A1CEE">
        <w:rPr>
          <w:b/>
        </w:rPr>
        <w:t>Dr. Sótonyi Péter rektor</w:t>
      </w:r>
      <w:r>
        <w:t xml:space="preserve"> kérdezi, hogy van-e egymásra épülés, mi az ajánlás, melyiket vegye fel először a hallgató?</w:t>
      </w:r>
    </w:p>
    <w:p w14:paraId="6A188366" w14:textId="77777777" w:rsidR="004A1CEE" w:rsidRDefault="004A1CEE" w:rsidP="004A1CEE">
      <w:pPr>
        <w:jc w:val="both"/>
      </w:pPr>
      <w:r>
        <w:t xml:space="preserve">Kérdezi, hogy Vetter tanár úr áll-e szintén mindhárom </w:t>
      </w:r>
      <w:r w:rsidR="009E7DCD">
        <w:t xml:space="preserve">a Növénytani Tanszék által benyújtott és az </w:t>
      </w:r>
      <w:r>
        <w:t>OB által támogatott tantárgy mögött?</w:t>
      </w:r>
    </w:p>
    <w:p w14:paraId="4975BEFD" w14:textId="77777777" w:rsidR="004A1CEE" w:rsidRDefault="004A1CEE" w:rsidP="004A1CEE">
      <w:pPr>
        <w:jc w:val="both"/>
      </w:pPr>
      <w:r w:rsidRPr="004A1CEE">
        <w:rPr>
          <w:b/>
        </w:rPr>
        <w:t>Dr. Ózsvári László rektorhelyettes</w:t>
      </w:r>
      <w:r>
        <w:t xml:space="preserve"> elmondja, hogy igen, mind a három tantárgy oktatója Vetter János professzor lesz.</w:t>
      </w:r>
      <w:r w:rsidR="00394DBB">
        <w:t xml:space="preserve"> És a hallgatók kapnak majd egy ajánlást, hogy a tárgyakat milyen sorrendben ajánlott hallgatni.</w:t>
      </w:r>
    </w:p>
    <w:p w14:paraId="452CCF12" w14:textId="77777777" w:rsidR="004A1CEE" w:rsidRPr="004A1CEE" w:rsidRDefault="004A1CEE" w:rsidP="004A1CEE">
      <w:pPr>
        <w:jc w:val="both"/>
      </w:pPr>
    </w:p>
    <w:p w14:paraId="6310B33D" w14:textId="77777777" w:rsidR="00D236EA" w:rsidRPr="00682B5B" w:rsidRDefault="00D236EA" w:rsidP="00B90E6D">
      <w:r w:rsidRPr="00682B5B">
        <w:t>A fentebb felsorolt az OB által támogatott tantárgyak – a Szenátus határozata értelmében – a 2018/2019. tanév második félévétől hirdethetők meg.</w:t>
      </w:r>
    </w:p>
    <w:p w14:paraId="12B912DD" w14:textId="77777777" w:rsidR="00D236EA" w:rsidRDefault="00D236EA" w:rsidP="00B90E6D"/>
    <w:p w14:paraId="61156ABF" w14:textId="77777777" w:rsidR="004A1CEE" w:rsidRDefault="004A1CEE" w:rsidP="004A1CEE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>támogatja a felsorolt fakultatív tárgyak indítását a 2018/2019. tanév második félévétől. 16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0DACFFA6" w14:textId="77777777" w:rsidR="004A1CEE" w:rsidRDefault="004A1CEE" w:rsidP="00B90E6D"/>
    <w:p w14:paraId="40D84A1D" w14:textId="77777777" w:rsidR="00D236EA" w:rsidRPr="00D236EA" w:rsidRDefault="00D236EA" w:rsidP="00B90E6D">
      <w:pPr>
        <w:pStyle w:val="Listaszerbekezds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236EA">
        <w:rPr>
          <w:rFonts w:ascii="Times New Roman" w:hAnsi="Times New Roman"/>
          <w:b/>
          <w:sz w:val="24"/>
          <w:szCs w:val="24"/>
        </w:rPr>
        <w:t>Fakultatív tantárgy módosítások:</w:t>
      </w:r>
    </w:p>
    <w:p w14:paraId="44A006F6" w14:textId="77777777" w:rsidR="00D236EA" w:rsidRPr="00682B5B" w:rsidRDefault="00D236EA" w:rsidP="00B90E6D">
      <w:pPr>
        <w:pStyle w:val="Listaszerbekezds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4A37EFB2" w14:textId="77777777" w:rsidR="00D236EA" w:rsidRPr="00682B5B" w:rsidRDefault="00D236EA" w:rsidP="004A1CEE">
      <w:pPr>
        <w:pStyle w:val="Listaszerbekezds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82B5B">
        <w:rPr>
          <w:rFonts w:ascii="Times New Roman" w:eastAsia="Times New Roman" w:hAnsi="Times New Roman"/>
          <w:sz w:val="24"/>
          <w:szCs w:val="24"/>
        </w:rPr>
        <w:t>Dr. Mándoki Míra: Tudásátadás új formái és eszközei az állatorvosképzésben-gyakorlati példákkal c. tantárgy Patológia tanszékre kerül át, a fakultáció nevének módosítása „New forms and technics of knowledge transfer – practical approach”</w:t>
      </w:r>
      <w:r w:rsidR="00254B88">
        <w:rPr>
          <w:rFonts w:ascii="Times New Roman" w:eastAsia="Times New Roman" w:hAnsi="Times New Roman"/>
          <w:sz w:val="24"/>
          <w:szCs w:val="24"/>
        </w:rPr>
        <w:t>(összeférhetetlenség okán)</w:t>
      </w:r>
    </w:p>
    <w:p w14:paraId="5EF361D2" w14:textId="77777777" w:rsidR="00D236EA" w:rsidRPr="00682B5B" w:rsidRDefault="00D236EA" w:rsidP="004A1CEE">
      <w:pPr>
        <w:pStyle w:val="Listaszerbekezds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B5B">
        <w:rPr>
          <w:rFonts w:ascii="Times New Roman" w:hAnsi="Times New Roman"/>
          <w:sz w:val="24"/>
          <w:szCs w:val="24"/>
        </w:rPr>
        <w:t xml:space="preserve">Dr. Szelényi Zoltán: Az ellés körüli időszak hajlamosító tényezői szarvasmarhában (korábban a tantárgy felelőse Dr. Bajcsy Árpád Csaba volt) </w:t>
      </w:r>
    </w:p>
    <w:p w14:paraId="39FC8D2E" w14:textId="77777777" w:rsidR="00254B88" w:rsidRDefault="00254B88" w:rsidP="00254B88">
      <w:pPr>
        <w:jc w:val="both"/>
      </w:pPr>
    </w:p>
    <w:p w14:paraId="28C0FA06" w14:textId="77777777" w:rsidR="00254B88" w:rsidRDefault="00254B88" w:rsidP="00254B88">
      <w:pPr>
        <w:jc w:val="both"/>
        <w:rPr>
          <w:rFonts w:eastAsia="Calibri"/>
          <w:b/>
          <w:lang w:val="x-none" w:eastAsia="en-US"/>
        </w:rPr>
      </w:pPr>
      <w:r w:rsidRPr="009E7173">
        <w:rPr>
          <w:rFonts w:eastAsia="Calibri"/>
          <w:b/>
          <w:lang w:val="x-none" w:eastAsia="en-US"/>
        </w:rPr>
        <w:t>Az Állatorvostudományi Egyetem Szenátusa egyhangúlag (</w:t>
      </w:r>
      <w:r>
        <w:rPr>
          <w:rFonts w:eastAsia="Calibri"/>
          <w:b/>
          <w:lang w:val="x-none" w:eastAsia="en-US"/>
        </w:rPr>
        <w:t>12/12</w:t>
      </w:r>
      <w:r w:rsidRPr="009E7173">
        <w:rPr>
          <w:rFonts w:eastAsia="Calibri"/>
          <w:b/>
          <w:lang w:val="x-none" w:eastAsia="en-US"/>
        </w:rPr>
        <w:t xml:space="preserve">) </w:t>
      </w:r>
      <w:r>
        <w:rPr>
          <w:rFonts w:eastAsia="Calibri"/>
          <w:b/>
          <w:lang w:eastAsia="en-US"/>
        </w:rPr>
        <w:t xml:space="preserve">támogatja a Tudás új formái és eszközei az állatorvosképzésben gyakorlati példákkal tantárgy módosítását, </w:t>
      </w:r>
      <w:r>
        <w:rPr>
          <w:rFonts w:eastAsia="Calibri"/>
          <w:b/>
          <w:lang w:eastAsia="en-US"/>
        </w:rPr>
        <w:lastRenderedPageBreak/>
        <w:t>illetve Az ellés körüli időszak hajlamosító tényezői szarvasmarhában tantárgy módosítását. 17</w:t>
      </w:r>
      <w:r w:rsidRPr="009E7173">
        <w:rPr>
          <w:rFonts w:eastAsia="Calibri"/>
          <w:b/>
          <w:lang w:val="x-none" w:eastAsia="en-US"/>
        </w:rPr>
        <w:t>/</w:t>
      </w:r>
      <w:r>
        <w:rPr>
          <w:rFonts w:eastAsia="Calibri"/>
          <w:b/>
          <w:lang w:val="x-none" w:eastAsia="en-US"/>
        </w:rPr>
        <w:t>2018/2019.</w:t>
      </w:r>
      <w:r w:rsidRPr="009E7173">
        <w:rPr>
          <w:rFonts w:eastAsia="Calibri"/>
          <w:b/>
          <w:lang w:val="x-none" w:eastAsia="en-US"/>
        </w:rPr>
        <w:t>SZT. számú határozat.</w:t>
      </w:r>
    </w:p>
    <w:p w14:paraId="0E4489A1" w14:textId="77777777" w:rsidR="00254B88" w:rsidRPr="00254B88" w:rsidRDefault="00254B88" w:rsidP="00254B88">
      <w:pPr>
        <w:jc w:val="both"/>
      </w:pPr>
    </w:p>
    <w:p w14:paraId="7660A9F8" w14:textId="77777777" w:rsidR="00D236EA" w:rsidRPr="00682B5B" w:rsidRDefault="00D236EA" w:rsidP="004A1CEE">
      <w:pPr>
        <w:jc w:val="both"/>
      </w:pPr>
      <w:r w:rsidRPr="00682B5B">
        <w:t>Az alábbi 3 db az állatorvosi képzésen már futó fakultatív tantárgy elfogadása a biológia képzésben, fakultatív C tárgyként, 1 kredittel való akkreditálása:</w:t>
      </w:r>
    </w:p>
    <w:p w14:paraId="7565900B" w14:textId="77777777" w:rsidR="00D236EA" w:rsidRPr="00682B5B" w:rsidRDefault="00D236EA" w:rsidP="004A1CEE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2B5B">
        <w:rPr>
          <w:rFonts w:ascii="Times New Roman" w:hAnsi="Times New Roman"/>
          <w:sz w:val="24"/>
          <w:szCs w:val="24"/>
        </w:rPr>
        <w:t>Fejezetek a humán anatómiából (Anatómiai és Szövettani Tanszék, Heinzlmann Andrea, biológia BSc)</w:t>
      </w:r>
    </w:p>
    <w:p w14:paraId="5453E710" w14:textId="77777777" w:rsidR="00D236EA" w:rsidRPr="00682B5B" w:rsidRDefault="00D236EA" w:rsidP="004A1CEE">
      <w:pPr>
        <w:pStyle w:val="Listaszerbekezds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82B5B">
        <w:rPr>
          <w:rFonts w:ascii="Times New Roman" w:hAnsi="Times New Roman"/>
          <w:sz w:val="24"/>
          <w:szCs w:val="24"/>
        </w:rPr>
        <w:t>Karcinogén - antikarcinogén növények (Növénytani Tanszék, Vetter János, biológia BSc)</w:t>
      </w:r>
    </w:p>
    <w:p w14:paraId="31D42E66" w14:textId="77777777" w:rsidR="00DD4DB5" w:rsidRDefault="00D236EA" w:rsidP="00DD4DB5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2B5B">
        <w:rPr>
          <w:rFonts w:ascii="Times New Roman" w:hAnsi="Times New Roman"/>
          <w:sz w:val="24"/>
          <w:szCs w:val="24"/>
        </w:rPr>
        <w:t>Bevezetés a sejttenyésztésbe (Gyógyszertani és Méregtani Tanszék, Farkas Orsolya, biológus MSc)</w:t>
      </w:r>
    </w:p>
    <w:p w14:paraId="3404D3E0" w14:textId="77777777" w:rsidR="00DD4DB5" w:rsidRDefault="00DD4DB5" w:rsidP="00DD4DB5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8410387" w14:textId="77777777" w:rsidR="00DD4DB5" w:rsidRPr="00DD4DB5" w:rsidRDefault="00DD4DB5" w:rsidP="00DD4DB5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DD4DB5">
        <w:rPr>
          <w:rFonts w:ascii="Times New Roman" w:hAnsi="Times New Roman"/>
          <w:b/>
          <w:sz w:val="24"/>
          <w:szCs w:val="24"/>
          <w:lang w:val="x-none"/>
        </w:rPr>
        <w:t xml:space="preserve">Az Állatorvostudományi Egyetem Szenátusa egyhangúlag (12/12) </w:t>
      </w:r>
      <w:r w:rsidRPr="00DD4DB5">
        <w:rPr>
          <w:rFonts w:ascii="Times New Roman" w:hAnsi="Times New Roman"/>
          <w:b/>
          <w:sz w:val="24"/>
          <w:szCs w:val="24"/>
        </w:rPr>
        <w:t xml:space="preserve">támogatja </w:t>
      </w:r>
      <w:r>
        <w:rPr>
          <w:rFonts w:ascii="Times New Roman" w:hAnsi="Times New Roman"/>
          <w:b/>
          <w:sz w:val="24"/>
          <w:szCs w:val="24"/>
        </w:rPr>
        <w:t>a biológia</w:t>
      </w:r>
      <w:r w:rsidRPr="00DD4DB5">
        <w:rPr>
          <w:rFonts w:ascii="Times New Roman" w:hAnsi="Times New Roman"/>
          <w:b/>
          <w:sz w:val="24"/>
          <w:szCs w:val="24"/>
        </w:rPr>
        <w:t xml:space="preserve"> képzésbe </w:t>
      </w:r>
      <w:r>
        <w:rPr>
          <w:rFonts w:ascii="Times New Roman" w:hAnsi="Times New Roman"/>
          <w:b/>
          <w:sz w:val="24"/>
          <w:szCs w:val="24"/>
        </w:rPr>
        <w:t>a F</w:t>
      </w:r>
      <w:r w:rsidRPr="00DD4DB5">
        <w:rPr>
          <w:rFonts w:ascii="Times New Roman" w:hAnsi="Times New Roman"/>
          <w:b/>
          <w:sz w:val="24"/>
          <w:szCs w:val="24"/>
        </w:rPr>
        <w:t xml:space="preserve">ejezetek a humán anatómiából,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DD4DB5">
        <w:rPr>
          <w:rFonts w:ascii="Times New Roman" w:hAnsi="Times New Roman"/>
          <w:b/>
          <w:sz w:val="24"/>
          <w:szCs w:val="24"/>
        </w:rPr>
        <w:t xml:space="preserve">Karcinogén - antikarcinogén növények,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DD4DB5">
        <w:rPr>
          <w:rFonts w:ascii="Times New Roman" w:hAnsi="Times New Roman"/>
          <w:b/>
          <w:sz w:val="24"/>
          <w:szCs w:val="24"/>
        </w:rPr>
        <w:t xml:space="preserve">Bevezetés a sejttenyésztésbe </w:t>
      </w:r>
      <w:r>
        <w:rPr>
          <w:rFonts w:ascii="Times New Roman" w:hAnsi="Times New Roman"/>
          <w:b/>
          <w:sz w:val="24"/>
          <w:szCs w:val="24"/>
        </w:rPr>
        <w:t>című fakultatív tárgyak akkreditálását.</w:t>
      </w:r>
      <w:r w:rsidRPr="00DD4DB5">
        <w:rPr>
          <w:rFonts w:ascii="Times New Roman" w:hAnsi="Times New Roman"/>
          <w:b/>
          <w:sz w:val="24"/>
          <w:szCs w:val="24"/>
        </w:rPr>
        <w:t xml:space="preserve"> 18</w:t>
      </w:r>
      <w:r w:rsidRPr="00DD4DB5">
        <w:rPr>
          <w:rFonts w:ascii="Times New Roman" w:hAnsi="Times New Roman"/>
          <w:b/>
          <w:sz w:val="24"/>
          <w:szCs w:val="24"/>
          <w:lang w:val="x-none"/>
        </w:rPr>
        <w:t>/2018/2019.SZT. számú határozat.</w:t>
      </w:r>
    </w:p>
    <w:p w14:paraId="31313300" w14:textId="77777777" w:rsidR="00DD4DB5" w:rsidRDefault="00DD4DB5" w:rsidP="00DD4DB5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77E627D" w14:textId="77777777" w:rsidR="00D236EA" w:rsidRPr="00DD4DB5" w:rsidRDefault="00D236EA" w:rsidP="00DD4DB5">
      <w:pPr>
        <w:pStyle w:val="Listaszerbekezds"/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DD4DB5">
        <w:rPr>
          <w:rFonts w:ascii="Times New Roman" w:hAnsi="Times New Roman"/>
          <w:i/>
          <w:iCs/>
          <w:sz w:val="24"/>
          <w:szCs w:val="24"/>
        </w:rPr>
        <w:t>ELTE TTK és Semmelweis Egyetem Doktori Iskola tantárgyainak befogadása (biológus hallgatók áthallgatása kapcsán):</w:t>
      </w:r>
    </w:p>
    <w:p w14:paraId="569526EE" w14:textId="1AAD5367" w:rsidR="00D236EA" w:rsidRPr="00682B5B" w:rsidRDefault="00D236EA" w:rsidP="00254B88">
      <w:pPr>
        <w:ind w:firstLine="708"/>
        <w:jc w:val="both"/>
      </w:pPr>
      <w:r w:rsidRPr="00682B5B">
        <w:t>Kötelezően választható (B) tárgyként való elfogadás 2 kredit értékben</w:t>
      </w:r>
      <w:r w:rsidR="007C2D2A">
        <w:t>:</w:t>
      </w:r>
      <w:r w:rsidRPr="00682B5B">
        <w:t xml:space="preserve"> </w:t>
      </w:r>
    </w:p>
    <w:p w14:paraId="33036A47" w14:textId="2AA96536" w:rsidR="00D236EA" w:rsidRPr="00547D3B" w:rsidRDefault="00D236EA" w:rsidP="00254B88">
      <w:pPr>
        <w:ind w:firstLine="708"/>
        <w:jc w:val="both"/>
      </w:pPr>
      <w:r w:rsidRPr="00547D3B">
        <w:t xml:space="preserve">Az Őssejtek és regeneráció </w:t>
      </w:r>
    </w:p>
    <w:p w14:paraId="2510FC43" w14:textId="77777777" w:rsidR="00254B88" w:rsidRPr="00547D3B" w:rsidRDefault="00D236EA" w:rsidP="00254B88">
      <w:pPr>
        <w:ind w:firstLine="708"/>
        <w:jc w:val="both"/>
      </w:pPr>
      <w:r w:rsidRPr="00547D3B">
        <w:t>Az extracelluláris vezikulák szerepe a sejtek közötti kommuniká</w:t>
      </w:r>
      <w:bookmarkStart w:id="5" w:name="_GoBack"/>
      <w:bookmarkEnd w:id="5"/>
      <w:r w:rsidRPr="00547D3B">
        <w:t xml:space="preserve">cióban </w:t>
      </w:r>
    </w:p>
    <w:p w14:paraId="17AA6159" w14:textId="77777777" w:rsidR="00254B88" w:rsidRDefault="00D236EA" w:rsidP="00254B88">
      <w:pPr>
        <w:ind w:firstLine="708"/>
        <w:jc w:val="both"/>
      </w:pPr>
      <w:r w:rsidRPr="00547D3B">
        <w:t>Tengerbiológia előadás 1., C tárgyként 2 kreditértékkel (heti 2 óra)</w:t>
      </w:r>
      <w:r w:rsidRPr="00682B5B">
        <w:t xml:space="preserve"> </w:t>
      </w:r>
    </w:p>
    <w:p w14:paraId="7E653FFC" w14:textId="77777777" w:rsidR="00254B88" w:rsidRDefault="00D236EA" w:rsidP="00254B88">
      <w:pPr>
        <w:ind w:firstLine="708"/>
        <w:jc w:val="both"/>
      </w:pPr>
      <w:r w:rsidRPr="00682B5B">
        <w:t xml:space="preserve">Funkcionális idegrendszeri egységek neuroanatómiája I. B tárgyként 1 kreditértékkel (összesen 14 óra) </w:t>
      </w:r>
    </w:p>
    <w:p w14:paraId="0D54B0A5" w14:textId="77777777" w:rsidR="00D236EA" w:rsidRPr="00682B5B" w:rsidRDefault="00D236EA" w:rsidP="00254B88">
      <w:pPr>
        <w:ind w:firstLine="708"/>
        <w:jc w:val="both"/>
      </w:pPr>
      <w:r w:rsidRPr="00682B5B">
        <w:t xml:space="preserve">Molekuláris és celluláris neurobiológia B tárgyként 2 kreditértékkel (összesen 28 óra) </w:t>
      </w:r>
    </w:p>
    <w:p w14:paraId="0509546E" w14:textId="77777777" w:rsidR="00DD4DB5" w:rsidRPr="00DD4DB5" w:rsidRDefault="00DD4DB5" w:rsidP="00DD4DB5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DD4DB5">
        <w:rPr>
          <w:rFonts w:ascii="Times New Roman" w:hAnsi="Times New Roman"/>
          <w:b/>
          <w:sz w:val="24"/>
          <w:szCs w:val="24"/>
          <w:lang w:val="x-none"/>
        </w:rPr>
        <w:t xml:space="preserve">Az Állatorvostudományi Egyetem Szenátusa egyhangúlag (12/12) </w:t>
      </w:r>
      <w:r w:rsidRPr="00DD4DB5">
        <w:rPr>
          <w:rFonts w:ascii="Times New Roman" w:hAnsi="Times New Roman"/>
          <w:b/>
          <w:sz w:val="24"/>
          <w:szCs w:val="24"/>
        </w:rPr>
        <w:t xml:space="preserve">támogatja </w:t>
      </w:r>
      <w:r>
        <w:rPr>
          <w:rFonts w:ascii="Times New Roman" w:hAnsi="Times New Roman"/>
          <w:b/>
          <w:sz w:val="24"/>
          <w:szCs w:val="24"/>
        </w:rPr>
        <w:t>az ELTE TTK és a Semmelweis Egyetem Doktori Iskola tant</w:t>
      </w:r>
      <w:r w:rsidR="002858D1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rgyainak befogadását a biológus hallgatók áthallgatása kapcsán. </w:t>
      </w:r>
      <w:r w:rsidRPr="00DD4DB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DD4DB5">
        <w:rPr>
          <w:rFonts w:ascii="Times New Roman" w:hAnsi="Times New Roman"/>
          <w:b/>
          <w:sz w:val="24"/>
          <w:szCs w:val="24"/>
          <w:lang w:val="x-none"/>
        </w:rPr>
        <w:t>/2018/2019.SZT. számú határozat.</w:t>
      </w:r>
    </w:p>
    <w:p w14:paraId="51F8B310" w14:textId="77777777" w:rsidR="000B7DFA" w:rsidRPr="000F44E1" w:rsidRDefault="000B7DFA" w:rsidP="004A1CEE">
      <w:pPr>
        <w:pStyle w:val="Listaszerbekezds"/>
        <w:spacing w:after="0" w:line="259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4CFA4201" w14:textId="77777777" w:rsidR="000B7DFA" w:rsidRDefault="000B7DFA" w:rsidP="00B90E6D">
      <w:pPr>
        <w:pStyle w:val="Listaszerbekezds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7C30E5C" w14:textId="77777777" w:rsidR="009015BB" w:rsidRDefault="00AE7FA8" w:rsidP="00B90E6D">
      <w:pPr>
        <w:ind w:left="360"/>
        <w:jc w:val="both"/>
      </w:pPr>
      <w:r>
        <w:t xml:space="preserve">10. </w:t>
      </w:r>
      <w:r w:rsidR="009015BB">
        <w:t>Napirendi pont</w:t>
      </w:r>
    </w:p>
    <w:p w14:paraId="510AABC6" w14:textId="77777777" w:rsidR="009015BB" w:rsidRDefault="009015BB" w:rsidP="004A1CEE">
      <w:pPr>
        <w:pStyle w:val="Listaszerbekezds"/>
        <w:spacing w:after="0" w:line="259" w:lineRule="auto"/>
        <w:ind w:left="0" w:firstLine="360"/>
        <w:rPr>
          <w:rFonts w:ascii="Times New Roman" w:hAnsi="Times New Roman"/>
          <w:smallCaps/>
          <w:sz w:val="24"/>
          <w:szCs w:val="24"/>
        </w:rPr>
      </w:pPr>
      <w:r w:rsidRPr="004A1CEE">
        <w:rPr>
          <w:rFonts w:ascii="Times New Roman" w:hAnsi="Times New Roman"/>
          <w:smallCaps/>
          <w:sz w:val="24"/>
          <w:szCs w:val="24"/>
        </w:rPr>
        <w:t>Egyebek</w:t>
      </w:r>
    </w:p>
    <w:p w14:paraId="216CA84B" w14:textId="77777777" w:rsidR="00664B44" w:rsidRPr="008478E7" w:rsidRDefault="00664B44" w:rsidP="00B90E6D">
      <w:pPr>
        <w:pStyle w:val="Listaszerbekezds"/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</w:p>
    <w:p w14:paraId="60810529" w14:textId="77777777" w:rsidR="00B71046" w:rsidRDefault="008478E7" w:rsidP="008478E7">
      <w:pPr>
        <w:spacing w:line="259" w:lineRule="auto"/>
        <w:jc w:val="both"/>
      </w:pPr>
      <w:r w:rsidRPr="008478E7">
        <w:rPr>
          <w:b/>
        </w:rPr>
        <w:t>Dr. Sótonyi Péter rektor</w:t>
      </w:r>
      <w:r>
        <w:t xml:space="preserve"> átadja a szót Szabó Ferenc igazgató úrnak, hogy az egykapus rendszerrel kapcsolatos tájékoztatóját tegye meg.</w:t>
      </w:r>
    </w:p>
    <w:p w14:paraId="50AFCD69" w14:textId="77777777" w:rsidR="008478E7" w:rsidRDefault="008478E7" w:rsidP="008478E7">
      <w:pPr>
        <w:spacing w:line="259" w:lineRule="auto"/>
        <w:jc w:val="both"/>
      </w:pPr>
      <w:r>
        <w:t xml:space="preserve">Szabó Ferenc igazgató elmondja, hogy két dologgal kapcsolatban szeretne egy rövid tájékoztatást tartani. </w:t>
      </w:r>
    </w:p>
    <w:p w14:paraId="036814FB" w14:textId="77777777" w:rsidR="008478E7" w:rsidRDefault="008478E7" w:rsidP="008478E7">
      <w:pPr>
        <w:spacing w:line="259" w:lineRule="auto"/>
        <w:jc w:val="both"/>
      </w:pPr>
      <w:r>
        <w:t xml:space="preserve">A jövőben szeretnék a Gazdasági Igazgatóság funkcióját megerősíteni, kibővíteni. Lenne egy kolléga, aki a problémás ügyeket egykapus rendszerben kezelje. A tanszéki adminisztrátorok közvetlen ehhez a kollégához fordulhatnának. Ezzel csökkentve a hibásan elküldött dokumentumokat. Akár helyszínre is kimegy. </w:t>
      </w:r>
    </w:p>
    <w:p w14:paraId="4AF9A0DF" w14:textId="77777777" w:rsidR="008478E7" w:rsidRDefault="008478E7" w:rsidP="008478E7">
      <w:pPr>
        <w:spacing w:line="259" w:lineRule="auto"/>
        <w:jc w:val="both"/>
      </w:pPr>
      <w:r>
        <w:t>Az új kolléganő januárban lép be, költségvetési szervnél dolgozott. Nem pénzügyes volt, de pénzügyes végzettsége van, ezzel sokat segíthet az együttműködés javításán.</w:t>
      </w:r>
    </w:p>
    <w:p w14:paraId="659D73FC" w14:textId="77777777" w:rsidR="008478E7" w:rsidRDefault="008478E7" w:rsidP="008478E7">
      <w:pPr>
        <w:spacing w:line="259" w:lineRule="auto"/>
        <w:jc w:val="both"/>
      </w:pPr>
      <w:r>
        <w:t>A belső ellenőr asszonyt rábeszélték, hogy lépjen be a Gazdasági Igazgatóság személyi állományába. Bebizonyította, hogy emberileg és szakmailag is alkalmas lesz a Pénzügyi Csoportvezetői feladatra. A pénzügyes kollégáknak nagy segítség lenne, hogy szakmailag alkalmas kolléga ül mellettük és javítja a hatékonyságot.</w:t>
      </w:r>
    </w:p>
    <w:p w14:paraId="647776BE" w14:textId="77777777" w:rsidR="008478E7" w:rsidRDefault="008478E7" w:rsidP="008478E7">
      <w:pPr>
        <w:spacing w:line="259" w:lineRule="auto"/>
        <w:jc w:val="both"/>
      </w:pPr>
      <w:r>
        <w:lastRenderedPageBreak/>
        <w:t>A legmozgalmasabb terület a pénzügy, ezt mindenki tudja, ezért minden lehetséges támogatást megad.</w:t>
      </w:r>
    </w:p>
    <w:p w14:paraId="56133BF3" w14:textId="77777777" w:rsidR="008478E7" w:rsidRDefault="008478E7" w:rsidP="008478E7">
      <w:pPr>
        <w:spacing w:line="259" w:lineRule="auto"/>
        <w:jc w:val="both"/>
      </w:pPr>
      <w:r w:rsidRPr="00EB6361">
        <w:rPr>
          <w:b/>
        </w:rPr>
        <w:t>Dr. Sótonyi Péter rektor</w:t>
      </w:r>
      <w:r>
        <w:t xml:space="preserve"> kérdezi, hogy egy fő bírja majd a feladat ellátását? Bár a bevezetés után ezen lehet módosítani.</w:t>
      </w:r>
    </w:p>
    <w:p w14:paraId="3AEFCCD1" w14:textId="77777777" w:rsidR="008478E7" w:rsidRDefault="008478E7" w:rsidP="008478E7">
      <w:pPr>
        <w:spacing w:line="259" w:lineRule="auto"/>
        <w:jc w:val="both"/>
      </w:pPr>
      <w:r>
        <w:t xml:space="preserve">Szabó Ferenc igazgató elmondja, hogy </w:t>
      </w:r>
      <w:r w:rsidR="009E7DCD">
        <w:t>k</w:t>
      </w:r>
      <w:r>
        <w:t>ancellári támogatással, ha nem bírja az egy kolléga a kapcsolattartást, akkor esetleg még egy főt felvesznek.</w:t>
      </w:r>
    </w:p>
    <w:p w14:paraId="1C914B37" w14:textId="77777777" w:rsidR="008478E7" w:rsidRDefault="008478E7" w:rsidP="008478E7">
      <w:pPr>
        <w:spacing w:line="259" w:lineRule="auto"/>
        <w:jc w:val="both"/>
      </w:pPr>
      <w:r w:rsidRPr="00EB6361">
        <w:rPr>
          <w:b/>
        </w:rPr>
        <w:t xml:space="preserve">Dr. Bartha Tibor </w:t>
      </w:r>
      <w:r w:rsidR="00EB6361" w:rsidRPr="00EB6361">
        <w:rPr>
          <w:b/>
        </w:rPr>
        <w:t>rektorhelyettes</w:t>
      </w:r>
      <w:r w:rsidR="00EB6361">
        <w:t xml:space="preserve"> kérdezi, hogy a tanszéki munkatársak kapnak-e oktatást az SAP bevezetése után? Azaz január elején.</w:t>
      </w:r>
    </w:p>
    <w:p w14:paraId="0CFF35EE" w14:textId="77777777" w:rsidR="00EB6361" w:rsidRDefault="00EB6361" w:rsidP="008478E7">
      <w:pPr>
        <w:spacing w:line="259" w:lineRule="auto"/>
        <w:jc w:val="both"/>
      </w:pPr>
      <w:r>
        <w:t>Szabó Ferenc igazgató elmondja, hogy a tanszéki munkatá</w:t>
      </w:r>
      <w:r w:rsidR="002858D1">
        <w:t>r</w:t>
      </w:r>
      <w:r>
        <w:t>sakat közvetlen</w:t>
      </w:r>
      <w:r w:rsidR="009E7DCD">
        <w:t>ül</w:t>
      </w:r>
      <w:r>
        <w:t xml:space="preserve"> nem fogja érinteni a SAP, a tanszéki munkatársak a NEPTUN-t fogják használni, ezzel kapcsolatos oktatás lesz a későbbiek folyamán.</w:t>
      </w:r>
    </w:p>
    <w:p w14:paraId="35C4A0BC" w14:textId="0A34B117" w:rsidR="00EB6361" w:rsidRDefault="00EB6361" w:rsidP="00EB6361">
      <w:pPr>
        <w:spacing w:line="259" w:lineRule="auto"/>
        <w:jc w:val="both"/>
      </w:pPr>
      <w:r w:rsidRPr="00EB6361">
        <w:rPr>
          <w:b/>
        </w:rPr>
        <w:t xml:space="preserve">Dr. Sótonyi Péter rektor </w:t>
      </w:r>
      <w:r>
        <w:t xml:space="preserve">elmondja, hogy 2018. december 12-én lesz a MOÁE újjá alakuló ülése. Szeretnék, hogy ha az Állatorvosi Kamra is tagja lenne az egyesületnek, az elnökségben mindenkor benne marad az egyetem rektora, a mindenkori kamara elnöke és a mindenkori </w:t>
      </w:r>
      <w:r w:rsidR="00912E17">
        <w:t xml:space="preserve">országos </w:t>
      </w:r>
      <w:r>
        <w:t>főállatorvos.</w:t>
      </w:r>
    </w:p>
    <w:p w14:paraId="53572BC1" w14:textId="77777777" w:rsidR="00EB6361" w:rsidRDefault="00EB6361" w:rsidP="00EB6361">
      <w:pPr>
        <w:spacing w:line="259" w:lineRule="auto"/>
        <w:jc w:val="both"/>
      </w:pPr>
      <w:r>
        <w:t>Hozzáteszi, hogy a Figyelő újság összefoglalója alapján az Állatorvostudományi Egyetem az agrárképzésben első helyen végze</w:t>
      </w:r>
      <w:r w:rsidR="009E7DCD">
        <w:t>t</w:t>
      </w:r>
      <w:r>
        <w:t>t.</w:t>
      </w:r>
    </w:p>
    <w:p w14:paraId="523674B0" w14:textId="77777777" w:rsidR="00101954" w:rsidRDefault="00EB6361" w:rsidP="00EB6361">
      <w:pPr>
        <w:spacing w:line="259" w:lineRule="auto"/>
        <w:jc w:val="both"/>
      </w:pPr>
      <w:r w:rsidRPr="00EB6361">
        <w:rPr>
          <w:b/>
        </w:rPr>
        <w:t xml:space="preserve">Dr. Sótonyi Péter rektor </w:t>
      </w:r>
      <w:r>
        <w:t xml:space="preserve">elmondja, hogy 2018. december 13-án lesz a </w:t>
      </w:r>
      <w:r w:rsidR="009E7DCD">
        <w:t>k</w:t>
      </w:r>
      <w:r>
        <w:t xml:space="preserve">arácsonyi </w:t>
      </w:r>
      <w:r w:rsidR="00BB1617">
        <w:t>rendezvény</w:t>
      </w:r>
      <w:r>
        <w:t>, melyre szeretettel vár mindenkit, a megnyitó után a vacsora, majd gasztronómiai programok következnek.</w:t>
      </w:r>
    </w:p>
    <w:p w14:paraId="0E275B28" w14:textId="77777777" w:rsidR="00101954" w:rsidRDefault="00101954" w:rsidP="00EB6361">
      <w:pPr>
        <w:spacing w:line="259" w:lineRule="auto"/>
        <w:jc w:val="both"/>
      </w:pPr>
      <w:r w:rsidRPr="00101954">
        <w:rPr>
          <w:b/>
        </w:rPr>
        <w:t>Dr. Sótonyi Péter rektor</w:t>
      </w:r>
      <w:r>
        <w:t xml:space="preserve"> elmondja, hogy az V</w:t>
      </w:r>
      <w:r w:rsidR="009E7DCD">
        <w:t>.</w:t>
      </w:r>
      <w:r>
        <w:t xml:space="preserve"> Állatorvos Bál a Hilton különtermében március 2-án kerül sor.</w:t>
      </w:r>
    </w:p>
    <w:p w14:paraId="16E0D17E" w14:textId="77777777" w:rsidR="00101954" w:rsidRPr="008478E7" w:rsidRDefault="00101954" w:rsidP="00EB6361">
      <w:pPr>
        <w:spacing w:line="259" w:lineRule="auto"/>
        <w:jc w:val="both"/>
      </w:pPr>
      <w:r w:rsidRPr="00101954">
        <w:rPr>
          <w:b/>
        </w:rPr>
        <w:t>Dr. Sótonyi Péter rektor</w:t>
      </w:r>
      <w:r>
        <w:t xml:space="preserve"> előjáróban elmondja, hogy a</w:t>
      </w:r>
      <w:r w:rsidR="009E7DCD">
        <w:t xml:space="preserve"> II.</w:t>
      </w:r>
      <w:r>
        <w:t xml:space="preserve"> Fogathajtó és Főzőverseny 2019. június 13-án lesz.</w:t>
      </w:r>
    </w:p>
    <w:p w14:paraId="49D19EF2" w14:textId="77777777" w:rsidR="007A6CAE" w:rsidRDefault="007A6CAE" w:rsidP="00B90E6D">
      <w:pPr>
        <w:jc w:val="both"/>
      </w:pPr>
      <w:r w:rsidRPr="00C917D3">
        <w:rPr>
          <w:b/>
        </w:rPr>
        <w:t xml:space="preserve">Dr. </w:t>
      </w:r>
      <w:r>
        <w:rPr>
          <w:b/>
        </w:rPr>
        <w:t>Sótonyi Péter</w:t>
      </w:r>
      <w:r w:rsidRPr="00C917D3">
        <w:rPr>
          <w:b/>
        </w:rPr>
        <w:t xml:space="preserve"> </w:t>
      </w:r>
      <w:r w:rsidR="00FF4CA9">
        <w:rPr>
          <w:b/>
        </w:rPr>
        <w:t xml:space="preserve">rektor </w:t>
      </w:r>
      <w:r w:rsidR="000D5059">
        <w:t xml:space="preserve">megkérdezi, hogy van- e hozzászólás, majd </w:t>
      </w:r>
      <w:r>
        <w:t>további hozzászólás hiányában megköszöni az ülésen való részvételt</w:t>
      </w:r>
      <w:r w:rsidR="009C02A7">
        <w:t xml:space="preserve"> és</w:t>
      </w:r>
      <w:r>
        <w:t xml:space="preserve"> bezárja az ülést.</w:t>
      </w:r>
      <w:r w:rsidR="00EB6361">
        <w:t xml:space="preserve"> Kellemes Karácsonyi Ünnepeket és Boldog Új Évet kíván.</w:t>
      </w:r>
    </w:p>
    <w:p w14:paraId="09CB9165" w14:textId="77777777" w:rsidR="000D5059" w:rsidRDefault="000D5059" w:rsidP="00B90E6D">
      <w:pPr>
        <w:jc w:val="both"/>
        <w:rPr>
          <w:b/>
        </w:rPr>
      </w:pPr>
    </w:p>
    <w:p w14:paraId="61957D3F" w14:textId="77777777" w:rsidR="007A6CAE" w:rsidRDefault="007A6CAE" w:rsidP="00B90E6D">
      <w:pPr>
        <w:jc w:val="center"/>
      </w:pPr>
      <w:r>
        <w:t>Kmf.</w:t>
      </w:r>
    </w:p>
    <w:p w14:paraId="3EF2C483" w14:textId="77777777" w:rsidR="007A6CAE" w:rsidRDefault="007A6CAE" w:rsidP="00B90E6D">
      <w:pPr>
        <w:ind w:firstLine="720"/>
      </w:pPr>
    </w:p>
    <w:p w14:paraId="02699B47" w14:textId="77777777" w:rsidR="00CC44AB" w:rsidRDefault="00CC44AB" w:rsidP="00B90E6D">
      <w:pPr>
        <w:ind w:firstLine="720"/>
      </w:pPr>
    </w:p>
    <w:p w14:paraId="2876A36C" w14:textId="77777777" w:rsidR="00AB2D10" w:rsidRDefault="00AB2D10" w:rsidP="00B90E6D">
      <w:pPr>
        <w:ind w:firstLine="720"/>
      </w:pPr>
    </w:p>
    <w:p w14:paraId="6A683BA7" w14:textId="77777777" w:rsidR="00AB2D10" w:rsidRDefault="00AB2D10" w:rsidP="00B90E6D">
      <w:pPr>
        <w:ind w:firstLine="720"/>
      </w:pPr>
    </w:p>
    <w:p w14:paraId="3BC56935" w14:textId="77777777" w:rsidR="00BB1617" w:rsidRDefault="00BB1617" w:rsidP="00B90E6D">
      <w:pPr>
        <w:ind w:firstLine="720"/>
      </w:pPr>
    </w:p>
    <w:p w14:paraId="1F61F38B" w14:textId="77777777" w:rsidR="00AB2D10" w:rsidRDefault="00AB2D10" w:rsidP="00B90E6D">
      <w:pPr>
        <w:ind w:firstLine="720"/>
      </w:pPr>
    </w:p>
    <w:p w14:paraId="0BC8D472" w14:textId="77777777" w:rsidR="008D7721" w:rsidRDefault="008D7721" w:rsidP="00B90E6D">
      <w:pPr>
        <w:ind w:firstLine="720"/>
      </w:pPr>
    </w:p>
    <w:p w14:paraId="328ACEB0" w14:textId="77777777" w:rsidR="007A6CAE" w:rsidRDefault="007A6CAE" w:rsidP="00B90E6D">
      <w:pPr>
        <w:ind w:firstLine="720"/>
      </w:pPr>
      <w:r>
        <w:t>Dr. Sótonyi Péter</w:t>
      </w:r>
      <w:r>
        <w:tab/>
      </w:r>
      <w:r>
        <w:tab/>
      </w:r>
      <w:r>
        <w:tab/>
      </w:r>
      <w:r>
        <w:tab/>
      </w:r>
      <w:r>
        <w:tab/>
      </w:r>
      <w:r w:rsidR="00FC5AD8">
        <w:t xml:space="preserve">  </w:t>
      </w:r>
      <w:r w:rsidR="005E0A2B">
        <w:t xml:space="preserve">        </w:t>
      </w:r>
      <w:r w:rsidR="00FC5AD8">
        <w:t xml:space="preserve">  dr. Battay Márton</w:t>
      </w:r>
      <w:r w:rsidR="005E0A2B">
        <w:tab/>
      </w:r>
    </w:p>
    <w:p w14:paraId="12281566" w14:textId="77777777" w:rsidR="007A6CAE" w:rsidRDefault="007A6CAE" w:rsidP="00B90E6D">
      <w:r>
        <w:t xml:space="preserve">        </w:t>
      </w:r>
      <w:r w:rsidR="005E0A2B">
        <w:t xml:space="preserve">   </w:t>
      </w:r>
      <w:r>
        <w:t xml:space="preserve">a </w:t>
      </w:r>
      <w:r w:rsidR="004365E8">
        <w:t>Szenátus</w:t>
      </w:r>
      <w:r>
        <w:t xml:space="preserve"> elnöke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E0A2B">
        <w:t xml:space="preserve">       </w:t>
      </w:r>
      <w:r>
        <w:t xml:space="preserve">a </w:t>
      </w:r>
      <w:r w:rsidR="004365E8">
        <w:t>Szenátus</w:t>
      </w:r>
      <w:r>
        <w:t xml:space="preserve"> titkára</w:t>
      </w:r>
    </w:p>
    <w:p w14:paraId="26C9AD44" w14:textId="77777777" w:rsidR="007A6CAE" w:rsidRDefault="007A6CAE" w:rsidP="00B90E6D"/>
    <w:p w14:paraId="2208E0EC" w14:textId="77777777" w:rsidR="00697006" w:rsidRDefault="00697006" w:rsidP="00B90E6D"/>
    <w:p w14:paraId="49A981B2" w14:textId="77777777" w:rsidR="00697006" w:rsidRDefault="00697006" w:rsidP="00B90E6D"/>
    <w:p w14:paraId="06E159D7" w14:textId="77777777" w:rsidR="007A6CAE" w:rsidRDefault="007A6CAE" w:rsidP="00B90E6D">
      <w:r>
        <w:t>A jegyzőkönyv hiteléül:</w:t>
      </w:r>
    </w:p>
    <w:p w14:paraId="0E404E39" w14:textId="77777777" w:rsidR="00322EB1" w:rsidRDefault="00322EB1" w:rsidP="00B90E6D"/>
    <w:p w14:paraId="54058E43" w14:textId="77777777" w:rsidR="00BB1617" w:rsidRDefault="00BB1617" w:rsidP="00B90E6D"/>
    <w:p w14:paraId="742F8AF6" w14:textId="77777777" w:rsidR="00AB2D10" w:rsidRDefault="00AB2D10" w:rsidP="00B90E6D"/>
    <w:p w14:paraId="5EF2EB6A" w14:textId="77777777" w:rsidR="008D7721" w:rsidRDefault="008D7721" w:rsidP="00B90E6D"/>
    <w:p w14:paraId="283E18A7" w14:textId="77777777" w:rsidR="007A6CAE" w:rsidRDefault="007A6CAE" w:rsidP="00B90E6D">
      <w:pPr>
        <w:ind w:firstLine="708"/>
      </w:pPr>
      <w:r>
        <w:t xml:space="preserve"> </w:t>
      </w:r>
      <w:r w:rsidR="00697006">
        <w:t xml:space="preserve">Dr. </w:t>
      </w:r>
      <w:r w:rsidR="00EB6361">
        <w:t>Óz</w:t>
      </w:r>
      <w:r w:rsidR="005E0A2B">
        <w:t>s</w:t>
      </w:r>
      <w:r w:rsidR="00EB6361">
        <w:t>vári László</w:t>
      </w:r>
      <w:r w:rsidR="00322EB1">
        <w:tab/>
      </w:r>
      <w:r w:rsidR="00322EB1">
        <w:tab/>
      </w:r>
      <w:r w:rsidR="00322EB1">
        <w:tab/>
      </w:r>
      <w:r w:rsidR="00322EB1">
        <w:tab/>
        <w:t xml:space="preserve">     </w:t>
      </w:r>
      <w:r w:rsidR="00FC5AD8">
        <w:t xml:space="preserve">  </w:t>
      </w:r>
      <w:r w:rsidR="00322EB1">
        <w:t xml:space="preserve">     </w:t>
      </w:r>
      <w:r w:rsidR="009015BB">
        <w:t xml:space="preserve">         </w:t>
      </w:r>
      <w:r w:rsidR="00EB6361">
        <w:t>Dr. Somogyi Zoltán</w:t>
      </w:r>
    </w:p>
    <w:p w14:paraId="71447BA8" w14:textId="77777777" w:rsidR="00596466" w:rsidRDefault="007A6CAE" w:rsidP="00B90E6D">
      <w:r>
        <w:t xml:space="preserve">            </w:t>
      </w:r>
      <w:r w:rsidR="00322EB1">
        <w:t xml:space="preserve"> </w:t>
      </w:r>
      <w:r w:rsidR="009015BB">
        <w:t xml:space="preserve"> egyetemi </w:t>
      </w:r>
      <w:r w:rsidR="00EB6361">
        <w:t>docens</w:t>
      </w:r>
      <w:r w:rsidR="00322EB1">
        <w:tab/>
      </w:r>
      <w:r w:rsidR="00322EB1">
        <w:tab/>
      </w:r>
      <w:r w:rsidR="00322EB1">
        <w:tab/>
      </w:r>
      <w:r w:rsidR="00322EB1">
        <w:tab/>
      </w:r>
      <w:r w:rsidR="00322EB1">
        <w:tab/>
        <w:t xml:space="preserve">        </w:t>
      </w:r>
      <w:r w:rsidR="00FC5AD8">
        <w:t xml:space="preserve">    </w:t>
      </w:r>
      <w:r w:rsidR="00322EB1">
        <w:t xml:space="preserve">   </w:t>
      </w:r>
      <w:r w:rsidR="00EB6361">
        <w:t xml:space="preserve">PhD </w:t>
      </w:r>
      <w:r w:rsidR="00FC5AD8">
        <w:t>hallgató</w:t>
      </w:r>
    </w:p>
    <w:sectPr w:rsidR="005964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E0804" w16cid:durableId="1FE31E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A30E9" w14:textId="77777777" w:rsidR="00295870" w:rsidRDefault="00295870" w:rsidP="000418E4">
      <w:r>
        <w:separator/>
      </w:r>
    </w:p>
  </w:endnote>
  <w:endnote w:type="continuationSeparator" w:id="0">
    <w:p w14:paraId="32B33616" w14:textId="77777777" w:rsidR="00295870" w:rsidRDefault="00295870" w:rsidP="0004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915AF" w14:textId="77777777" w:rsidR="00640AE3" w:rsidRDefault="00640AE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C2D2A">
      <w:rPr>
        <w:noProof/>
      </w:rPr>
      <w:t>12</w:t>
    </w:r>
    <w:r>
      <w:fldChar w:fldCharType="end"/>
    </w:r>
  </w:p>
  <w:p w14:paraId="48E1C978" w14:textId="77777777" w:rsidR="00640AE3" w:rsidRDefault="00640A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13837" w14:textId="77777777" w:rsidR="00295870" w:rsidRDefault="00295870" w:rsidP="000418E4">
      <w:r>
        <w:separator/>
      </w:r>
    </w:p>
  </w:footnote>
  <w:footnote w:type="continuationSeparator" w:id="0">
    <w:p w14:paraId="1D2961D2" w14:textId="77777777" w:rsidR="00295870" w:rsidRDefault="00295870" w:rsidP="0004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84B"/>
    <w:multiLevelType w:val="hybridMultilevel"/>
    <w:tmpl w:val="46C2FE42"/>
    <w:lvl w:ilvl="0" w:tplc="545EF8AA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5033"/>
    <w:multiLevelType w:val="hybridMultilevel"/>
    <w:tmpl w:val="9974A1FA"/>
    <w:lvl w:ilvl="0" w:tplc="B6C097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456C1"/>
    <w:multiLevelType w:val="hybridMultilevel"/>
    <w:tmpl w:val="7C368B8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291A"/>
    <w:multiLevelType w:val="hybridMultilevel"/>
    <w:tmpl w:val="AF885F40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4DDC"/>
    <w:multiLevelType w:val="singleLevel"/>
    <w:tmpl w:val="198C4F1C"/>
    <w:lvl w:ilvl="0">
      <w:start w:val="1"/>
      <w:numFmt w:val="decimal"/>
      <w:lvlText w:val="(%1)"/>
      <w:lvlJc w:val="left"/>
      <w:pPr>
        <w:ind w:left="360" w:hanging="360"/>
      </w:pPr>
    </w:lvl>
  </w:abstractNum>
  <w:abstractNum w:abstractNumId="5">
    <w:nsid w:val="2AC91A50"/>
    <w:multiLevelType w:val="multilevel"/>
    <w:tmpl w:val="2CC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03216C"/>
    <w:multiLevelType w:val="hybridMultilevel"/>
    <w:tmpl w:val="1A44F032"/>
    <w:lvl w:ilvl="0" w:tplc="D772C2C8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02E69"/>
    <w:multiLevelType w:val="multilevel"/>
    <w:tmpl w:val="5D76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30066"/>
    <w:multiLevelType w:val="hybridMultilevel"/>
    <w:tmpl w:val="3DA0AD8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7B9A"/>
    <w:multiLevelType w:val="hybridMultilevel"/>
    <w:tmpl w:val="3516DC82"/>
    <w:lvl w:ilvl="0" w:tplc="40DC98D8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41D6C"/>
    <w:multiLevelType w:val="hybridMultilevel"/>
    <w:tmpl w:val="BF3E1EEC"/>
    <w:lvl w:ilvl="0" w:tplc="E3E213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B060F4"/>
    <w:multiLevelType w:val="hybridMultilevel"/>
    <w:tmpl w:val="EFC05C0A"/>
    <w:lvl w:ilvl="0" w:tplc="06E275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3768F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D0645"/>
    <w:multiLevelType w:val="hybridMultilevel"/>
    <w:tmpl w:val="C1CE9EEE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E135F"/>
    <w:multiLevelType w:val="hybridMultilevel"/>
    <w:tmpl w:val="C1CE9EEE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92F28"/>
    <w:multiLevelType w:val="multilevel"/>
    <w:tmpl w:val="9656F196"/>
    <w:lvl w:ilvl="0">
      <w:start w:val="1"/>
      <w:numFmt w:val="decimal"/>
      <w:lvlText w:val="(%1)"/>
      <w:lvlJc w:val="left"/>
      <w:pPr>
        <w:ind w:left="1500" w:hanging="360"/>
      </w:pPr>
      <w:rPr>
        <w:b/>
      </w:rPr>
    </w:lvl>
    <w:lvl w:ilvl="1">
      <w:start w:val="1"/>
      <w:numFmt w:val="lowerLetter"/>
      <w:lvlText w:val="%2)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CA74666"/>
    <w:multiLevelType w:val="hybridMultilevel"/>
    <w:tmpl w:val="903A7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D2D7B"/>
    <w:multiLevelType w:val="hybridMultilevel"/>
    <w:tmpl w:val="BF3E1EEC"/>
    <w:lvl w:ilvl="0" w:tplc="E3E213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E3505F"/>
    <w:multiLevelType w:val="hybridMultilevel"/>
    <w:tmpl w:val="BD887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645EE"/>
    <w:multiLevelType w:val="hybridMultilevel"/>
    <w:tmpl w:val="F1DAC9EC"/>
    <w:lvl w:ilvl="0" w:tplc="9C82A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A2A76"/>
    <w:multiLevelType w:val="hybridMultilevel"/>
    <w:tmpl w:val="A1967CFE"/>
    <w:lvl w:ilvl="0" w:tplc="8B48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74FF1"/>
    <w:multiLevelType w:val="hybridMultilevel"/>
    <w:tmpl w:val="1BCE2706"/>
    <w:lvl w:ilvl="0" w:tplc="9A5C33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00CF7"/>
    <w:multiLevelType w:val="hybridMultilevel"/>
    <w:tmpl w:val="CE10C852"/>
    <w:lvl w:ilvl="0" w:tplc="2B584156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15144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20"/>
  </w:num>
  <w:num w:numId="9">
    <w:abstractNumId w:val="2"/>
  </w:num>
  <w:num w:numId="10">
    <w:abstractNumId w:val="0"/>
  </w:num>
  <w:num w:numId="11">
    <w:abstractNumId w:val="22"/>
  </w:num>
  <w:num w:numId="12">
    <w:abstractNumId w:val="5"/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14"/>
  </w:num>
  <w:num w:numId="17">
    <w:abstractNumId w:val="11"/>
  </w:num>
  <w:num w:numId="18">
    <w:abstractNumId w:val="2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4"/>
  </w:num>
  <w:num w:numId="22">
    <w:abstractNumId w:val="15"/>
  </w:num>
  <w:num w:numId="23">
    <w:abstractNumId w:val="4"/>
  </w:num>
  <w:num w:numId="24">
    <w:abstractNumId w:val="17"/>
  </w:num>
  <w:num w:numId="25">
    <w:abstractNumId w:val="8"/>
  </w:num>
  <w:num w:numId="2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AE"/>
    <w:rsid w:val="000052C2"/>
    <w:rsid w:val="000235F9"/>
    <w:rsid w:val="000418E4"/>
    <w:rsid w:val="0004613D"/>
    <w:rsid w:val="00055B1E"/>
    <w:rsid w:val="00055B7F"/>
    <w:rsid w:val="000572EA"/>
    <w:rsid w:val="00070551"/>
    <w:rsid w:val="000722E8"/>
    <w:rsid w:val="00080270"/>
    <w:rsid w:val="000869D4"/>
    <w:rsid w:val="00091A32"/>
    <w:rsid w:val="000B68F0"/>
    <w:rsid w:val="000B7DFA"/>
    <w:rsid w:val="000C16FD"/>
    <w:rsid w:val="000C71CB"/>
    <w:rsid w:val="000D0D56"/>
    <w:rsid w:val="000D2CA7"/>
    <w:rsid w:val="000D4A94"/>
    <w:rsid w:val="000D5059"/>
    <w:rsid w:val="000E179A"/>
    <w:rsid w:val="000E5944"/>
    <w:rsid w:val="00101954"/>
    <w:rsid w:val="00102D0F"/>
    <w:rsid w:val="001159EA"/>
    <w:rsid w:val="00127134"/>
    <w:rsid w:val="001315E0"/>
    <w:rsid w:val="0015347C"/>
    <w:rsid w:val="001701FB"/>
    <w:rsid w:val="00176D68"/>
    <w:rsid w:val="001943AA"/>
    <w:rsid w:val="0019487D"/>
    <w:rsid w:val="001967FC"/>
    <w:rsid w:val="001A23AD"/>
    <w:rsid w:val="001A6655"/>
    <w:rsid w:val="001C40A1"/>
    <w:rsid w:val="001E1400"/>
    <w:rsid w:val="001E698B"/>
    <w:rsid w:val="001F39EB"/>
    <w:rsid w:val="001F3E23"/>
    <w:rsid w:val="001F54E4"/>
    <w:rsid w:val="0021665F"/>
    <w:rsid w:val="00223DFF"/>
    <w:rsid w:val="00225093"/>
    <w:rsid w:val="002272FB"/>
    <w:rsid w:val="00244C95"/>
    <w:rsid w:val="00253352"/>
    <w:rsid w:val="00254B88"/>
    <w:rsid w:val="00267566"/>
    <w:rsid w:val="00275DD9"/>
    <w:rsid w:val="00282BF5"/>
    <w:rsid w:val="00284DEB"/>
    <w:rsid w:val="002858D1"/>
    <w:rsid w:val="00291801"/>
    <w:rsid w:val="00292959"/>
    <w:rsid w:val="00295870"/>
    <w:rsid w:val="00295D91"/>
    <w:rsid w:val="002A0E0D"/>
    <w:rsid w:val="002A5E21"/>
    <w:rsid w:val="002C3501"/>
    <w:rsid w:val="002D6C0B"/>
    <w:rsid w:val="002E514A"/>
    <w:rsid w:val="002F6297"/>
    <w:rsid w:val="00311E54"/>
    <w:rsid w:val="00315DAD"/>
    <w:rsid w:val="0032127C"/>
    <w:rsid w:val="00322EB1"/>
    <w:rsid w:val="00327FDB"/>
    <w:rsid w:val="00356B55"/>
    <w:rsid w:val="003628DD"/>
    <w:rsid w:val="00364B22"/>
    <w:rsid w:val="003666D8"/>
    <w:rsid w:val="003676D0"/>
    <w:rsid w:val="00371BE5"/>
    <w:rsid w:val="003731F4"/>
    <w:rsid w:val="00373D25"/>
    <w:rsid w:val="003825FE"/>
    <w:rsid w:val="00392CD0"/>
    <w:rsid w:val="00394DBB"/>
    <w:rsid w:val="003A4E08"/>
    <w:rsid w:val="003C494E"/>
    <w:rsid w:val="003C6960"/>
    <w:rsid w:val="003F2255"/>
    <w:rsid w:val="003F2801"/>
    <w:rsid w:val="003F6BEB"/>
    <w:rsid w:val="00401AB0"/>
    <w:rsid w:val="004029A4"/>
    <w:rsid w:val="00421C88"/>
    <w:rsid w:val="00425A00"/>
    <w:rsid w:val="004365E8"/>
    <w:rsid w:val="004428A5"/>
    <w:rsid w:val="00442BB6"/>
    <w:rsid w:val="00450210"/>
    <w:rsid w:val="00477784"/>
    <w:rsid w:val="00482FBC"/>
    <w:rsid w:val="004A1CEE"/>
    <w:rsid w:val="004A3081"/>
    <w:rsid w:val="004A5B77"/>
    <w:rsid w:val="004D615E"/>
    <w:rsid w:val="004F1315"/>
    <w:rsid w:val="004F2EDE"/>
    <w:rsid w:val="004F4179"/>
    <w:rsid w:val="0051340C"/>
    <w:rsid w:val="00534E43"/>
    <w:rsid w:val="00534FE5"/>
    <w:rsid w:val="0054176C"/>
    <w:rsid w:val="00542453"/>
    <w:rsid w:val="00547D3B"/>
    <w:rsid w:val="00555C68"/>
    <w:rsid w:val="005600C1"/>
    <w:rsid w:val="00582CAF"/>
    <w:rsid w:val="00596466"/>
    <w:rsid w:val="005A0C3F"/>
    <w:rsid w:val="005D62DA"/>
    <w:rsid w:val="005E0A2B"/>
    <w:rsid w:val="005E5DC9"/>
    <w:rsid w:val="00600E9D"/>
    <w:rsid w:val="00604F6A"/>
    <w:rsid w:val="00613632"/>
    <w:rsid w:val="00615066"/>
    <w:rsid w:val="00621BEB"/>
    <w:rsid w:val="00640AE3"/>
    <w:rsid w:val="00642A67"/>
    <w:rsid w:val="006479C2"/>
    <w:rsid w:val="006612DC"/>
    <w:rsid w:val="00664B44"/>
    <w:rsid w:val="00675C43"/>
    <w:rsid w:val="00677612"/>
    <w:rsid w:val="00683B8C"/>
    <w:rsid w:val="00683DDB"/>
    <w:rsid w:val="00697006"/>
    <w:rsid w:val="006A418D"/>
    <w:rsid w:val="006A7DF5"/>
    <w:rsid w:val="006C048E"/>
    <w:rsid w:val="006E2D5C"/>
    <w:rsid w:val="006F3C2B"/>
    <w:rsid w:val="00700765"/>
    <w:rsid w:val="00700FBD"/>
    <w:rsid w:val="00702002"/>
    <w:rsid w:val="00702C07"/>
    <w:rsid w:val="0070460F"/>
    <w:rsid w:val="00712BAA"/>
    <w:rsid w:val="007143D8"/>
    <w:rsid w:val="007200D9"/>
    <w:rsid w:val="00733703"/>
    <w:rsid w:val="00740B3E"/>
    <w:rsid w:val="007459C6"/>
    <w:rsid w:val="0075390A"/>
    <w:rsid w:val="007618E6"/>
    <w:rsid w:val="007756EB"/>
    <w:rsid w:val="00776C72"/>
    <w:rsid w:val="00777502"/>
    <w:rsid w:val="007810DA"/>
    <w:rsid w:val="007836C3"/>
    <w:rsid w:val="007846FB"/>
    <w:rsid w:val="00787383"/>
    <w:rsid w:val="007940DB"/>
    <w:rsid w:val="007A2336"/>
    <w:rsid w:val="007A5A32"/>
    <w:rsid w:val="007A6CAE"/>
    <w:rsid w:val="007B61E1"/>
    <w:rsid w:val="007C2D2A"/>
    <w:rsid w:val="007C6657"/>
    <w:rsid w:val="007D444E"/>
    <w:rsid w:val="007E58B4"/>
    <w:rsid w:val="007F68BE"/>
    <w:rsid w:val="00803930"/>
    <w:rsid w:val="0080738D"/>
    <w:rsid w:val="00810563"/>
    <w:rsid w:val="00811701"/>
    <w:rsid w:val="00812CA6"/>
    <w:rsid w:val="0081568D"/>
    <w:rsid w:val="0081762D"/>
    <w:rsid w:val="00831D75"/>
    <w:rsid w:val="0084395D"/>
    <w:rsid w:val="008478E7"/>
    <w:rsid w:val="008557BF"/>
    <w:rsid w:val="00872F52"/>
    <w:rsid w:val="00875C89"/>
    <w:rsid w:val="0088740A"/>
    <w:rsid w:val="00891890"/>
    <w:rsid w:val="008970F0"/>
    <w:rsid w:val="008A4D6C"/>
    <w:rsid w:val="008B663E"/>
    <w:rsid w:val="008D2C89"/>
    <w:rsid w:val="008D7721"/>
    <w:rsid w:val="008E051F"/>
    <w:rsid w:val="008E2B1A"/>
    <w:rsid w:val="008F3C70"/>
    <w:rsid w:val="008F4248"/>
    <w:rsid w:val="009015BB"/>
    <w:rsid w:val="00904867"/>
    <w:rsid w:val="00904C34"/>
    <w:rsid w:val="00904E19"/>
    <w:rsid w:val="00907E8F"/>
    <w:rsid w:val="00912E17"/>
    <w:rsid w:val="00927C7A"/>
    <w:rsid w:val="0093082B"/>
    <w:rsid w:val="00945BA3"/>
    <w:rsid w:val="00966243"/>
    <w:rsid w:val="009726FB"/>
    <w:rsid w:val="009B4654"/>
    <w:rsid w:val="009B49EA"/>
    <w:rsid w:val="009C02A7"/>
    <w:rsid w:val="009C4D4F"/>
    <w:rsid w:val="009C722F"/>
    <w:rsid w:val="009C7DD3"/>
    <w:rsid w:val="009D57A4"/>
    <w:rsid w:val="009D746B"/>
    <w:rsid w:val="009E6D35"/>
    <w:rsid w:val="009E7DCD"/>
    <w:rsid w:val="009E7E0A"/>
    <w:rsid w:val="009F63AA"/>
    <w:rsid w:val="00A03B23"/>
    <w:rsid w:val="00A331C4"/>
    <w:rsid w:val="00A345EC"/>
    <w:rsid w:val="00A513A5"/>
    <w:rsid w:val="00A5616E"/>
    <w:rsid w:val="00A64711"/>
    <w:rsid w:val="00A76114"/>
    <w:rsid w:val="00A775D8"/>
    <w:rsid w:val="00A84235"/>
    <w:rsid w:val="00A87EB9"/>
    <w:rsid w:val="00A92A40"/>
    <w:rsid w:val="00A932AF"/>
    <w:rsid w:val="00A95CE6"/>
    <w:rsid w:val="00AA17ED"/>
    <w:rsid w:val="00AA182D"/>
    <w:rsid w:val="00AB2D10"/>
    <w:rsid w:val="00AB5D25"/>
    <w:rsid w:val="00AB6F39"/>
    <w:rsid w:val="00AC5782"/>
    <w:rsid w:val="00AE3087"/>
    <w:rsid w:val="00AE38D5"/>
    <w:rsid w:val="00AE7FA8"/>
    <w:rsid w:val="00AF4324"/>
    <w:rsid w:val="00B03BD4"/>
    <w:rsid w:val="00B12F0F"/>
    <w:rsid w:val="00B1742C"/>
    <w:rsid w:val="00B22027"/>
    <w:rsid w:val="00B260B9"/>
    <w:rsid w:val="00B42603"/>
    <w:rsid w:val="00B46B70"/>
    <w:rsid w:val="00B543BA"/>
    <w:rsid w:val="00B63752"/>
    <w:rsid w:val="00B71046"/>
    <w:rsid w:val="00B87B6F"/>
    <w:rsid w:val="00B90E6D"/>
    <w:rsid w:val="00BB0CBE"/>
    <w:rsid w:val="00BB1617"/>
    <w:rsid w:val="00BC2D38"/>
    <w:rsid w:val="00BD489C"/>
    <w:rsid w:val="00BD7C5D"/>
    <w:rsid w:val="00BE34F6"/>
    <w:rsid w:val="00BE69E2"/>
    <w:rsid w:val="00BF2395"/>
    <w:rsid w:val="00BF7199"/>
    <w:rsid w:val="00BF7553"/>
    <w:rsid w:val="00C04DF4"/>
    <w:rsid w:val="00C2666B"/>
    <w:rsid w:val="00C31240"/>
    <w:rsid w:val="00C35A3D"/>
    <w:rsid w:val="00C418DF"/>
    <w:rsid w:val="00C46FCD"/>
    <w:rsid w:val="00C574F0"/>
    <w:rsid w:val="00C67C1D"/>
    <w:rsid w:val="00CA091D"/>
    <w:rsid w:val="00CA5958"/>
    <w:rsid w:val="00CA6199"/>
    <w:rsid w:val="00CB3DF5"/>
    <w:rsid w:val="00CB6A5A"/>
    <w:rsid w:val="00CC26A6"/>
    <w:rsid w:val="00CC44AB"/>
    <w:rsid w:val="00CD23FA"/>
    <w:rsid w:val="00CE3705"/>
    <w:rsid w:val="00CE5B46"/>
    <w:rsid w:val="00D236EA"/>
    <w:rsid w:val="00D31D08"/>
    <w:rsid w:val="00D3540B"/>
    <w:rsid w:val="00D37C7B"/>
    <w:rsid w:val="00D433E9"/>
    <w:rsid w:val="00D46539"/>
    <w:rsid w:val="00D66A91"/>
    <w:rsid w:val="00D72FF7"/>
    <w:rsid w:val="00D90BE8"/>
    <w:rsid w:val="00D91964"/>
    <w:rsid w:val="00D96D58"/>
    <w:rsid w:val="00DB724F"/>
    <w:rsid w:val="00DC02BF"/>
    <w:rsid w:val="00DD33A5"/>
    <w:rsid w:val="00DD4DB5"/>
    <w:rsid w:val="00DE49C1"/>
    <w:rsid w:val="00DE5B88"/>
    <w:rsid w:val="00DF2AB4"/>
    <w:rsid w:val="00E02BB4"/>
    <w:rsid w:val="00E05E6B"/>
    <w:rsid w:val="00E15AEC"/>
    <w:rsid w:val="00E25976"/>
    <w:rsid w:val="00E52E09"/>
    <w:rsid w:val="00E621FF"/>
    <w:rsid w:val="00E650BE"/>
    <w:rsid w:val="00E81C3C"/>
    <w:rsid w:val="00E976BB"/>
    <w:rsid w:val="00EA019F"/>
    <w:rsid w:val="00EA4748"/>
    <w:rsid w:val="00EA7591"/>
    <w:rsid w:val="00EB6361"/>
    <w:rsid w:val="00ED6181"/>
    <w:rsid w:val="00ED683F"/>
    <w:rsid w:val="00EE1F83"/>
    <w:rsid w:val="00F05CE2"/>
    <w:rsid w:val="00F505F9"/>
    <w:rsid w:val="00F550E7"/>
    <w:rsid w:val="00F552DB"/>
    <w:rsid w:val="00F7187F"/>
    <w:rsid w:val="00F77377"/>
    <w:rsid w:val="00F86BED"/>
    <w:rsid w:val="00F86C06"/>
    <w:rsid w:val="00F91173"/>
    <w:rsid w:val="00FA68F4"/>
    <w:rsid w:val="00FB4E3A"/>
    <w:rsid w:val="00FC3F17"/>
    <w:rsid w:val="00FC46E1"/>
    <w:rsid w:val="00FC5AD8"/>
    <w:rsid w:val="00FF49FD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BA5EC"/>
  <w15:chartTrackingRefBased/>
  <w15:docId w15:val="{F4FBA140-0C65-43F9-80E0-A0A3B122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CAE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5C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A6CAE"/>
    <w:pPr>
      <w:jc w:val="center"/>
    </w:pPr>
    <w:rPr>
      <w:b/>
      <w:smallCaps/>
      <w:color w:val="800080"/>
      <w:szCs w:val="20"/>
      <w:lang w:val="en-US"/>
    </w:rPr>
  </w:style>
  <w:style w:type="paragraph" w:styleId="Alcm">
    <w:name w:val="Subtitle"/>
    <w:basedOn w:val="Norml"/>
    <w:qFormat/>
    <w:rsid w:val="007A6CAE"/>
    <w:pPr>
      <w:ind w:right="-58"/>
      <w:jc w:val="both"/>
    </w:pPr>
    <w:rPr>
      <w:b/>
      <w:smallCaps/>
      <w:color w:val="800080"/>
      <w:szCs w:val="20"/>
    </w:rPr>
  </w:style>
  <w:style w:type="paragraph" w:styleId="NormlWeb">
    <w:name w:val="Normal (Web)"/>
    <w:basedOn w:val="Norml"/>
    <w:uiPriority w:val="99"/>
    <w:rsid w:val="00DE5B88"/>
    <w:pPr>
      <w:spacing w:before="100" w:beforeAutospacing="1" w:after="100" w:afterAutospacing="1"/>
    </w:pPr>
    <w:rPr>
      <w:color w:val="545454"/>
      <w:sz w:val="18"/>
      <w:szCs w:val="18"/>
    </w:rPr>
  </w:style>
  <w:style w:type="character" w:styleId="Kiemels">
    <w:name w:val="Emphasis"/>
    <w:qFormat/>
    <w:rsid w:val="00DE5B88"/>
    <w:rPr>
      <w:i/>
      <w:iCs/>
    </w:rPr>
  </w:style>
  <w:style w:type="paragraph" w:styleId="lfej">
    <w:name w:val="header"/>
    <w:basedOn w:val="Norml"/>
    <w:rsid w:val="00D37C7B"/>
    <w:pPr>
      <w:tabs>
        <w:tab w:val="center" w:pos="4536"/>
        <w:tab w:val="right" w:pos="9072"/>
      </w:tabs>
    </w:pPr>
    <w:rPr>
      <w:szCs w:val="20"/>
    </w:rPr>
  </w:style>
  <w:style w:type="paragraph" w:styleId="Lista">
    <w:name w:val="List"/>
    <w:basedOn w:val="Norml"/>
    <w:rsid w:val="004428A5"/>
    <w:pPr>
      <w:ind w:left="283" w:hanging="283"/>
    </w:pPr>
    <w:rPr>
      <w:szCs w:val="20"/>
    </w:rPr>
  </w:style>
  <w:style w:type="character" w:styleId="Hiperhivatkozs">
    <w:name w:val="Hyperlink"/>
    <w:rsid w:val="00F91173"/>
    <w:rPr>
      <w:color w:val="0563C1"/>
      <w:u w:val="single"/>
    </w:rPr>
  </w:style>
  <w:style w:type="paragraph" w:styleId="Buborkszveg">
    <w:name w:val="Balloon Text"/>
    <w:basedOn w:val="Norml"/>
    <w:link w:val="BuborkszvegChar"/>
    <w:rsid w:val="000C71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C71C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855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0418E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18E4"/>
    <w:rPr>
      <w:sz w:val="24"/>
      <w:szCs w:val="24"/>
    </w:rPr>
  </w:style>
  <w:style w:type="table" w:styleId="Rcsostblzat">
    <w:name w:val="Table Grid"/>
    <w:basedOn w:val="Normltblzat"/>
    <w:uiPriority w:val="39"/>
    <w:rsid w:val="00740B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l"/>
    <w:rsid w:val="00740B3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Jegyzethivatkozs">
    <w:name w:val="annotation reference"/>
    <w:uiPriority w:val="99"/>
    <w:rsid w:val="006970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9700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7006"/>
  </w:style>
  <w:style w:type="paragraph" w:styleId="Megjegyzstrgya">
    <w:name w:val="annotation subject"/>
    <w:basedOn w:val="Jegyzetszveg"/>
    <w:next w:val="Jegyzetszveg"/>
    <w:link w:val="MegjegyzstrgyaChar"/>
    <w:rsid w:val="00697006"/>
    <w:rPr>
      <w:b/>
      <w:bCs/>
    </w:rPr>
  </w:style>
  <w:style w:type="character" w:customStyle="1" w:styleId="MegjegyzstrgyaChar">
    <w:name w:val="Megjegyzés tárgya Char"/>
    <w:link w:val="Megjegyzstrgya"/>
    <w:rsid w:val="00697006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E2B1A"/>
    <w:rPr>
      <w:rFonts w:ascii="Calibri" w:eastAsia="Calibri" w:hAnsi="Calibri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F4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rsid w:val="00FF4CA9"/>
    <w:rPr>
      <w:rFonts w:ascii="Courier New" w:hAnsi="Courier New" w:cs="Courier New"/>
    </w:rPr>
  </w:style>
  <w:style w:type="paragraph" w:styleId="Csakszveg">
    <w:name w:val="Plain Text"/>
    <w:basedOn w:val="Norml"/>
    <w:link w:val="CsakszvegChar"/>
    <w:uiPriority w:val="99"/>
    <w:unhideWhenUsed/>
    <w:rsid w:val="007200D9"/>
    <w:pPr>
      <w:spacing w:before="100" w:beforeAutospacing="1" w:after="100" w:afterAutospacing="1"/>
    </w:pPr>
  </w:style>
  <w:style w:type="character" w:customStyle="1" w:styleId="CsakszvegChar">
    <w:name w:val="Csak szöveg Char"/>
    <w:link w:val="Csakszveg"/>
    <w:uiPriority w:val="99"/>
    <w:rsid w:val="007200D9"/>
    <w:rPr>
      <w:sz w:val="24"/>
      <w:szCs w:val="24"/>
    </w:rPr>
  </w:style>
  <w:style w:type="character" w:customStyle="1" w:styleId="Szvegtrzs2">
    <w:name w:val="Szövegtörzs (2)"/>
    <w:uiPriority w:val="99"/>
    <w:rsid w:val="00B71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styleId="TJ4">
    <w:name w:val="toc 4"/>
    <w:basedOn w:val="Norml"/>
    <w:next w:val="Norml"/>
    <w:autoRedefine/>
    <w:uiPriority w:val="39"/>
    <w:unhideWhenUsed/>
    <w:rsid w:val="00683B8C"/>
    <w:pPr>
      <w:spacing w:after="1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nhideWhenUsed/>
    <w:rsid w:val="009C4D4F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rsid w:val="009C4D4F"/>
    <w:rPr>
      <w:rFonts w:ascii="Calibri" w:eastAsia="Calibri" w:hAnsi="Calibri"/>
      <w:lang w:eastAsia="en-US"/>
    </w:rPr>
  </w:style>
  <w:style w:type="character" w:styleId="Lbjegyzet-hivatkozs">
    <w:name w:val="footnote reference"/>
    <w:unhideWhenUsed/>
    <w:rsid w:val="009C4D4F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5C89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TextBody">
    <w:name w:val="Text Body"/>
    <w:basedOn w:val="Norml"/>
    <w:rsid w:val="00A932AF"/>
    <w:pPr>
      <w:widowControl w:val="0"/>
      <w:suppressAutoHyphens/>
      <w:spacing w:after="120"/>
    </w:pPr>
    <w:rPr>
      <w:rFonts w:eastAsia="Arial Unicode MS" w:cs="Arial Unicode MS"/>
      <w:color w:val="00000A"/>
      <w:lang w:val="en" w:eastAsia="zh-CN" w:bidi="hi-IN"/>
    </w:rPr>
  </w:style>
  <w:style w:type="paragraph" w:customStyle="1" w:styleId="Standard">
    <w:name w:val="Standard"/>
    <w:rsid w:val="00907E8F"/>
    <w:pPr>
      <w:suppressAutoHyphens/>
      <w:autoSpaceDN w:val="0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547D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9867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09940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378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7917-C4F9-402D-ADB0-C923D32C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3221</Words>
  <Characters>22229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FORGATÓKÖNYV</vt:lpstr>
    </vt:vector>
  </TitlesOfParts>
  <Company>SzIE, ÁOTK</Company>
  <LinksUpToDate>false</LinksUpToDate>
  <CharactersWithSpaces>25400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FORGATÓKÖNYV</dc:title>
  <dc:subject/>
  <dc:creator>ATE Rektori Hivatal</dc:creator>
  <cp:keywords/>
  <dc:description/>
  <cp:lastModifiedBy>Gabi</cp:lastModifiedBy>
  <cp:revision>3</cp:revision>
  <cp:lastPrinted>2018-12-17T10:06:00Z</cp:lastPrinted>
  <dcterms:created xsi:type="dcterms:W3CDTF">2019-01-16T14:07:00Z</dcterms:created>
  <dcterms:modified xsi:type="dcterms:W3CDTF">2019-01-16T15:39:00Z</dcterms:modified>
</cp:coreProperties>
</file>