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480"/>
        <w:rPr>
          <w:sz w:val="44"/>
          <w:szCs w:val="44"/>
        </w:rPr>
      </w:pPr>
      <w:r>
        <w:rPr>
          <w:rFonts w:cs="Calibri" w:cstheme="minorHAnsi"/>
          <w:color w:val="7D7F7F"/>
          <w:sz w:val="44"/>
          <w:szCs w:val="44"/>
          <w:u w:val="thick" w:color="0070C0"/>
        </w:rPr>
        <w:t>MUNKALEHET</w:t>
      </w:r>
      <w:bookmarkStart w:id="0" w:name="_GoBack"/>
      <w:bookmarkEnd w:id="0"/>
      <w:r>
        <w:rPr>
          <w:rFonts w:cs="Calibri" w:cstheme="minorHAnsi"/>
          <w:color w:val="7D7F7F"/>
          <w:sz w:val="44"/>
          <w:szCs w:val="44"/>
          <w:u w:val="thick" w:color="0070C0"/>
        </w:rPr>
        <w:t>ŐSÉG</w:t>
      </w:r>
    </w:p>
    <w:p>
      <w:pPr>
        <w:pStyle w:val="Normal"/>
        <w:rPr>
          <w:sz w:val="21"/>
          <w:szCs w:val="21"/>
        </w:rPr>
      </w:pPr>
      <w:r>
        <w:rPr>
          <w:color w:val="7D7F7F"/>
          <w:sz w:val="21"/>
          <w:szCs w:val="21"/>
        </w:rPr>
        <w:t xml:space="preserve">A Vet-Globál Kft. (egy 1994 óta működő és folyamatosan bővülő praxis) </w:t>
      </w:r>
      <w:r>
        <w:rPr>
          <w:b/>
          <w:bCs/>
          <w:color w:val="7D7F7F"/>
          <w:sz w:val="21"/>
          <w:szCs w:val="21"/>
        </w:rPr>
        <w:t>kisállatgyógyász kollégát</w:t>
      </w:r>
      <w:r>
        <w:rPr>
          <w:color w:val="7D7F7F"/>
          <w:sz w:val="21"/>
          <w:szCs w:val="21"/>
        </w:rPr>
        <w:t xml:space="preserve"> keres állatkórházába, akár részmunkaidőben, akár teljes állásra. (alkalmazotti / megbízásos együttműködés)</w:t>
      </w:r>
    </w:p>
    <w:p>
      <w:pPr>
        <w:pStyle w:val="Normal"/>
        <w:rPr>
          <w:sz w:val="21"/>
          <w:szCs w:val="21"/>
        </w:rPr>
      </w:pPr>
      <w:r>
        <w:rPr>
          <w:color w:val="7D7F7F"/>
          <w:sz w:val="21"/>
          <w:szCs w:val="21"/>
          <w:u w:val="single"/>
        </w:rPr>
        <w:t>Amit mi biztosítunk:</w:t>
      </w:r>
    </w:p>
    <w:p>
      <w:pPr>
        <w:pStyle w:val="ListParagraph"/>
        <w:numPr>
          <w:ilvl w:val="0"/>
          <w:numId w:val="1"/>
        </w:numPr>
        <w:rPr>
          <w:u w:val="none"/>
        </w:rPr>
      </w:pPr>
      <w:r>
        <w:rPr>
          <w:color w:val="7D7F7F"/>
          <w:sz w:val="21"/>
          <w:szCs w:val="21"/>
          <w:u w:val="none"/>
        </w:rPr>
        <w:t>Haszonállat ellátási lehetőség tejelő tehenészeti telepen és az állatok tartási helyén</w:t>
      </w:r>
    </w:p>
    <w:p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color w:val="7D7F7F"/>
          <w:sz w:val="21"/>
          <w:szCs w:val="21"/>
        </w:rPr>
        <w:t>Képzett és fejlődni vágyó orvosi és asszisztensi csapat</w:t>
      </w:r>
    </w:p>
    <w:p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color w:val="7D7F7F"/>
          <w:sz w:val="21"/>
          <w:szCs w:val="21"/>
        </w:rPr>
        <w:t>Versenyképes fizetés</w:t>
      </w:r>
    </w:p>
    <w:p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color w:val="7D7F7F"/>
          <w:sz w:val="21"/>
          <w:szCs w:val="21"/>
        </w:rPr>
        <w:t>Céges telefon</w:t>
      </w:r>
    </w:p>
    <w:p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color w:val="7D7F7F"/>
          <w:sz w:val="21"/>
          <w:szCs w:val="21"/>
        </w:rPr>
        <w:t>Jól képzett asszisztencia</w:t>
      </w:r>
    </w:p>
    <w:p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color w:val="7D7F7F"/>
          <w:sz w:val="21"/>
          <w:szCs w:val="21"/>
        </w:rPr>
        <w:t>Jól felszerelt rendelő:</w:t>
      </w:r>
    </w:p>
    <w:p>
      <w:pPr>
        <w:pStyle w:val="ListParagraph"/>
        <w:numPr>
          <w:ilvl w:val="1"/>
          <w:numId w:val="1"/>
        </w:numPr>
        <w:rPr>
          <w:sz w:val="21"/>
          <w:szCs w:val="21"/>
        </w:rPr>
      </w:pPr>
      <w:r>
        <w:rPr>
          <w:color w:val="7D7F7F"/>
          <w:sz w:val="21"/>
          <w:szCs w:val="21"/>
        </w:rPr>
        <w:t>Digitális mobil röntgenkészülék</w:t>
      </w:r>
    </w:p>
    <w:p>
      <w:pPr>
        <w:pStyle w:val="ListParagraph"/>
        <w:numPr>
          <w:ilvl w:val="1"/>
          <w:numId w:val="1"/>
        </w:numPr>
        <w:rPr>
          <w:sz w:val="21"/>
          <w:szCs w:val="21"/>
        </w:rPr>
      </w:pPr>
      <w:r>
        <w:rPr>
          <w:color w:val="7D7F7F"/>
          <w:sz w:val="21"/>
          <w:szCs w:val="21"/>
        </w:rPr>
        <w:t>Doppler ultrahang (kardiológiai fejjel + vizsgálóasztallal)</w:t>
      </w:r>
    </w:p>
    <w:p>
      <w:pPr>
        <w:pStyle w:val="ListParagraph"/>
        <w:numPr>
          <w:ilvl w:val="1"/>
          <w:numId w:val="1"/>
        </w:numPr>
        <w:rPr>
          <w:sz w:val="21"/>
          <w:szCs w:val="21"/>
        </w:rPr>
      </w:pPr>
      <w:r>
        <w:rPr>
          <w:color w:val="7D7F7F"/>
          <w:sz w:val="21"/>
          <w:szCs w:val="21"/>
        </w:rPr>
        <w:t>Rigid és flexibilis endoszkóp</w:t>
      </w:r>
    </w:p>
    <w:p>
      <w:pPr>
        <w:pStyle w:val="ListParagraph"/>
        <w:numPr>
          <w:ilvl w:val="1"/>
          <w:numId w:val="1"/>
        </w:numPr>
        <w:rPr>
          <w:sz w:val="21"/>
          <w:szCs w:val="21"/>
        </w:rPr>
      </w:pPr>
      <w:r>
        <w:rPr>
          <w:color w:val="7D7F7F"/>
          <w:sz w:val="21"/>
          <w:szCs w:val="21"/>
        </w:rPr>
        <w:t>IDEXX hematológiai automata és biokémiai automata</w:t>
      </w:r>
    </w:p>
    <w:p>
      <w:pPr>
        <w:pStyle w:val="ListParagraph"/>
        <w:numPr>
          <w:ilvl w:val="1"/>
          <w:numId w:val="1"/>
        </w:numPr>
        <w:rPr>
          <w:sz w:val="21"/>
          <w:szCs w:val="21"/>
        </w:rPr>
      </w:pPr>
      <w:r>
        <w:rPr>
          <w:color w:val="7D7F7F"/>
          <w:sz w:val="21"/>
          <w:szCs w:val="21"/>
        </w:rPr>
        <w:t>Virbac Speed Reader, IDEXX Snap tesztek</w:t>
      </w:r>
    </w:p>
    <w:p>
      <w:pPr>
        <w:pStyle w:val="ListParagraph"/>
        <w:numPr>
          <w:ilvl w:val="1"/>
          <w:numId w:val="1"/>
        </w:numPr>
        <w:rPr>
          <w:sz w:val="21"/>
          <w:szCs w:val="21"/>
        </w:rPr>
      </w:pPr>
      <w:r>
        <w:rPr>
          <w:color w:val="7D7F7F"/>
          <w:sz w:val="21"/>
          <w:szCs w:val="21"/>
        </w:rPr>
        <w:t>Lágy és csontsebészeti felszerelések</w:t>
      </w:r>
    </w:p>
    <w:p>
      <w:pPr>
        <w:pStyle w:val="ListParagraph"/>
        <w:numPr>
          <w:ilvl w:val="1"/>
          <w:numId w:val="1"/>
        </w:numPr>
        <w:rPr>
          <w:sz w:val="21"/>
          <w:szCs w:val="21"/>
        </w:rPr>
      </w:pPr>
      <w:r>
        <w:rPr>
          <w:color w:val="7D7F7F"/>
          <w:sz w:val="21"/>
          <w:szCs w:val="21"/>
        </w:rPr>
        <w:t>Altatógép, betegőrző monitor, infúziós perfúzor</w:t>
      </w:r>
    </w:p>
    <w:p>
      <w:pPr>
        <w:pStyle w:val="ListParagraph"/>
        <w:numPr>
          <w:ilvl w:val="1"/>
          <w:numId w:val="1"/>
        </w:numPr>
        <w:rPr>
          <w:sz w:val="21"/>
          <w:szCs w:val="21"/>
        </w:rPr>
      </w:pPr>
      <w:r>
        <w:rPr>
          <w:color w:val="7D7F7F"/>
          <w:sz w:val="21"/>
          <w:szCs w:val="21"/>
        </w:rPr>
        <w:t>Soft és hard laser</w:t>
      </w:r>
    </w:p>
    <w:p>
      <w:pPr>
        <w:pStyle w:val="ListParagraph"/>
        <w:numPr>
          <w:ilvl w:val="1"/>
          <w:numId w:val="1"/>
        </w:numPr>
        <w:rPr>
          <w:sz w:val="21"/>
          <w:szCs w:val="21"/>
        </w:rPr>
      </w:pPr>
      <w:r>
        <w:rPr>
          <w:color w:val="7D7F7F"/>
          <w:sz w:val="21"/>
          <w:szCs w:val="21"/>
        </w:rPr>
        <w:t>Videó otoscop</w:t>
      </w:r>
    </w:p>
    <w:p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color w:val="7D7F7F"/>
          <w:sz w:val="21"/>
          <w:szCs w:val="21"/>
        </w:rPr>
        <w:t>Szükség esetén szolgálati lakást biztosítunk.</w:t>
      </w:r>
    </w:p>
    <w:p>
      <w:pPr>
        <w:pStyle w:val="Normal"/>
        <w:rPr>
          <w:sz w:val="21"/>
          <w:szCs w:val="21"/>
        </w:rPr>
      </w:pPr>
      <w:r>
        <w:rPr>
          <w:color w:val="7D7F7F"/>
          <w:sz w:val="21"/>
          <w:szCs w:val="21"/>
          <w:u w:val="single"/>
        </w:rPr>
        <w:t>Amit elvárunk:</w:t>
      </w:r>
    </w:p>
    <w:p>
      <w:pPr>
        <w:pStyle w:val="ListParagraph"/>
        <w:numPr>
          <w:ilvl w:val="0"/>
          <w:numId w:val="2"/>
        </w:numPr>
        <w:rPr>
          <w:sz w:val="21"/>
          <w:szCs w:val="21"/>
        </w:rPr>
      </w:pPr>
      <w:r>
        <w:rPr>
          <w:color w:val="7D7F7F"/>
          <w:sz w:val="21"/>
          <w:szCs w:val="21"/>
        </w:rPr>
        <w:t>Állatorvosi képesítés (akár frissen végzett kollégák jelentkezését is szívesen fogadjuk)</w:t>
      </w:r>
    </w:p>
    <w:p>
      <w:pPr>
        <w:pStyle w:val="ListParagraph"/>
        <w:numPr>
          <w:ilvl w:val="0"/>
          <w:numId w:val="2"/>
        </w:numPr>
        <w:rPr>
          <w:sz w:val="21"/>
          <w:szCs w:val="21"/>
        </w:rPr>
      </w:pPr>
      <w:r>
        <w:rPr>
          <w:color w:val="7D7F7F"/>
          <w:sz w:val="21"/>
          <w:szCs w:val="21"/>
        </w:rPr>
        <w:t>Igényes, alapos munkavégzés</w:t>
      </w:r>
    </w:p>
    <w:p>
      <w:pPr>
        <w:pStyle w:val="ListParagraph"/>
        <w:numPr>
          <w:ilvl w:val="0"/>
          <w:numId w:val="2"/>
        </w:numPr>
        <w:rPr>
          <w:sz w:val="21"/>
          <w:szCs w:val="21"/>
        </w:rPr>
      </w:pPr>
      <w:r>
        <w:rPr>
          <w:color w:val="7D7F7F"/>
          <w:sz w:val="21"/>
          <w:szCs w:val="21"/>
        </w:rPr>
        <w:t>Rugalmasság, jó kommunikációs készség</w:t>
      </w:r>
    </w:p>
    <w:p>
      <w:pPr>
        <w:pStyle w:val="ListParagraph"/>
        <w:numPr>
          <w:ilvl w:val="0"/>
          <w:numId w:val="2"/>
        </w:numPr>
        <w:rPr>
          <w:sz w:val="21"/>
          <w:szCs w:val="21"/>
        </w:rPr>
      </w:pPr>
      <w:r>
        <w:rPr>
          <w:color w:val="7D7F7F"/>
          <w:sz w:val="21"/>
          <w:szCs w:val="21"/>
        </w:rPr>
        <w:t>Állat és tulajdonosbarát hozzáállás</w:t>
      </w:r>
    </w:p>
    <w:p>
      <w:pPr>
        <w:pStyle w:val="ListParagraph"/>
        <w:numPr>
          <w:ilvl w:val="0"/>
          <w:numId w:val="2"/>
        </w:numPr>
        <w:rPr>
          <w:sz w:val="21"/>
          <w:szCs w:val="21"/>
        </w:rPr>
      </w:pPr>
      <w:r>
        <w:rPr>
          <w:color w:val="7D7F7F"/>
          <w:sz w:val="21"/>
          <w:szCs w:val="21"/>
        </w:rPr>
        <w:t>Felelősségtudat, lojalitás</w:t>
      </w:r>
    </w:p>
    <w:p>
      <w:pPr>
        <w:pStyle w:val="Normal"/>
        <w:spacing w:before="0" w:after="113"/>
        <w:rPr/>
      </w:pPr>
      <w:r>
        <w:rPr>
          <w:color w:val="7D7F7F"/>
          <w:sz w:val="21"/>
          <w:szCs w:val="21"/>
        </w:rPr>
        <w:t>Jelentkezni a janodoktor@janodoktor.hu e-mail címen, fényképes önéletrajzzal lehet.</w:t>
        <w:br/>
        <w:t>További információ: 06-30/9855-844, 06-30/412-82-48</w:t>
      </w:r>
    </w:p>
    <w:sectPr>
      <w:headerReference w:type="default" r:id="rId2"/>
      <w:type w:val="nextPage"/>
      <w:pgSz w:w="11906" w:h="16838"/>
      <w:pgMar w:left="1134" w:right="1134" w:header="709" w:top="3969" w:footer="0" w:bottom="340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-1355090</wp:posOffset>
          </wp:positionH>
          <wp:positionV relativeFrom="paragraph">
            <wp:posOffset>-450215</wp:posOffset>
          </wp:positionV>
          <wp:extent cx="7560310" cy="10687685"/>
          <wp:effectExtent l="0" t="0" r="0" b="0"/>
          <wp:wrapNone/>
          <wp:docPr id="1" name="Kép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fej"/>
      <w:rPr/>
    </w:pPr>
    <w:r>
      <w:rPr/>
    </w:r>
  </w:p>
  <w:p>
    <w:pPr>
      <w:pStyle w:val="Lfej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1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f2999"/>
    <w:pPr>
      <w:widowControl/>
      <w:bidi w:val="0"/>
      <w:spacing w:lineRule="auto" w:line="259" w:before="0" w:after="113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link w:val="lfej"/>
    <w:uiPriority w:val="99"/>
    <w:qFormat/>
    <w:rsid w:val="006f2999"/>
    <w:rPr/>
  </w:style>
  <w:style w:type="character" w:styleId="LlbChar" w:customStyle="1">
    <w:name w:val="Élőláb Char"/>
    <w:basedOn w:val="DefaultParagraphFont"/>
    <w:link w:val="llb"/>
    <w:uiPriority w:val="99"/>
    <w:qFormat/>
    <w:rsid w:val="006f2999"/>
    <w:rPr/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  <w:sz w:val="21"/>
    </w:rPr>
  </w:style>
  <w:style w:type="character" w:styleId="ListLabel38">
    <w:name w:val="ListLabel 38"/>
    <w:qFormat/>
    <w:rPr>
      <w:rFonts w:cs="Courier New"/>
      <w:sz w:val="21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  <w:sz w:val="21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  <w:sz w:val="21"/>
    </w:rPr>
  </w:style>
  <w:style w:type="character" w:styleId="ListLabel56">
    <w:name w:val="ListLabel 56"/>
    <w:qFormat/>
    <w:rPr>
      <w:rFonts w:cs="Courier New"/>
      <w:sz w:val="21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sz w:val="21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  <w:sz w:val="21"/>
    </w:rPr>
  </w:style>
  <w:style w:type="character" w:styleId="ListLabel74">
    <w:name w:val="ListLabel 74"/>
    <w:qFormat/>
    <w:rPr>
      <w:rFonts w:cs="Courier New"/>
      <w:sz w:val="21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  <w:sz w:val="21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Lfej">
    <w:name w:val="Header"/>
    <w:basedOn w:val="Normal"/>
    <w:link w:val="lfejChar"/>
    <w:uiPriority w:val="99"/>
    <w:unhideWhenUsed/>
    <w:rsid w:val="006f299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">
    <w:name w:val="Footer"/>
    <w:basedOn w:val="Normal"/>
    <w:link w:val="llbChar"/>
    <w:uiPriority w:val="99"/>
    <w:unhideWhenUsed/>
    <w:rsid w:val="006f299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LibreOffice/6.2.3.2$Windows_x86 LibreOffice_project/aecc05fe267cc68dde00352a451aa867b3b546ac</Application>
  <Pages>1</Pages>
  <Words>160</Words>
  <Characters>1094</Characters>
  <CharactersWithSpaces>1207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2019-02-08T15:37:00Z</dcterms:created>
  <dc:creator>Misi</dc:creator>
  <dc:description/>
  <dc:language>hu-HU</dc:language>
  <cp:lastModifiedBy/>
  <dcterms:modified xsi:type="dcterms:W3CDTF">2020-02-12T10:28:03Z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