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4E" w:rsidRDefault="009302EE" w:rsidP="007B75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C2D4A">
        <w:rPr>
          <w:rFonts w:ascii="Times New Roman" w:hAnsi="Times New Roman" w:cs="Times New Roman"/>
          <w:b/>
          <w:bCs/>
          <w:sz w:val="28"/>
          <w:szCs w:val="28"/>
          <w:lang w:val="en-GB"/>
        </w:rPr>
        <w:t>E</w:t>
      </w:r>
      <w:r w:rsidR="006B270A">
        <w:rPr>
          <w:rFonts w:ascii="Times New Roman" w:hAnsi="Times New Roman" w:cs="Times New Roman"/>
          <w:b/>
          <w:bCs/>
          <w:sz w:val="28"/>
          <w:szCs w:val="28"/>
          <w:lang w:val="en-GB"/>
        </w:rPr>
        <w:t>QUINE MEDICINE</w:t>
      </w:r>
      <w:r w:rsidR="007B754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C0FB4" w:rsidRPr="00FC2D4A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="00A64649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  <w:r w:rsidR="00AC0FB4" w:rsidRPr="00FC2D4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7B754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 w:rsidRPr="00FC2D4A">
        <w:rPr>
          <w:rFonts w:ascii="Times New Roman" w:hAnsi="Times New Roman" w:cs="Times New Roman"/>
          <w:b/>
          <w:bCs/>
          <w:sz w:val="28"/>
          <w:szCs w:val="28"/>
          <w:lang w:val="en-GB"/>
        </w:rPr>
        <w:t>LECTURES</w:t>
      </w:r>
    </w:p>
    <w:p w:rsidR="00AC0FB4" w:rsidRPr="007B754E" w:rsidRDefault="00AC0FB4" w:rsidP="007B75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2019/2020</w:t>
      </w:r>
      <w:r w:rsidR="00FC2D4A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C2D4A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Semester 2</w:t>
      </w:r>
      <w:r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FC2D4A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Year 3</w:t>
      </w:r>
    </w:p>
    <w:p w:rsidR="00AC0FB4" w:rsidRPr="00FC2D4A" w:rsidRDefault="00FC2D4A" w:rsidP="00AC0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Time and venue</w:t>
      </w:r>
      <w:r w:rsidR="00AC0FB4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Wednesday</w:t>
      </w:r>
      <w:r w:rsidR="00AC0FB4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, 1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AC0FB4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>:15</w:t>
      </w:r>
      <w:r w:rsidR="00A64649">
        <w:rPr>
          <w:rFonts w:ascii="Times New Roman" w:hAnsi="Times New Roman" w:cs="Times New Roman"/>
          <w:b/>
          <w:bCs/>
          <w:sz w:val="24"/>
          <w:szCs w:val="24"/>
          <w:lang w:val="en-GB"/>
        </w:rPr>
        <w:t>-18:00</w:t>
      </w:r>
      <w:r w:rsidR="00AC0FB4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B270A">
        <w:rPr>
          <w:rFonts w:ascii="Times New Roman" w:hAnsi="Times New Roman" w:cs="Times New Roman"/>
          <w:b/>
          <w:bCs/>
          <w:sz w:val="24"/>
          <w:szCs w:val="24"/>
          <w:lang w:val="en-GB"/>
        </w:rPr>
        <w:t>Kemény</w:t>
      </w:r>
      <w:proofErr w:type="spellEnd"/>
      <w:r w:rsidR="006B27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Armand</w:t>
      </w:r>
      <w:r w:rsidR="00AC0FB4" w:rsidRPr="00FC2D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Lecture Hall</w:t>
      </w:r>
    </w:p>
    <w:p w:rsidR="00A64649" w:rsidRDefault="00A64649" w:rsidP="00AC0FB4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64649" w:rsidRDefault="00A64649" w:rsidP="00AC0FB4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5973"/>
        <w:gridCol w:w="1548"/>
        <w:gridCol w:w="857"/>
      </w:tblGrid>
      <w:tr w:rsidR="00262EDE" w:rsidRPr="00FC2D4A" w:rsidTr="00BD4E19">
        <w:tc>
          <w:tcPr>
            <w:tcW w:w="1115" w:type="dxa"/>
          </w:tcPr>
          <w:p w:rsidR="00A64649" w:rsidRPr="00FC2D4A" w:rsidRDefault="00262EDE" w:rsidP="002C5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2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  <w:r w:rsidRPr="00FC2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</w:t>
            </w:r>
          </w:p>
        </w:tc>
        <w:tc>
          <w:tcPr>
            <w:tcW w:w="5973" w:type="dxa"/>
          </w:tcPr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2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opic</w:t>
            </w:r>
          </w:p>
        </w:tc>
        <w:tc>
          <w:tcPr>
            <w:tcW w:w="1548" w:type="dxa"/>
          </w:tcPr>
          <w:p w:rsidR="00262EDE" w:rsidRPr="00FC2D4A" w:rsidRDefault="00262EDE" w:rsidP="00BD4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</w:p>
        </w:tc>
        <w:tc>
          <w:tcPr>
            <w:tcW w:w="857" w:type="dxa"/>
          </w:tcPr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Hours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47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Structure, sequence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ethods of the clinical examination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Signalment of the horse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Vital signs.</w:t>
            </w: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Examination of the skin, lymph nodes and mucous membranes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F58F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Dr. Z. Bakos 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Pr="00D47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73" w:type="dxa"/>
          </w:tcPr>
          <w:p w:rsidR="00262EDE" w:rsidRDefault="00262EDE" w:rsidP="00DB1F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DB1F54" w:rsidP="00DB1F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Basics of radiological examination in horses, r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adiation safety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R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adiography of the front limbs and neck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980A1D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62EDE" w:rsidRPr="00FC2D4A" w:rsidRDefault="00BD4E19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Nagy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D47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Examination of the respiratory and cardiovascular system.</w:t>
            </w:r>
          </w:p>
        </w:tc>
        <w:tc>
          <w:tcPr>
            <w:tcW w:w="1548" w:type="dxa"/>
          </w:tcPr>
          <w:p w:rsidR="00262EDE" w:rsidRPr="002F58F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2F58FE" w:rsidRDefault="002F58F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 Z. Bakos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  <w:r w:rsidRPr="00D47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Radiography of the hind limbs and back. Modern diagnostic imaging modalities in equine orthopaedics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BD4E19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Nagy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D471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Examination of the alimentary and nervous system.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95C83" w:rsidRPr="00FC2D4A" w:rsidRDefault="002F58F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 Z. Bakos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DB1F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Radiography of the head, thorax and abdomen. 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Orthopedic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equine ultrasonography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BD4E19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F58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Tóth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Examination of the urinary system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62EDE" w:rsidRPr="00387537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 and description of wounds, wound healing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2F58FE" w:rsidRDefault="002F58FE" w:rsidP="00BD4E1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58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Dr. Z. Bakos </w:t>
            </w:r>
            <w:r w:rsidR="00BD4E19" w:rsidRPr="002F58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Dr. P.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D4E19" w:rsidRPr="002F58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Tóth</w:t>
            </w:r>
          </w:p>
        </w:tc>
        <w:tc>
          <w:tcPr>
            <w:tcW w:w="857" w:type="dxa"/>
          </w:tcPr>
          <w:p w:rsidR="00262EDE" w:rsidRPr="002F58FE" w:rsidRDefault="00262EDE" w:rsidP="00262EDE">
            <w:pPr>
              <w:jc w:val="center"/>
              <w:rPr>
                <w:lang w:val="de-DE"/>
              </w:rPr>
            </w:pPr>
          </w:p>
          <w:p w:rsidR="00262EDE" w:rsidRDefault="00262EDE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DB1F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Wound management, complications in wound healing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 of AB in equine surgery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BD4E19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Izing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Default="002F58F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 anaesthesia, neuroleptanalgesia in horses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F58FE" w:rsidRPr="00FC2D4A" w:rsidRDefault="002F58F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Anaesthetic protocols in horses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BD4E19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262E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Makra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 HOLIDAY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DAY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EDE" w:rsidRPr="00FC2D4A" w:rsidTr="00BD4E19">
        <w:tc>
          <w:tcPr>
            <w:tcW w:w="1115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Pr="00FC2D4A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  <w:r w:rsidRPr="00D227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FC2D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</w:t>
            </w:r>
          </w:p>
        </w:tc>
        <w:tc>
          <w:tcPr>
            <w:tcW w:w="5973" w:type="dxa"/>
          </w:tcPr>
          <w:p w:rsidR="00262EDE" w:rsidRDefault="00262ED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Default="002F58F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Perioperative monitoring</w:t>
            </w:r>
            <w:r w:rsidR="001E58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analgesia</w:t>
            </w:r>
            <w:r w:rsidR="001E58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horses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F58FE" w:rsidRPr="00FC2D4A" w:rsidRDefault="002F58FE" w:rsidP="00262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Anaesthesia of equine </w:t>
            </w:r>
            <w:r w:rsidR="001E58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patients</w:t>
            </w:r>
            <w:r w:rsidR="00DB1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548" w:type="dxa"/>
          </w:tcPr>
          <w:p w:rsidR="00262EDE" w:rsidRDefault="00262ED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F58FE" w:rsidRDefault="002F58FE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 E. Bódai</w:t>
            </w:r>
          </w:p>
          <w:p w:rsidR="00CD71DA" w:rsidRDefault="00CD71DA" w:rsidP="00CD71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 Z. Makra</w:t>
            </w:r>
          </w:p>
          <w:p w:rsidR="00CD71DA" w:rsidRPr="00FC2D4A" w:rsidRDefault="00CD71DA" w:rsidP="00BD4E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7" w:type="dxa"/>
          </w:tcPr>
          <w:p w:rsidR="00262EDE" w:rsidRDefault="00262EDE" w:rsidP="00262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62EDE" w:rsidRDefault="00CD71DA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2F58FE" w:rsidRPr="00FC2D4A" w:rsidRDefault="00CD71DA" w:rsidP="00262E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:rsidR="00AC0FB4" w:rsidRPr="00FC2D4A" w:rsidRDefault="00AC0FB4" w:rsidP="00AC0FB4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CE5AAE" w:rsidRPr="00FC2D4A" w:rsidRDefault="00CE5AAE" w:rsidP="006263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CE5AAE" w:rsidRPr="00FC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B4"/>
    <w:rsid w:val="000A3061"/>
    <w:rsid w:val="000B048B"/>
    <w:rsid w:val="00187973"/>
    <w:rsid w:val="001B029D"/>
    <w:rsid w:val="001E5475"/>
    <w:rsid w:val="001E582F"/>
    <w:rsid w:val="00262EDE"/>
    <w:rsid w:val="002A04DA"/>
    <w:rsid w:val="002B39FA"/>
    <w:rsid w:val="002C5080"/>
    <w:rsid w:val="002F58FE"/>
    <w:rsid w:val="00387537"/>
    <w:rsid w:val="004A4B7F"/>
    <w:rsid w:val="00595C83"/>
    <w:rsid w:val="00626314"/>
    <w:rsid w:val="006629BE"/>
    <w:rsid w:val="00677E6C"/>
    <w:rsid w:val="006B270A"/>
    <w:rsid w:val="007B754E"/>
    <w:rsid w:val="008E71A6"/>
    <w:rsid w:val="009302EE"/>
    <w:rsid w:val="00980A1D"/>
    <w:rsid w:val="009B755E"/>
    <w:rsid w:val="00A64649"/>
    <w:rsid w:val="00A92020"/>
    <w:rsid w:val="00AB3454"/>
    <w:rsid w:val="00AC0FB4"/>
    <w:rsid w:val="00AD48CA"/>
    <w:rsid w:val="00BD4E19"/>
    <w:rsid w:val="00CD71DA"/>
    <w:rsid w:val="00CE5AAE"/>
    <w:rsid w:val="00D227A4"/>
    <w:rsid w:val="00D47171"/>
    <w:rsid w:val="00D61E6C"/>
    <w:rsid w:val="00D84DFD"/>
    <w:rsid w:val="00DB1F54"/>
    <w:rsid w:val="00DF0224"/>
    <w:rsid w:val="00E420C1"/>
    <w:rsid w:val="00E6714B"/>
    <w:rsid w:val="00F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0CFEE"/>
  <w15:chartTrackingRefBased/>
  <w15:docId w15:val="{7F0C3BEB-EE39-4744-909E-8A26E5A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Bodó Gábor</cp:lastModifiedBy>
  <cp:revision>5</cp:revision>
  <dcterms:created xsi:type="dcterms:W3CDTF">2020-01-26T18:06:00Z</dcterms:created>
  <dcterms:modified xsi:type="dcterms:W3CDTF">2020-01-28T11:22:00Z</dcterms:modified>
</cp:coreProperties>
</file>