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6947"/>
      </w:tblGrid>
      <w:tr w:rsidR="003828D0" w:rsidRPr="003828D0" w14:paraId="2B8C59A5" w14:textId="77777777" w:rsidTr="003828D0">
        <w:trPr>
          <w:trHeight w:val="468"/>
        </w:trPr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370B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3828D0"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  <w:t>Állatélettani tagozat</w:t>
            </w:r>
            <w:bookmarkEnd w:id="0"/>
          </w:p>
        </w:tc>
      </w:tr>
      <w:tr w:rsidR="003828D0" w:rsidRPr="003828D0" w14:paraId="206E8623" w14:textId="77777777" w:rsidTr="003828D0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DA35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FB7B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3828D0">
              <w:rPr>
                <w:rFonts w:ascii="Calibri" w:eastAsia="Times New Roman" w:hAnsi="Calibri" w:cs="Calibri"/>
                <w:color w:val="1A1A1A"/>
                <w:lang w:eastAsia="hu-HU"/>
              </w:rPr>
              <w:t> Dr. Kovács Melinda</w:t>
            </w:r>
          </w:p>
        </w:tc>
      </w:tr>
      <w:tr w:rsidR="003828D0" w:rsidRPr="003828D0" w14:paraId="144958C3" w14:textId="77777777" w:rsidTr="003828D0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A822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FBC4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proofErr w:type="gramStart"/>
            <w:r w:rsidRPr="003828D0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 </w:t>
            </w:r>
            <w:r w:rsidRPr="003828D0">
              <w:rPr>
                <w:rFonts w:ascii="Calibri" w:eastAsia="Times New Roman" w:hAnsi="Calibri" w:cs="Calibri"/>
                <w:color w:val="1A1A1A"/>
                <w:lang w:eastAsia="hu-HU"/>
              </w:rPr>
              <w:t> Dr.</w:t>
            </w:r>
            <w:proofErr w:type="gramEnd"/>
            <w:r w:rsidRPr="003828D0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Bartha Tibor</w:t>
            </w:r>
          </w:p>
        </w:tc>
      </w:tr>
      <w:tr w:rsidR="003828D0" w:rsidRPr="003828D0" w14:paraId="3925F274" w14:textId="77777777" w:rsidTr="003828D0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DA0D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FAD0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Kocsisné Dr. Gráf </w:t>
            </w:r>
            <w:proofErr w:type="spellStart"/>
            <w:r w:rsidRPr="003828D0">
              <w:rPr>
                <w:rFonts w:ascii="Calibri" w:eastAsia="Times New Roman" w:hAnsi="Calibri" w:cs="Calibri"/>
                <w:color w:val="1A1A1A"/>
                <w:lang w:eastAsia="hu-HU"/>
              </w:rPr>
              <w:t>Myrtill</w:t>
            </w:r>
            <w:proofErr w:type="spellEnd"/>
          </w:p>
        </w:tc>
      </w:tr>
      <w:tr w:rsidR="003828D0" w:rsidRPr="003828D0" w14:paraId="08B501F7" w14:textId="77777777" w:rsidTr="003828D0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0D66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0A46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color w:val="1A1A1A"/>
                <w:lang w:eastAsia="hu-HU"/>
              </w:rPr>
              <w:t>Dr. Jerzsele Ákos</w:t>
            </w:r>
          </w:p>
        </w:tc>
      </w:tr>
      <w:tr w:rsidR="003828D0" w:rsidRPr="003828D0" w14:paraId="12E75979" w14:textId="77777777" w:rsidTr="003828D0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0EBD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305F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3828D0">
              <w:rPr>
                <w:rFonts w:ascii="Calibri" w:eastAsia="Times New Roman" w:hAnsi="Calibri" w:cs="Calibri"/>
                <w:color w:val="1A1A1A"/>
                <w:lang w:eastAsia="hu-HU"/>
              </w:rPr>
              <w:t> </w:t>
            </w:r>
            <w:proofErr w:type="spellStart"/>
            <w:r w:rsidRPr="003828D0">
              <w:rPr>
                <w:rFonts w:ascii="Calibri" w:eastAsia="Times New Roman" w:hAnsi="Calibri" w:cs="Calibri"/>
                <w:color w:val="1A1A1A"/>
                <w:lang w:eastAsia="hu-HU"/>
              </w:rPr>
              <w:t>Ivánovics</w:t>
            </w:r>
            <w:proofErr w:type="spellEnd"/>
            <w:r w:rsidRPr="003828D0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Bence</w:t>
            </w:r>
          </w:p>
        </w:tc>
      </w:tr>
      <w:tr w:rsidR="003828D0" w:rsidRPr="003828D0" w14:paraId="524781E6" w14:textId="77777777" w:rsidTr="003828D0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29D5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B709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3828D0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 Dr. </w:t>
            </w:r>
            <w:proofErr w:type="spellStart"/>
            <w:r w:rsidRPr="003828D0">
              <w:rPr>
                <w:rFonts w:ascii="Calibri" w:eastAsia="Times New Roman" w:hAnsi="Calibri" w:cs="Calibri"/>
                <w:color w:val="1A1A1A"/>
                <w:lang w:eastAsia="hu-HU"/>
              </w:rPr>
              <w:t>Jócsák</w:t>
            </w:r>
            <w:proofErr w:type="spellEnd"/>
            <w:r w:rsidRPr="003828D0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Gergely</w:t>
            </w:r>
          </w:p>
        </w:tc>
      </w:tr>
      <w:tr w:rsidR="003828D0" w:rsidRPr="003828D0" w14:paraId="28CCAA84" w14:textId="77777777" w:rsidTr="003828D0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4626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E15E" w14:textId="77777777" w:rsidR="003828D0" w:rsidRPr="003828D0" w:rsidRDefault="003828D0" w:rsidP="00382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28D0" w:rsidRPr="003828D0" w14:paraId="0D02EDDB" w14:textId="77777777" w:rsidTr="003828D0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5BD9" w14:textId="77777777" w:rsidR="003828D0" w:rsidRPr="003828D0" w:rsidRDefault="003828D0" w:rsidP="00382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2021.03.29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8220" w14:textId="77777777" w:rsidR="003828D0" w:rsidRPr="003828D0" w:rsidRDefault="003828D0" w:rsidP="00382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3828D0" w:rsidRPr="003828D0" w14:paraId="1221B7DC" w14:textId="77777777" w:rsidTr="003828D0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9112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13:40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4750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Balázs Réka:</w:t>
            </w:r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Mikotoxin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kezelés hatása in vitro tenyésztett nyúl embrióra</w:t>
            </w:r>
          </w:p>
        </w:tc>
      </w:tr>
      <w:tr w:rsidR="003828D0" w:rsidRPr="003828D0" w14:paraId="030EA887" w14:textId="77777777" w:rsidTr="003828D0">
        <w:trPr>
          <w:trHeight w:val="57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26B3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14:00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6835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Kiss Szonja Petra: </w:t>
            </w:r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Kiskérődzőkből izolált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Mannheimia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haemolytica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Bibersteinia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trehalosi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törzsek szerológiai vizsgálata</w:t>
            </w:r>
          </w:p>
        </w:tc>
      </w:tr>
      <w:tr w:rsidR="003828D0" w:rsidRPr="003828D0" w14:paraId="42B0F5F4" w14:textId="77777777" w:rsidTr="003828D0">
        <w:trPr>
          <w:trHeight w:val="57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EC7A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14:20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EF51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Kórik</w:t>
            </w:r>
            <w:proofErr w:type="spellEnd"/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Csilla:</w:t>
            </w:r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Kutyák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mastocytomájának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terápiarezisztencia vizsgálata áramlás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citometriai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funkcionális teszt alkalmazásával</w:t>
            </w:r>
          </w:p>
        </w:tc>
      </w:tr>
      <w:tr w:rsidR="003828D0" w:rsidRPr="003828D0" w14:paraId="195402EC" w14:textId="77777777" w:rsidTr="003828D0">
        <w:trPr>
          <w:trHeight w:val="57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7154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14:40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5545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Kovács Emma:</w:t>
            </w:r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Citokróm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P450 enzimek összehasonlító vizsgálata vadon élő kérődző fajokban</w:t>
            </w:r>
          </w:p>
        </w:tc>
      </w:tr>
      <w:tr w:rsidR="003828D0" w:rsidRPr="003828D0" w14:paraId="11682C95" w14:textId="77777777" w:rsidTr="003828D0">
        <w:trPr>
          <w:trHeight w:val="57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DCD1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15:00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29E7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Moldován Panna: </w:t>
            </w:r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Sertés vágóhídi mintákból származó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Escherichia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coli törzsek antibiotikum-rezisztenciájának felmérése</w:t>
            </w:r>
          </w:p>
        </w:tc>
      </w:tr>
      <w:tr w:rsidR="003828D0" w:rsidRPr="003828D0" w14:paraId="78E72902" w14:textId="77777777" w:rsidTr="003828D0">
        <w:trPr>
          <w:trHeight w:val="57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034E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15:20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2A380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Pintér Krisztina: </w:t>
            </w:r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Kiskérődzőkből izolált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Mannheimia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haemolytica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Biberstenia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trehalosi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törzsek antibiotikum-érzékenységének vizsgálata</w:t>
            </w:r>
          </w:p>
        </w:tc>
      </w:tr>
      <w:tr w:rsidR="003828D0" w:rsidRPr="003828D0" w14:paraId="4E0D13E0" w14:textId="77777777" w:rsidTr="003828D0">
        <w:trPr>
          <w:trHeight w:val="864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24D1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15:40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A3FC5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Szentgyörgyi Ákos:</w:t>
            </w:r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Bakteriális sejtfalkomponensek hatásainak összehasonlítása két-, illetve háromdimenziós csirke eredetű májsejttenyészeteken</w:t>
            </w:r>
          </w:p>
        </w:tc>
      </w:tr>
      <w:tr w:rsidR="003828D0" w:rsidRPr="003828D0" w14:paraId="53EA39B6" w14:textId="77777777" w:rsidTr="003828D0">
        <w:trPr>
          <w:trHeight w:val="57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51C3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16:00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D9A6D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Terstyánszky</w:t>
            </w:r>
            <w:proofErr w:type="spellEnd"/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Diána:</w:t>
            </w:r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Ochratoxinok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citrininek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expozíciós és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koexpozíciós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vizsgálata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zebradnánió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embriókon</w:t>
            </w:r>
          </w:p>
        </w:tc>
      </w:tr>
      <w:tr w:rsidR="003828D0" w:rsidRPr="003828D0" w14:paraId="4E0B4E60" w14:textId="77777777" w:rsidTr="003828D0">
        <w:trPr>
          <w:trHeight w:val="864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ED88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16:20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96242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Tóth Fruzsina:</w:t>
            </w:r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Magyarországi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Mycoplasma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Hyorhinis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törzsek összehasonlító genetikai vizsgálata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multiple-locus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variable-number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tandem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repeat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analysis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(MLVA) módszerrel</w:t>
            </w:r>
          </w:p>
        </w:tc>
      </w:tr>
      <w:tr w:rsidR="003828D0" w:rsidRPr="003828D0" w14:paraId="46B4C122" w14:textId="77777777" w:rsidTr="003828D0">
        <w:trPr>
          <w:trHeight w:val="864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8EE5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16:40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8AEBF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Trúzsi</w:t>
            </w:r>
            <w:proofErr w:type="spellEnd"/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Roxána Laura:</w:t>
            </w:r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bélsárral ürülő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strongylida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-típusú peték számát befolyásoló egyes tényezők és az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ivermektin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hatékonyságának vizsgálata lóállományokban</w:t>
            </w:r>
          </w:p>
        </w:tc>
      </w:tr>
      <w:tr w:rsidR="003828D0" w:rsidRPr="003828D0" w14:paraId="19A6D832" w14:textId="77777777" w:rsidTr="003828D0">
        <w:trPr>
          <w:trHeight w:val="576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16D6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17:00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2CF49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Vaktor Nelli Fanni: </w:t>
            </w:r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T-2 toxin hatásainak vizsgálata csirke eredetű </w:t>
            </w:r>
            <w:proofErr w:type="spellStart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hepatikus</w:t>
            </w:r>
            <w:proofErr w:type="spellEnd"/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sejtmodelleken</w:t>
            </w:r>
          </w:p>
        </w:tc>
      </w:tr>
      <w:tr w:rsidR="003828D0" w:rsidRPr="003828D0" w14:paraId="0B58A9D4" w14:textId="77777777" w:rsidTr="003828D0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C43E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17:20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3C56" w14:textId="77777777" w:rsidR="003828D0" w:rsidRPr="003828D0" w:rsidRDefault="003828D0" w:rsidP="0038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8D0">
              <w:rPr>
                <w:rFonts w:ascii="Calibri" w:eastAsia="Times New Roman" w:hAnsi="Calibri" w:cs="Calibri"/>
                <w:color w:val="000000"/>
                <w:lang w:eastAsia="hu-HU"/>
              </w:rPr>
              <w:t>Tagozati ülés</w:t>
            </w:r>
          </w:p>
        </w:tc>
      </w:tr>
    </w:tbl>
    <w:p w14:paraId="1DEC6AF5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D0"/>
    <w:rsid w:val="003828D0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841D"/>
  <w15:chartTrackingRefBased/>
  <w15:docId w15:val="{DD92D6F9-A476-4D37-BB71-B7D7FDB0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2021-03-27T06:40:00Z</dcterms:created>
  <dcterms:modified xsi:type="dcterms:W3CDTF">2021-03-27T06:42:00Z</dcterms:modified>
</cp:coreProperties>
</file>