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7750"/>
      </w:tblGrid>
      <w:tr w:rsidR="00DA0F0B" w:rsidRPr="00DA0F0B" w14:paraId="75199DB4" w14:textId="77777777" w:rsidTr="00DA0F0B">
        <w:trPr>
          <w:trHeight w:val="456"/>
        </w:trPr>
        <w:tc>
          <w:tcPr>
            <w:tcW w:w="9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9283" w14:textId="77777777" w:rsidR="00DA0F0B" w:rsidRPr="00DA0F0B" w:rsidRDefault="00DA0F0B" w:rsidP="00DA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DA0F0B"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  <w:t>Állat-genetikai és biotechnológiai tagozat</w:t>
            </w:r>
            <w:bookmarkEnd w:id="0"/>
          </w:p>
        </w:tc>
      </w:tr>
      <w:tr w:rsidR="00DA0F0B" w:rsidRPr="00DA0F0B" w14:paraId="5E300842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F4BA" w14:textId="77777777" w:rsidR="00DA0F0B" w:rsidRPr="00DA0F0B" w:rsidRDefault="00DA0F0B" w:rsidP="00DA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8AF7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> Dr. Jávor András</w:t>
            </w:r>
          </w:p>
        </w:tc>
      </w:tr>
      <w:tr w:rsidR="00DA0F0B" w:rsidRPr="00DA0F0B" w14:paraId="28B1A10D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C6B5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FBD3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Dr. Bali Papp Ágnes</w:t>
            </w:r>
          </w:p>
        </w:tc>
      </w:tr>
      <w:tr w:rsidR="00DA0F0B" w:rsidRPr="00DA0F0B" w14:paraId="45B6FFA0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2991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8235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>Dr. Bősze Zsuzsanna</w:t>
            </w:r>
          </w:p>
        </w:tc>
      </w:tr>
      <w:tr w:rsidR="00DA0F0B" w:rsidRPr="00DA0F0B" w14:paraId="10C03645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64D6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12B4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>Gáspárdy</w:t>
            </w:r>
            <w:proofErr w:type="spellEnd"/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András</w:t>
            </w:r>
          </w:p>
        </w:tc>
      </w:tr>
      <w:tr w:rsidR="00DA0F0B" w:rsidRPr="00DA0F0B" w14:paraId="5B633C50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B55B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380E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>Hiripi</w:t>
            </w:r>
            <w:proofErr w:type="spellEnd"/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László</w:t>
            </w:r>
          </w:p>
        </w:tc>
      </w:tr>
      <w:tr w:rsidR="00DA0F0B" w:rsidRPr="00DA0F0B" w14:paraId="0BDCC2B1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B0FE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B146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> Bánó Bálint</w:t>
            </w:r>
          </w:p>
        </w:tc>
      </w:tr>
      <w:tr w:rsidR="00DA0F0B" w:rsidRPr="00DA0F0B" w14:paraId="3BFEF52A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C84F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4787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 </w:t>
            </w:r>
            <w:r w:rsidRPr="00DA0F0B">
              <w:rPr>
                <w:rFonts w:ascii="Calibri" w:eastAsia="Times New Roman" w:hAnsi="Calibri" w:cs="Calibri"/>
                <w:color w:val="1A1A1A"/>
                <w:lang w:eastAsia="hu-HU"/>
              </w:rPr>
              <w:t>Dr. Kiss Dávid Sándor</w:t>
            </w:r>
          </w:p>
        </w:tc>
      </w:tr>
      <w:tr w:rsidR="00DA0F0B" w:rsidRPr="00DA0F0B" w14:paraId="68FF2499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0E0C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A844" w14:textId="77777777" w:rsidR="00DA0F0B" w:rsidRPr="00DA0F0B" w:rsidRDefault="00DA0F0B" w:rsidP="00DA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A0F0B" w:rsidRPr="00DA0F0B" w14:paraId="110DB12F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F101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6AA8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DA0F0B" w:rsidRPr="00DA0F0B" w14:paraId="5ED316EF" w14:textId="77777777" w:rsidTr="00DA0F0B">
        <w:trPr>
          <w:trHeight w:val="576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1F2E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13:40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1002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Bánáti László:</w:t>
            </w:r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Molekuláris biológiai módszerek fejlesztése a K 5831 vakcinatörzs és vad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Mycoplasma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gallisepticum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törzsek elkülönítésére</w:t>
            </w:r>
          </w:p>
        </w:tc>
      </w:tr>
      <w:tr w:rsidR="00DA0F0B" w:rsidRPr="00DA0F0B" w14:paraId="057E15EC" w14:textId="77777777" w:rsidTr="00DA0F0B">
        <w:trPr>
          <w:trHeight w:val="576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B28D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14:00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5C25B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Bartal Balázs:</w:t>
            </w:r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magyarországi agancsos vadfajok igazságügyi célú DNS alapú ivarmeghatározása</w:t>
            </w:r>
          </w:p>
        </w:tc>
      </w:tr>
      <w:tr w:rsidR="00DA0F0B" w:rsidRPr="00DA0F0B" w14:paraId="65C8DBED" w14:textId="77777777" w:rsidTr="00DA0F0B">
        <w:trPr>
          <w:trHeight w:val="576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B1C3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14:20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5411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Eckere</w:t>
            </w:r>
            <w:proofErr w:type="spellEnd"/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András: </w:t>
            </w:r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Házi tyúk PG-sejtvonalak mélyhűtési technológiainak hatása a sejtek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viabilitására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az RNS expresszióra</w:t>
            </w:r>
          </w:p>
        </w:tc>
      </w:tr>
      <w:tr w:rsidR="00DA0F0B" w:rsidRPr="00DA0F0B" w14:paraId="6F2E078E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0570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14:40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F7A92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Kis Judit:</w:t>
            </w:r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miosztatin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génpolimorfizmus felmérése hazai angol telivér állományon</w:t>
            </w:r>
          </w:p>
        </w:tc>
      </w:tr>
      <w:tr w:rsidR="00DA0F0B" w:rsidRPr="00DA0F0B" w14:paraId="3B6EE578" w14:textId="77777777" w:rsidTr="00DA0F0B">
        <w:trPr>
          <w:trHeight w:val="864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CE97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15:00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6860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Nagy Borbála:</w:t>
            </w:r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balatoni kősüllő (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Sander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volgensis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) állomány hímivarsejt minőségének és mélyhűtésének vizsgálata az indukált szaporítás fejlesztése és a génbanki megőrzés céljából</w:t>
            </w:r>
          </w:p>
        </w:tc>
      </w:tr>
      <w:tr w:rsidR="00DA0F0B" w:rsidRPr="00DA0F0B" w14:paraId="528DA69F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0815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15:20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0DF26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Tóth Adrienn Gréta</w:t>
            </w:r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A nyers tej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rezisztómvizsgálata</w:t>
            </w:r>
            <w:proofErr w:type="spellEnd"/>
          </w:p>
        </w:tc>
      </w:tr>
      <w:tr w:rsidR="00DA0F0B" w:rsidRPr="00DA0F0B" w14:paraId="660B9799" w14:textId="77777777" w:rsidTr="00DA0F0B">
        <w:trPr>
          <w:trHeight w:val="576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F84E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15:40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9A4F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Tóth Adrienn Gréta:</w:t>
            </w:r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Pasteurella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multocida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törzsek genotípusos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antimikrobiális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rezisztencia-profil vizsgálata</w:t>
            </w:r>
          </w:p>
        </w:tc>
      </w:tr>
      <w:tr w:rsidR="00DA0F0B" w:rsidRPr="00DA0F0B" w14:paraId="799B7AB0" w14:textId="77777777" w:rsidTr="00DA0F0B">
        <w:trPr>
          <w:trHeight w:val="576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ACAF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16:00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A931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Urbán Martin:</w:t>
            </w:r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X-kromoszóma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inaktivációja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egér embrionális </w:t>
            </w:r>
            <w:proofErr w:type="spellStart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>fibroblaszt</w:t>
            </w:r>
            <w:proofErr w:type="spellEnd"/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tenyészetekben</w:t>
            </w:r>
          </w:p>
        </w:tc>
      </w:tr>
      <w:tr w:rsidR="00DA0F0B" w:rsidRPr="00DA0F0B" w14:paraId="4EE5510B" w14:textId="77777777" w:rsidTr="00DA0F0B">
        <w:trPr>
          <w:trHeight w:val="28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B37D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16:20</w:t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9E80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A0F0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DA0F0B" w:rsidRPr="00DA0F0B" w14:paraId="1B02DC05" w14:textId="77777777" w:rsidTr="00DA0F0B">
        <w:trPr>
          <w:trHeight w:val="312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E3D8" w14:textId="77777777" w:rsidR="00DA0F0B" w:rsidRPr="00DA0F0B" w:rsidRDefault="00DA0F0B" w:rsidP="00DA0F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EEF" w14:textId="77777777" w:rsidR="00DA0F0B" w:rsidRPr="00DA0F0B" w:rsidRDefault="00DA0F0B" w:rsidP="00DA0F0B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CC15818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0B"/>
    <w:rsid w:val="009F533E"/>
    <w:rsid w:val="00D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2876"/>
  <w15:chartTrackingRefBased/>
  <w15:docId w15:val="{896D70B9-83BA-4B04-9BB2-9A282F15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2021-03-27T06:39:00Z</dcterms:created>
  <dcterms:modified xsi:type="dcterms:W3CDTF">2021-03-27T06:41:00Z</dcterms:modified>
</cp:coreProperties>
</file>