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1702" w14:textId="77777777" w:rsidR="00F730FE" w:rsidRPr="004877BD" w:rsidRDefault="00F730FE" w:rsidP="00F730FE">
      <w:pPr>
        <w:jc w:val="right"/>
        <w:rPr>
          <w:b/>
          <w:bCs/>
          <w:szCs w:val="24"/>
        </w:rPr>
      </w:pPr>
      <w:r>
        <w:rPr>
          <w:b/>
          <w:bCs/>
          <w:i/>
        </w:rPr>
        <w:t>9.</w:t>
      </w:r>
      <w:r w:rsidRPr="002C2BA8">
        <w:rPr>
          <w:b/>
          <w:bCs/>
          <w:i/>
        </w:rPr>
        <w:t>sz. melléklet</w:t>
      </w:r>
    </w:p>
    <w:p w14:paraId="1D8E7129" w14:textId="22A4A807" w:rsidR="00F730FE" w:rsidRDefault="00F730FE" w:rsidP="00F730FE">
      <w:pPr>
        <w:jc w:val="center"/>
        <w:rPr>
          <w:b/>
        </w:rPr>
      </w:pPr>
      <w:r w:rsidRPr="004877BD">
        <w:rPr>
          <w:b/>
        </w:rPr>
        <w:t>SEGÉDLET</w:t>
      </w:r>
    </w:p>
    <w:p w14:paraId="21CEC71F" w14:textId="77777777" w:rsidR="00F730FE" w:rsidRPr="004877BD" w:rsidRDefault="00F730FE" w:rsidP="00F730FE">
      <w:pPr>
        <w:jc w:val="center"/>
        <w:rPr>
          <w:b/>
        </w:rPr>
      </w:pPr>
    </w:p>
    <w:p w14:paraId="7C97E5AB" w14:textId="77777777" w:rsidR="00F730FE" w:rsidRPr="004877BD" w:rsidRDefault="00F730FE" w:rsidP="00F730FE">
      <w:pPr>
        <w:jc w:val="center"/>
      </w:pPr>
      <w:r w:rsidRPr="004877BD">
        <w:t>A habilitációs eljárás Szakértői Bizottsága értékelési tevékenységéhez</w:t>
      </w:r>
    </w:p>
    <w:p w14:paraId="6A52BEAA" w14:textId="77777777" w:rsidR="00F730FE" w:rsidRPr="004877BD" w:rsidRDefault="00F730FE" w:rsidP="00F730FE">
      <w:pPr>
        <w:jc w:val="center"/>
      </w:pPr>
    </w:p>
    <w:p w14:paraId="03696F2E" w14:textId="77777777" w:rsidR="00F730FE" w:rsidRPr="004877BD" w:rsidRDefault="00F730FE" w:rsidP="00F730FE">
      <w:r w:rsidRPr="004877BD">
        <w:rPr>
          <w:b/>
        </w:rPr>
        <w:t>I.</w:t>
      </w:r>
      <w:r w:rsidRPr="004877BD">
        <w:tab/>
        <w:t>A hatályos Habilitációs Szabályzat fejezete az az alábbiakat írja elő annak 7. §-ában, a Szakértői Bizottság tevékenységét illetően:</w:t>
      </w:r>
    </w:p>
    <w:p w14:paraId="7EDAEF01" w14:textId="77777777" w:rsidR="00F730FE" w:rsidRPr="004877BD" w:rsidRDefault="00F730FE" w:rsidP="00F730FE">
      <w:pPr>
        <w:numPr>
          <w:ilvl w:val="0"/>
          <w:numId w:val="34"/>
        </w:numPr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A tantermi és a tudományos előadást követően a szakértői bizottság zárt ülésen meghallgatja a jelöltet. A meghallgatáson a jelölt beszámol szakmai terveiről, különös tekintettel a jövőbeli tudomány- és oktatásfejlesztési elképzeléseiről.</w:t>
      </w:r>
    </w:p>
    <w:p w14:paraId="300FFB84" w14:textId="77777777" w:rsidR="00F730FE" w:rsidRPr="004877BD" w:rsidRDefault="00F730FE" w:rsidP="00F730FE">
      <w:pPr>
        <w:numPr>
          <w:ilvl w:val="0"/>
          <w:numId w:val="34"/>
        </w:numPr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A meghallgatást követően a szakértői bizottság titkos szavazással, pontrendszer szerinti pontozással értékeli a pályázó:</w:t>
      </w:r>
    </w:p>
    <w:p w14:paraId="7030BE0F" w14:textId="77777777" w:rsidR="00F730FE" w:rsidRPr="004877BD" w:rsidRDefault="00F730FE" w:rsidP="00F730FE">
      <w:pPr>
        <w:numPr>
          <w:ilvl w:val="0"/>
          <w:numId w:val="35"/>
        </w:numPr>
        <w:ind w:left="1080" w:hanging="360"/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oktatási, szakmai és tudományos teljesítményét és tevékenységét, illetve</w:t>
      </w:r>
    </w:p>
    <w:p w14:paraId="18F82DC1" w14:textId="77777777" w:rsidR="00F730FE" w:rsidRPr="004877BD" w:rsidRDefault="00F730FE" w:rsidP="00F730FE">
      <w:pPr>
        <w:numPr>
          <w:ilvl w:val="0"/>
          <w:numId w:val="35"/>
        </w:numPr>
        <w:ind w:left="1080" w:hanging="360"/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tantermi előadását, valamint</w:t>
      </w:r>
    </w:p>
    <w:p w14:paraId="03FFF299" w14:textId="77777777" w:rsidR="00F730FE" w:rsidRPr="004877BD" w:rsidRDefault="00F730FE" w:rsidP="00F730FE">
      <w:pPr>
        <w:numPr>
          <w:ilvl w:val="0"/>
          <w:numId w:val="35"/>
        </w:numPr>
        <w:ind w:left="1080" w:hanging="360"/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idegen nyelvű tudományos, előadását (</w:t>
      </w:r>
      <w:r>
        <w:rPr>
          <w:color w:val="000000"/>
          <w:szCs w:val="24"/>
        </w:rPr>
        <w:t>HSZ</w:t>
      </w:r>
      <w:r w:rsidRPr="004877B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11</w:t>
      </w:r>
      <w:r w:rsidRPr="004877BD">
        <w:rPr>
          <w:color w:val="000000"/>
          <w:szCs w:val="24"/>
        </w:rPr>
        <w:t xml:space="preserve">. sz. melléklet). </w:t>
      </w:r>
    </w:p>
    <w:p w14:paraId="0D0A94E0" w14:textId="77777777" w:rsidR="00F730FE" w:rsidRPr="004877BD" w:rsidRDefault="00F730FE" w:rsidP="00F730FE">
      <w:pPr>
        <w:numPr>
          <w:ilvl w:val="0"/>
          <w:numId w:val="34"/>
        </w:numPr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A szakértői bizottság a zárt ülésről készített jegyzőkönyvben (</w:t>
      </w:r>
      <w:r>
        <w:rPr>
          <w:color w:val="000000"/>
          <w:szCs w:val="24"/>
        </w:rPr>
        <w:t>HSZ</w:t>
      </w:r>
      <w:r w:rsidRPr="004877B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12</w:t>
      </w:r>
      <w:r w:rsidRPr="004877BD">
        <w:rPr>
          <w:color w:val="000000"/>
          <w:szCs w:val="24"/>
        </w:rPr>
        <w:t>. s</w:t>
      </w:r>
      <w:r>
        <w:rPr>
          <w:color w:val="000000"/>
          <w:szCs w:val="24"/>
        </w:rPr>
        <w:t>z</w:t>
      </w:r>
      <w:r w:rsidRPr="004877BD">
        <w:rPr>
          <w:color w:val="000000"/>
          <w:szCs w:val="24"/>
        </w:rPr>
        <w:t>. melléklet) javaslatot tesz a DHT-nak a habilitáció odaítélésére, vagy a kérelem elutasítására. A döntést részletesen meg kell indokolni. A javaslatot a szakértői bizottság minden tagja aláírja, esetleges különvéleményének feltüntetésével.</w:t>
      </w:r>
    </w:p>
    <w:p w14:paraId="69FE1F2D" w14:textId="77777777" w:rsidR="00F730FE" w:rsidRPr="004877BD" w:rsidRDefault="00F730FE" w:rsidP="00F730FE">
      <w:pPr>
        <w:jc w:val="both"/>
      </w:pPr>
      <w:r w:rsidRPr="004877BD">
        <w:t>A fentiek értelmében a részletes szabályozás a következő:</w:t>
      </w:r>
    </w:p>
    <w:p w14:paraId="54FEFE54" w14:textId="77777777" w:rsidR="00F730FE" w:rsidRPr="004877BD" w:rsidRDefault="00F730FE" w:rsidP="00F730FE">
      <w:pPr>
        <w:numPr>
          <w:ilvl w:val="0"/>
          <w:numId w:val="21"/>
        </w:numPr>
        <w:autoSpaceDE w:val="0"/>
        <w:autoSpaceDN w:val="0"/>
        <w:ind w:left="357" w:hanging="357"/>
        <w:jc w:val="both"/>
        <w:rPr>
          <w:szCs w:val="24"/>
        </w:rPr>
      </w:pPr>
      <w:r w:rsidRPr="004877BD">
        <w:rPr>
          <w:szCs w:val="24"/>
        </w:rPr>
        <w:t>A habilitációs követelmények SZB általi értékelése az alábbi részekből tevődik össze:</w:t>
      </w:r>
    </w:p>
    <w:p w14:paraId="556FB574" w14:textId="77777777" w:rsidR="00F730FE" w:rsidRPr="004877BD" w:rsidRDefault="00F730FE" w:rsidP="00F730FE">
      <w:pPr>
        <w:numPr>
          <w:ilvl w:val="0"/>
          <w:numId w:val="22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pályázó oktatási, szakmai és tudományos teljesítményének, hazai és nemzetközi kapcsolatainak, szakmai-tudományos közéleti tevékenységének értékelése.</w:t>
      </w:r>
    </w:p>
    <w:p w14:paraId="39911448" w14:textId="77777777" w:rsidR="00F730FE" w:rsidRPr="004877BD" w:rsidRDefault="00F730FE" w:rsidP="00F730FE">
      <w:pPr>
        <w:numPr>
          <w:ilvl w:val="0"/>
          <w:numId w:val="22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magyar nyelven megtartott tanrendi előadás és konzultáció értékelése.</w:t>
      </w:r>
    </w:p>
    <w:p w14:paraId="0DC3F2A3" w14:textId="77777777" w:rsidR="00F730FE" w:rsidRPr="004877BD" w:rsidRDefault="00F730FE" w:rsidP="00F730FE">
      <w:pPr>
        <w:numPr>
          <w:ilvl w:val="0"/>
          <w:numId w:val="22"/>
        </w:numPr>
        <w:autoSpaceDE w:val="0"/>
        <w:autoSpaceDN w:val="0"/>
        <w:ind w:left="709" w:hanging="425"/>
        <w:jc w:val="both"/>
        <w:rPr>
          <w:szCs w:val="24"/>
        </w:rPr>
      </w:pPr>
      <w:r w:rsidRPr="004877BD">
        <w:rPr>
          <w:szCs w:val="24"/>
        </w:rPr>
        <w:t>Az idegen nyelven szabadon megtartott tudományos előadás és vita értékelése.</w:t>
      </w:r>
    </w:p>
    <w:p w14:paraId="314020F2" w14:textId="77777777" w:rsidR="00F730FE" w:rsidRPr="004877BD" w:rsidRDefault="00F730FE" w:rsidP="00F730FE">
      <w:pPr>
        <w:rPr>
          <w:b/>
        </w:rPr>
      </w:pPr>
      <w:r w:rsidRPr="004877BD">
        <w:rPr>
          <w:b/>
        </w:rPr>
        <w:t>a) A pályázó oktatási, szakmai és tudományos tevékenységének és teljesítményének értékelése</w:t>
      </w:r>
    </w:p>
    <w:p w14:paraId="043CB391" w14:textId="77777777" w:rsidR="00F730FE" w:rsidRPr="004877BD" w:rsidRDefault="00F730FE" w:rsidP="00F730FE">
      <w:pPr>
        <w:numPr>
          <w:ilvl w:val="0"/>
          <w:numId w:val="24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Az SZB a pályázó egyetemi oktatási, szakmai és tudományos eredményeit, a hazai és nemzetközi kapcsolatait, közéleti tevékenységét értékeli.</w:t>
      </w:r>
    </w:p>
    <w:p w14:paraId="27C17860" w14:textId="77777777" w:rsidR="00F730FE" w:rsidRPr="004877BD" w:rsidRDefault="00F730FE" w:rsidP="00F730FE">
      <w:pPr>
        <w:numPr>
          <w:ilvl w:val="0"/>
          <w:numId w:val="24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 xml:space="preserve">Az SZB értékelésének alapja a pályázó részéről benyújtott önéletrajz, valamint a publikációs listája publikációinak hivatkozási, idézettségi adatai és a </w:t>
      </w:r>
      <w:r>
        <w:rPr>
          <w:szCs w:val="24"/>
        </w:rPr>
        <w:t>HSZ</w:t>
      </w:r>
      <w:r w:rsidRPr="004877BD">
        <w:rPr>
          <w:szCs w:val="24"/>
        </w:rPr>
        <w:t xml:space="preserve"> Habilitációs Szabályzat fejezet 4. §-ban felsorolt bizonyító anyagok. </w:t>
      </w:r>
    </w:p>
    <w:p w14:paraId="4433C547" w14:textId="77777777" w:rsidR="00F730FE" w:rsidRPr="004877BD" w:rsidRDefault="00F730FE" w:rsidP="00F730FE">
      <w:pPr>
        <w:ind w:left="426" w:hanging="426"/>
        <w:jc w:val="both"/>
        <w:rPr>
          <w:szCs w:val="24"/>
        </w:rPr>
      </w:pPr>
      <w:r w:rsidRPr="004877BD">
        <w:rPr>
          <w:szCs w:val="24"/>
        </w:rPr>
        <w:t>(3)</w:t>
      </w:r>
      <w:r w:rsidRPr="004877BD">
        <w:rPr>
          <w:szCs w:val="24"/>
        </w:rPr>
        <w:tab/>
        <w:t>Az SZB kérheti a pályázó által benyújtott dokumentumok további kiegészítését, és az értékelési eljárásba további szakértőket vonhat be.</w:t>
      </w:r>
    </w:p>
    <w:p w14:paraId="11241CCC" w14:textId="77777777" w:rsidR="00F730FE" w:rsidRPr="004877BD" w:rsidRDefault="00F730FE" w:rsidP="00F730FE">
      <w:pPr>
        <w:ind w:left="426" w:hanging="426"/>
        <w:jc w:val="both"/>
        <w:rPr>
          <w:szCs w:val="24"/>
        </w:rPr>
      </w:pPr>
      <w:r w:rsidRPr="004877BD">
        <w:rPr>
          <w:szCs w:val="24"/>
        </w:rPr>
        <w:t>(4)</w:t>
      </w:r>
      <w:r w:rsidRPr="004877BD">
        <w:rPr>
          <w:szCs w:val="24"/>
        </w:rPr>
        <w:tab/>
        <w:t xml:space="preserve">Az SZB a </w:t>
      </w:r>
      <w:r>
        <w:rPr>
          <w:szCs w:val="24"/>
        </w:rPr>
        <w:t>HSZ</w:t>
      </w:r>
      <w:r w:rsidRPr="004877BD">
        <w:rPr>
          <w:szCs w:val="24"/>
        </w:rPr>
        <w:t xml:space="preserve"> 6. és 7. §-ban</w:t>
      </w:r>
      <w:r w:rsidRPr="004877BD" w:rsidDel="00A10D7D">
        <w:rPr>
          <w:szCs w:val="24"/>
        </w:rPr>
        <w:t xml:space="preserve"> </w:t>
      </w:r>
      <w:r w:rsidRPr="004877BD">
        <w:rPr>
          <w:szCs w:val="24"/>
        </w:rPr>
        <w:t xml:space="preserve">meghatározott tevékenységet titkos szavazással, pontozásos eljárással minősíti. Ennek során az SZB elnöke és tagjai személyenként 0-1-2-3-4-5-6 pontot adhatnak, és így az elérhető legnagyobb (össz)pontszám </w:t>
      </w:r>
      <w:smartTag w:uri="urn:schemas-microsoft-com:office:smarttags" w:element="metricconverter">
        <w:smartTagPr>
          <w:attr w:name="ProductID" w:val="30. A"/>
        </w:smartTagPr>
        <w:r w:rsidRPr="004877BD">
          <w:rPr>
            <w:szCs w:val="24"/>
          </w:rPr>
          <w:t>30. A</w:t>
        </w:r>
      </w:smartTag>
      <w:r w:rsidRPr="004877BD">
        <w:rPr>
          <w:szCs w:val="24"/>
        </w:rPr>
        <w:t xml:space="preserve"> "megfelelt" minősítéshez legalább 16 pont szükséges. </w:t>
      </w:r>
    </w:p>
    <w:p w14:paraId="31717615" w14:textId="77777777" w:rsidR="00F730FE" w:rsidRPr="004877BD" w:rsidRDefault="00F730FE" w:rsidP="00F730FE">
      <w:pPr>
        <w:rPr>
          <w:b/>
        </w:rPr>
      </w:pPr>
      <w:r w:rsidRPr="004877BD">
        <w:rPr>
          <w:b/>
        </w:rPr>
        <w:t xml:space="preserve">b) A magyar nyelven tartott előadás és konzultáció </w:t>
      </w:r>
    </w:p>
    <w:p w14:paraId="68CBD167" w14:textId="77777777" w:rsidR="00F730FE" w:rsidRPr="004877BD" w:rsidRDefault="00F730FE" w:rsidP="00F730FE">
      <w:r w:rsidRPr="004877BD">
        <w:t>12.§</w:t>
      </w:r>
    </w:p>
    <w:p w14:paraId="6E2D4B16" w14:textId="77777777" w:rsidR="00F730FE" w:rsidRPr="004877BD" w:rsidRDefault="00F730FE" w:rsidP="00F730FE">
      <w:pPr>
        <w:numPr>
          <w:ilvl w:val="0"/>
          <w:numId w:val="25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pályázó az előre meghatározott tananyagrészből, az előre meghirdetett időpontban 45 perces magyar nyelvű előadást tart az egyetem hallgatói és/vagy doktoranduszai részére. Az előadást konzultáció követi. A konzultáció időtartama 15 perc.</w:t>
      </w:r>
    </w:p>
    <w:p w14:paraId="5AA66FB2" w14:textId="77777777" w:rsidR="00F730FE" w:rsidRPr="004877BD" w:rsidRDefault="00F730FE" w:rsidP="00F730FE">
      <w:pPr>
        <w:numPr>
          <w:ilvl w:val="0"/>
          <w:numId w:val="25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 xml:space="preserve">Az előadás és konzultáció tapasztalatait, a pályázó teljesítményét az SZB zárt ülésen, a DHT által meghatározott módon, a </w:t>
      </w:r>
      <w:r w:rsidRPr="004877BD">
        <w:rPr>
          <w:i/>
          <w:szCs w:val="24"/>
        </w:rPr>
        <w:t xml:space="preserve">(mellékelt szavazólapon, </w:t>
      </w:r>
      <w:r>
        <w:rPr>
          <w:i/>
          <w:szCs w:val="24"/>
        </w:rPr>
        <w:t>HSZ</w:t>
      </w:r>
      <w:r w:rsidRPr="004877BD">
        <w:rPr>
          <w:i/>
          <w:szCs w:val="24"/>
        </w:rPr>
        <w:t xml:space="preserve"> </w:t>
      </w:r>
      <w:r>
        <w:rPr>
          <w:i/>
          <w:szCs w:val="24"/>
        </w:rPr>
        <w:t>11</w:t>
      </w:r>
      <w:r w:rsidRPr="004877BD">
        <w:rPr>
          <w:i/>
          <w:szCs w:val="24"/>
        </w:rPr>
        <w:t>. sz. melléklet)</w:t>
      </w:r>
      <w:r w:rsidRPr="004877BD">
        <w:rPr>
          <w:szCs w:val="24"/>
        </w:rPr>
        <w:t xml:space="preserve"> megfogalmazott szempontok gondos mérlegelése alapján értékeli:</w:t>
      </w:r>
    </w:p>
    <w:p w14:paraId="3E17DE4D" w14:textId="77777777" w:rsidR="00F730FE" w:rsidRPr="004877BD" w:rsidRDefault="00F730FE" w:rsidP="00F730FE">
      <w:pPr>
        <w:ind w:left="426" w:hanging="426"/>
        <w:jc w:val="both"/>
        <w:rPr>
          <w:strike/>
          <w:szCs w:val="24"/>
        </w:rPr>
      </w:pPr>
      <w:r w:rsidRPr="004877BD">
        <w:rPr>
          <w:szCs w:val="24"/>
        </w:rPr>
        <w:t xml:space="preserve"> (4)</w:t>
      </w:r>
      <w:r w:rsidRPr="004877BD">
        <w:rPr>
          <w:szCs w:val="24"/>
        </w:rPr>
        <w:tab/>
        <w:t xml:space="preserve">A minősítés pontozással és szöveges értékeléssel történik. Titkos szavazással az SZB elnöke és mindegyik tagja 0-1-2-3 pontot, és így az SZB összesen legfeljebb 15 pontot adhat. A "megfelelt" minősítés eléréséhez legalább 8 pont szükséges. </w:t>
      </w:r>
    </w:p>
    <w:p w14:paraId="34B7F342" w14:textId="77777777" w:rsidR="00F730FE" w:rsidRPr="004877BD" w:rsidRDefault="00F730FE" w:rsidP="00F730FE">
      <w:pPr>
        <w:rPr>
          <w:b/>
        </w:rPr>
      </w:pPr>
      <w:r w:rsidRPr="004877BD">
        <w:rPr>
          <w:b/>
        </w:rPr>
        <w:t>c) Az idegen nyelven tartott tudományos előadás és vita</w:t>
      </w:r>
    </w:p>
    <w:p w14:paraId="0FFC092A" w14:textId="77777777" w:rsidR="00F730FE" w:rsidRPr="004877BD" w:rsidRDefault="00F730FE" w:rsidP="00F730FE">
      <w:r w:rsidRPr="004877BD">
        <w:t>13. §</w:t>
      </w:r>
    </w:p>
    <w:p w14:paraId="52F85019" w14:textId="77777777" w:rsidR="00F730FE" w:rsidRPr="004877BD" w:rsidRDefault="00F730FE" w:rsidP="00F730FE">
      <w:pPr>
        <w:numPr>
          <w:ilvl w:val="0"/>
          <w:numId w:val="26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lastRenderedPageBreak/>
        <w:t>Az előre meghirdetett témakörben, a meghatározott világnyelven, a jelöltnek 20 perces idegen nyelvű nyilvános, tudományos előadást kell tartania, amelyben a tézisszerűen is összefoglalt, saját kutatási eredményeit ismerteti. Az előadást vita követi a következők figyelembevételével:</w:t>
      </w:r>
    </w:p>
    <w:p w14:paraId="1B259FA2" w14:textId="77777777" w:rsidR="00F730FE" w:rsidRPr="004877BD" w:rsidRDefault="00F730FE" w:rsidP="00F730FE">
      <w:pPr>
        <w:numPr>
          <w:ilvl w:val="0"/>
          <w:numId w:val="27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szakmai-tudományos vita csak az előadás nyelvén folyhat,</w:t>
      </w:r>
    </w:p>
    <w:p w14:paraId="0D69C772" w14:textId="77777777" w:rsidR="00F730FE" w:rsidRPr="004877BD" w:rsidRDefault="00F730FE" w:rsidP="00F730FE">
      <w:pPr>
        <w:numPr>
          <w:ilvl w:val="0"/>
          <w:numId w:val="27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vita elsősorban a kérdések feltételére és a válaszok meghallgatására irányul,</w:t>
      </w:r>
    </w:p>
    <w:p w14:paraId="2E151FBB" w14:textId="77777777" w:rsidR="00F730FE" w:rsidRPr="004877BD" w:rsidRDefault="00F730FE" w:rsidP="00F730FE">
      <w:pPr>
        <w:numPr>
          <w:ilvl w:val="0"/>
          <w:numId w:val="27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vita időtartama nem haladhatja meg a 45 percet.</w:t>
      </w:r>
    </w:p>
    <w:p w14:paraId="7B6F0F10" w14:textId="77777777" w:rsidR="00F730FE" w:rsidRPr="004877BD" w:rsidRDefault="00F730FE" w:rsidP="00F730FE">
      <w:pPr>
        <w:numPr>
          <w:ilvl w:val="0"/>
          <w:numId w:val="26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Az előadás és a vita keretében mutatott teljesítmény értékelése lényegében a pályázó magyar nyelvű előadásához hasonlóan, az alább megfogalmazott szempontok alapján történik:</w:t>
      </w:r>
    </w:p>
    <w:p w14:paraId="6EA1D99D" w14:textId="77777777" w:rsidR="00F730FE" w:rsidRPr="004877BD" w:rsidRDefault="00F730FE" w:rsidP="00F730FE">
      <w:pPr>
        <w:numPr>
          <w:ilvl w:val="0"/>
          <w:numId w:val="26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 xml:space="preserve">A minősítés pontozással és szöveges értékeléssel történik. Titkos szavazással az SZB elnöke és mindegyik tagja 0-1-2-3 pontot és így az SZB összesen legfeljebb 15 pontot adhat. A "megfelelt" minősítéshez legalább 8 pont elérése szükséges. Az értékelésnél a </w:t>
      </w:r>
      <w:r>
        <w:rPr>
          <w:szCs w:val="24"/>
        </w:rPr>
        <w:t>HSZ</w:t>
      </w:r>
      <w:r w:rsidRPr="004877BD">
        <w:rPr>
          <w:szCs w:val="24"/>
        </w:rPr>
        <w:t xml:space="preserve"> Habilitációs Szabályzat fejezet 6. és 7. §-ban megadottak értelemszerű alkalmazásán túlmenően külön is értékelni kell az előadó vitakészségét, a téma nemzetközi irodalmának és eredményeinek ismeretét, az előadás és a vita folyamán a fogalmak és szakkifejezések idegen nyelven is helyes használatát. </w:t>
      </w:r>
    </w:p>
    <w:p w14:paraId="52263F2A" w14:textId="77777777" w:rsidR="00F730FE" w:rsidRPr="004877BD" w:rsidRDefault="00F730FE" w:rsidP="00F730FE">
      <w:pPr>
        <w:autoSpaceDE w:val="0"/>
        <w:autoSpaceDN w:val="0"/>
        <w:jc w:val="center"/>
        <w:rPr>
          <w:szCs w:val="24"/>
        </w:rPr>
      </w:pPr>
      <w:r w:rsidRPr="004877BD">
        <w:rPr>
          <w:szCs w:val="24"/>
        </w:rPr>
        <w:t>Az SZB ülése után elkészített magyar nyelvű jegyzőkönyvben (</w:t>
      </w:r>
      <w:r>
        <w:rPr>
          <w:szCs w:val="24"/>
        </w:rPr>
        <w:t>HSZ</w:t>
      </w:r>
      <w:r w:rsidRPr="004877BD">
        <w:rPr>
          <w:szCs w:val="24"/>
        </w:rPr>
        <w:t xml:space="preserve"> </w:t>
      </w:r>
      <w:r>
        <w:rPr>
          <w:szCs w:val="24"/>
        </w:rPr>
        <w:t>12</w:t>
      </w:r>
      <w:r w:rsidRPr="004877BD">
        <w:rPr>
          <w:szCs w:val="24"/>
        </w:rPr>
        <w:t xml:space="preserve">. sz. melléklet) rögzíteni kell </w:t>
      </w:r>
    </w:p>
    <w:p w14:paraId="20521416" w14:textId="77777777" w:rsidR="00F730FE" w:rsidRPr="004877BD" w:rsidRDefault="00F730FE" w:rsidP="00F730FE">
      <w:pPr>
        <w:autoSpaceDE w:val="0"/>
        <w:autoSpaceDN w:val="0"/>
        <w:jc w:val="center"/>
        <w:rPr>
          <w:szCs w:val="24"/>
        </w:rPr>
      </w:pPr>
      <w:r w:rsidRPr="004877BD">
        <w:rPr>
          <w:szCs w:val="24"/>
        </w:rPr>
        <w:t>a számszerűsített eredményt és az azzal összhangban álló szöveges értékelést.</w:t>
      </w:r>
    </w:p>
    <w:p w14:paraId="07D96411" w14:textId="77777777" w:rsidR="00F730FE" w:rsidRPr="004877BD" w:rsidRDefault="00F730FE" w:rsidP="00F730FE">
      <w:pPr>
        <w:keepNext/>
        <w:tabs>
          <w:tab w:val="clear" w:pos="1531"/>
          <w:tab w:val="num" w:pos="1530"/>
        </w:tabs>
        <w:ind w:left="1530" w:hanging="1530"/>
        <w:jc w:val="center"/>
        <w:outlineLvl w:val="5"/>
        <w:rPr>
          <w:b/>
          <w:bCs/>
        </w:rPr>
      </w:pPr>
      <w:r w:rsidRPr="004877BD">
        <w:rPr>
          <w:b/>
          <w:bCs/>
        </w:rPr>
        <w:t>Forgatókönyv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678"/>
        <w:gridCol w:w="7024"/>
      </w:tblGrid>
      <w:tr w:rsidR="00F730FE" w:rsidRPr="004877BD" w14:paraId="2127A142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9E08C02" w14:textId="77777777" w:rsidR="00F730FE" w:rsidRPr="004877BD" w:rsidRDefault="00F730FE" w:rsidP="00711A26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76680C87" w14:textId="77777777" w:rsidR="00F730FE" w:rsidRPr="004877BD" w:rsidRDefault="00F730FE" w:rsidP="00711A26">
            <w:pPr>
              <w:rPr>
                <w:bCs/>
              </w:rPr>
            </w:pPr>
            <w:r w:rsidRPr="004877BD">
              <w:rPr>
                <w:bCs/>
              </w:rPr>
              <w:t>SzB 1 ülése</w:t>
            </w:r>
          </w:p>
        </w:tc>
        <w:tc>
          <w:tcPr>
            <w:tcW w:w="7156" w:type="dxa"/>
            <w:tcBorders>
              <w:top w:val="single" w:sz="4" w:space="0" w:color="auto"/>
              <w:right w:val="single" w:sz="4" w:space="0" w:color="auto"/>
            </w:tcBorders>
          </w:tcPr>
          <w:p w14:paraId="10B59527" w14:textId="77777777" w:rsidR="00F730FE" w:rsidRPr="004877BD" w:rsidRDefault="00F730FE" w:rsidP="00711A26">
            <w:pPr>
              <w:rPr>
                <w:bCs/>
              </w:rPr>
            </w:pPr>
            <w:r>
              <w:rPr>
                <w:bCs/>
              </w:rPr>
              <w:t xml:space="preserve">ÁTE-DI tárgyaló </w:t>
            </w:r>
            <w:r w:rsidRPr="004877BD">
              <w:rPr>
                <w:bCs/>
              </w:rPr>
              <w:t>ÁTE, H. ép. III. em.) az aktuális meghívón jelzett időpontban</w:t>
            </w:r>
          </w:p>
        </w:tc>
      </w:tr>
      <w:tr w:rsidR="00F730FE" w:rsidRPr="004877BD" w14:paraId="17CEC452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08621B46" w14:textId="77777777" w:rsidR="00F730FE" w:rsidRPr="004877BD" w:rsidRDefault="00F730FE" w:rsidP="00711A2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BD0C0B" w14:textId="77777777" w:rsidR="00F730FE" w:rsidRPr="004877BD" w:rsidRDefault="00F730FE" w:rsidP="00711A26">
            <w:pPr>
              <w:jc w:val="center"/>
            </w:pP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0D83E401" w14:textId="77777777" w:rsidR="00F730FE" w:rsidRPr="004877BD" w:rsidRDefault="00F730FE" w:rsidP="00711A26">
            <w:r w:rsidRPr="004877BD">
              <w:t>a.) A pályázat rövid ismertetése (elnök)</w:t>
            </w:r>
          </w:p>
        </w:tc>
      </w:tr>
      <w:tr w:rsidR="00F730FE" w:rsidRPr="004877BD" w14:paraId="4AE0FECB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724E3BFA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5FDCE2" w14:textId="77777777" w:rsidR="00F730FE" w:rsidRPr="004877BD" w:rsidRDefault="00F730FE" w:rsidP="00711A26"/>
        </w:tc>
        <w:tc>
          <w:tcPr>
            <w:tcW w:w="7156" w:type="dxa"/>
            <w:tcBorders>
              <w:right w:val="single" w:sz="4" w:space="0" w:color="auto"/>
            </w:tcBorders>
          </w:tcPr>
          <w:p w14:paraId="7EA995B3" w14:textId="77777777" w:rsidR="00F730FE" w:rsidRPr="004877BD" w:rsidRDefault="00F730FE" w:rsidP="00711A26">
            <w:r w:rsidRPr="004877BD">
              <w:t>b.) A pályázónak az idegen nyelvű előadást követően felteendő 1-3 kérdés megbeszélése, melyeket a jegyző a jzk.-be rögzít.</w:t>
            </w:r>
          </w:p>
        </w:tc>
      </w:tr>
      <w:tr w:rsidR="00F730FE" w:rsidRPr="004877BD" w14:paraId="17B60EE6" w14:textId="77777777" w:rsidTr="00711A26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349B9ADF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09130C8" w14:textId="77777777" w:rsidR="00F730FE" w:rsidRPr="004877BD" w:rsidRDefault="00F730FE" w:rsidP="00711A26"/>
        </w:tc>
        <w:tc>
          <w:tcPr>
            <w:tcW w:w="7156" w:type="dxa"/>
            <w:tcBorders>
              <w:bottom w:val="single" w:sz="4" w:space="0" w:color="auto"/>
              <w:right w:val="single" w:sz="4" w:space="0" w:color="auto"/>
            </w:tcBorders>
          </w:tcPr>
          <w:p w14:paraId="6D094557" w14:textId="77777777" w:rsidR="00F730FE" w:rsidRPr="004877BD" w:rsidRDefault="00F730FE" w:rsidP="00711A26">
            <w:r w:rsidRPr="004877BD">
              <w:t>c.) Az előadást megtartásának feltételét jelentő minimális hallgatói létszám</w:t>
            </w:r>
          </w:p>
        </w:tc>
      </w:tr>
      <w:tr w:rsidR="00F730FE" w:rsidRPr="004877BD" w14:paraId="4C43B719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E663D6F" w14:textId="77777777" w:rsidR="00F730FE" w:rsidRPr="004877BD" w:rsidRDefault="00F730FE" w:rsidP="00711A26">
            <w:pPr>
              <w:rPr>
                <w:b/>
                <w:iCs/>
              </w:rPr>
            </w:pPr>
            <w:r w:rsidRPr="004877BD">
              <w:rPr>
                <w:b/>
                <w:i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734FA7C8" w14:textId="77777777" w:rsidR="00F730FE" w:rsidRPr="004877BD" w:rsidRDefault="00F730FE" w:rsidP="00711A26">
            <w:pPr>
              <w:rPr>
                <w:iCs/>
              </w:rPr>
            </w:pPr>
            <w:r w:rsidRPr="004877BD">
              <w:rPr>
                <w:iCs/>
              </w:rPr>
              <w:t>Tantermi előadás</w:t>
            </w:r>
          </w:p>
        </w:tc>
        <w:tc>
          <w:tcPr>
            <w:tcW w:w="7156" w:type="dxa"/>
            <w:tcBorders>
              <w:top w:val="single" w:sz="4" w:space="0" w:color="auto"/>
              <w:right w:val="single" w:sz="4" w:space="0" w:color="auto"/>
            </w:tcBorders>
          </w:tcPr>
          <w:p w14:paraId="51E4A967" w14:textId="77777777" w:rsidR="00F730FE" w:rsidRPr="004877BD" w:rsidRDefault="00F730FE" w:rsidP="00711A26">
            <w:r w:rsidRPr="004877BD">
              <w:rPr>
                <w:iCs/>
              </w:rPr>
              <w:t>45 perc</w:t>
            </w:r>
          </w:p>
        </w:tc>
      </w:tr>
      <w:tr w:rsidR="00F730FE" w:rsidRPr="004877BD" w14:paraId="4615661F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5CD41C63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51E7CB" w14:textId="77777777" w:rsidR="00F730FE" w:rsidRPr="004877BD" w:rsidRDefault="00F730FE" w:rsidP="00711A26">
            <w:r w:rsidRPr="004877BD">
              <w:t>Konzultáció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71362AD0" w14:textId="77777777" w:rsidR="00F730FE" w:rsidRPr="004877BD" w:rsidRDefault="00F730FE" w:rsidP="00711A26">
            <w:r w:rsidRPr="004877BD">
              <w:t>15 perc</w:t>
            </w:r>
          </w:p>
        </w:tc>
      </w:tr>
      <w:tr w:rsidR="00F730FE" w:rsidRPr="004877BD" w14:paraId="50B3485A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3DFB9724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E21EC9" w14:textId="77777777" w:rsidR="00F730FE" w:rsidRPr="004877BD" w:rsidRDefault="00F730FE" w:rsidP="00711A26">
            <w:r w:rsidRPr="004877BD">
              <w:t>Szünet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38C3F5A3" w14:textId="77777777" w:rsidR="00F730FE" w:rsidRPr="004877BD" w:rsidRDefault="00F730FE" w:rsidP="00711A26">
            <w:r w:rsidRPr="004877BD">
              <w:t>15 perc</w:t>
            </w:r>
          </w:p>
        </w:tc>
      </w:tr>
      <w:tr w:rsidR="00F730FE" w:rsidRPr="004877BD" w14:paraId="17F3219B" w14:textId="77777777" w:rsidTr="00711A26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8EB923F" w14:textId="77777777" w:rsidR="00F730FE" w:rsidRPr="004877BD" w:rsidRDefault="00F730FE" w:rsidP="00711A26">
            <w:pPr>
              <w:keepNext/>
              <w:outlineLvl w:val="7"/>
              <w:rPr>
                <w:b/>
                <w:iCs/>
              </w:rPr>
            </w:pPr>
            <w:r w:rsidRPr="004877BD">
              <w:rPr>
                <w:b/>
                <w:iCs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0561D6E" w14:textId="77777777" w:rsidR="00F730FE" w:rsidRPr="004877BD" w:rsidRDefault="00F730FE" w:rsidP="00711A26">
            <w:pPr>
              <w:keepNext/>
              <w:outlineLvl w:val="7"/>
              <w:rPr>
                <w:iCs/>
              </w:rPr>
            </w:pPr>
            <w:r w:rsidRPr="004877BD">
              <w:rPr>
                <w:iCs/>
              </w:rPr>
              <w:t>Angol előadás +vita</w:t>
            </w:r>
          </w:p>
        </w:tc>
        <w:tc>
          <w:tcPr>
            <w:tcW w:w="7156" w:type="dxa"/>
            <w:tcBorders>
              <w:bottom w:val="single" w:sz="4" w:space="0" w:color="auto"/>
              <w:right w:val="single" w:sz="4" w:space="0" w:color="auto"/>
            </w:tcBorders>
          </w:tcPr>
          <w:p w14:paraId="12B3D4B0" w14:textId="743C9F6E" w:rsidR="00F730FE" w:rsidRPr="004877BD" w:rsidRDefault="00FB204A" w:rsidP="00711A26">
            <w:r>
              <w:t>20 perc</w:t>
            </w:r>
            <w:r w:rsidR="00F730FE" w:rsidRPr="004877BD">
              <w:t xml:space="preserve">  +</w:t>
            </w:r>
            <w:r>
              <w:t xml:space="preserve"> &lt;45</w:t>
            </w:r>
            <w:r w:rsidR="00F730FE" w:rsidRPr="004877BD">
              <w:t xml:space="preserve"> perc</w:t>
            </w:r>
          </w:p>
        </w:tc>
      </w:tr>
      <w:tr w:rsidR="00F730FE" w:rsidRPr="004877BD" w14:paraId="13E87C6C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55CFD97" w14:textId="77777777" w:rsidR="00F730FE" w:rsidRPr="004877BD" w:rsidRDefault="00F730FE" w:rsidP="00711A26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B79723B" w14:textId="77777777" w:rsidR="00F730FE" w:rsidRPr="004877BD" w:rsidRDefault="00F730FE" w:rsidP="00711A26">
            <w:pPr>
              <w:rPr>
                <w:bCs/>
              </w:rPr>
            </w:pPr>
            <w:r w:rsidRPr="004877BD">
              <w:rPr>
                <w:bCs/>
              </w:rPr>
              <w:t>A SZB 2 ülése</w:t>
            </w:r>
          </w:p>
        </w:tc>
        <w:tc>
          <w:tcPr>
            <w:tcW w:w="7156" w:type="dxa"/>
            <w:tcBorders>
              <w:top w:val="single" w:sz="4" w:space="0" w:color="auto"/>
              <w:right w:val="single" w:sz="4" w:space="0" w:color="auto"/>
            </w:tcBorders>
          </w:tcPr>
          <w:p w14:paraId="3D201C3F" w14:textId="77777777" w:rsidR="00F730FE" w:rsidRPr="004877BD" w:rsidRDefault="00F730FE" w:rsidP="00711A26">
            <w:pPr>
              <w:rPr>
                <w:bCs/>
              </w:rPr>
            </w:pPr>
          </w:p>
        </w:tc>
      </w:tr>
      <w:tr w:rsidR="00F730FE" w:rsidRPr="004877BD" w14:paraId="6D8A5416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58FA056A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AE869B" w14:textId="77777777" w:rsidR="00F730FE" w:rsidRPr="004877BD" w:rsidRDefault="00F730FE" w:rsidP="00711A26">
            <w:pPr>
              <w:ind w:left="708"/>
            </w:pPr>
            <w:r w:rsidRPr="004877BD">
              <w:t>Megbeszélés: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646EACA4" w14:textId="77777777" w:rsidR="00F730FE" w:rsidRPr="004877BD" w:rsidRDefault="00F730FE" w:rsidP="00711A26">
            <w:r w:rsidRPr="004877BD">
              <w:t>1. Tagonként: a két prezentáció legfontosabb erősségei és gyengeségei.</w:t>
            </w:r>
          </w:p>
          <w:p w14:paraId="04E20299" w14:textId="77777777" w:rsidR="00F730FE" w:rsidRPr="004877BD" w:rsidRDefault="00F730FE" w:rsidP="00711A26">
            <w:r w:rsidRPr="004877BD">
              <w:t>2. Elnöki összefoglaló a jzk. részére.</w:t>
            </w:r>
          </w:p>
        </w:tc>
      </w:tr>
      <w:tr w:rsidR="00F730FE" w:rsidRPr="004877BD" w14:paraId="01388F11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6EC8CC25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4CA6E5" w14:textId="77777777" w:rsidR="00F730FE" w:rsidRPr="004877BD" w:rsidRDefault="00F730FE" w:rsidP="00711A26"/>
        </w:tc>
        <w:tc>
          <w:tcPr>
            <w:tcW w:w="7156" w:type="dxa"/>
            <w:tcBorders>
              <w:right w:val="single" w:sz="4" w:space="0" w:color="auto"/>
            </w:tcBorders>
          </w:tcPr>
          <w:p w14:paraId="1FAB77FC" w14:textId="77777777" w:rsidR="00F730FE" w:rsidRPr="004877BD" w:rsidRDefault="00F730FE" w:rsidP="00711A26">
            <w:r w:rsidRPr="004877BD">
              <w:t>3. Opcionálisan:</w:t>
            </w:r>
          </w:p>
          <w:p w14:paraId="1026BB64" w14:textId="77777777" w:rsidR="00F730FE" w:rsidRPr="004877BD" w:rsidRDefault="00F730FE" w:rsidP="00711A26">
            <w:pPr>
              <w:ind w:left="708"/>
            </w:pPr>
            <w:r w:rsidRPr="004877BD">
              <w:t>a.) Kérdések megfogalmazása a pályázó felé a soron következő személyes meghallgatásra. (jegyző jzk.-be rögzíti.)</w:t>
            </w:r>
          </w:p>
          <w:p w14:paraId="38EFB1B0" w14:textId="77777777" w:rsidR="00F730FE" w:rsidRPr="004877BD" w:rsidRDefault="00F730FE" w:rsidP="00711A26">
            <w:pPr>
              <w:ind w:left="708"/>
            </w:pPr>
            <w:r w:rsidRPr="004877BD">
              <w:t>b.) A  pályázó felé kérdések, illetve az értékelési szempontok szerint „irányított beszélgetés”.</w:t>
            </w:r>
          </w:p>
          <w:p w14:paraId="5E8075EB" w14:textId="77777777" w:rsidR="00F730FE" w:rsidRPr="004877BD" w:rsidRDefault="00F730FE" w:rsidP="00711A26">
            <w:pPr>
              <w:ind w:left="708"/>
            </w:pPr>
            <w:r w:rsidRPr="004877BD">
              <w:t>c.) Elnöki összefoglaló a jzk. részére.</w:t>
            </w:r>
          </w:p>
        </w:tc>
      </w:tr>
      <w:tr w:rsidR="00F730FE" w:rsidRPr="004877BD" w14:paraId="5C82DD42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71D538B8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BEDD7DE" w14:textId="77777777" w:rsidR="00F730FE" w:rsidRPr="004877BD" w:rsidRDefault="00F730FE" w:rsidP="00711A26">
            <w:pPr>
              <w:ind w:left="708"/>
            </w:pPr>
            <w:r w:rsidRPr="004877BD">
              <w:t>Pontozás 5-10 perc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0E7F29C2" w14:textId="77777777" w:rsidR="00F730FE" w:rsidRPr="004877BD" w:rsidRDefault="00F730FE" w:rsidP="00711A26">
            <w:r w:rsidRPr="004877BD">
              <w:t>4. Szavazás</w:t>
            </w:r>
          </w:p>
          <w:p w14:paraId="3F719D3E" w14:textId="77777777" w:rsidR="00F730FE" w:rsidRPr="004877BD" w:rsidRDefault="00F730FE" w:rsidP="00711A26">
            <w:pPr>
              <w:ind w:left="708"/>
            </w:pPr>
            <w:r w:rsidRPr="004877BD">
              <w:t>a.) a tagok a kiadott pontozási segédlettel titkosan szavaznak.</w:t>
            </w:r>
          </w:p>
          <w:p w14:paraId="04AA1BFC" w14:textId="77777777" w:rsidR="00F730FE" w:rsidRPr="004877BD" w:rsidRDefault="00F730FE" w:rsidP="00711A26">
            <w:pPr>
              <w:ind w:left="708"/>
            </w:pPr>
            <w:r w:rsidRPr="004877BD">
              <w:t>b.) jegyző: szavazás eredményét beviszi a számítógépbe</w:t>
            </w:r>
          </w:p>
          <w:p w14:paraId="0D003877" w14:textId="77777777" w:rsidR="00F730FE" w:rsidRPr="004877BD" w:rsidRDefault="00F730FE" w:rsidP="00711A26">
            <w:pPr>
              <w:ind w:left="708"/>
            </w:pPr>
            <w:r w:rsidRPr="004877BD">
              <w:t>c.) a szavazás eredményének ismertetése</w:t>
            </w:r>
          </w:p>
        </w:tc>
      </w:tr>
      <w:tr w:rsidR="00F730FE" w:rsidRPr="004877BD" w14:paraId="07CFE2A6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236F1760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E09503" w14:textId="77777777" w:rsidR="00F730FE" w:rsidRPr="004877BD" w:rsidRDefault="00F730FE" w:rsidP="00711A26">
            <w:pPr>
              <w:ind w:left="708"/>
            </w:pPr>
            <w:r w:rsidRPr="004877BD">
              <w:t xml:space="preserve">Szünet: 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7DC19DCE" w14:textId="77777777" w:rsidR="00F730FE" w:rsidRPr="004877BD" w:rsidRDefault="00F730FE" w:rsidP="00711A26">
            <w:r w:rsidRPr="004877BD">
              <w:t>5. Az elnök: gépbe diktálja az összefoglaló véleményt. Nyomtatás.</w:t>
            </w:r>
          </w:p>
        </w:tc>
      </w:tr>
      <w:tr w:rsidR="00F730FE" w:rsidRPr="004877BD" w14:paraId="43BC827F" w14:textId="77777777" w:rsidTr="00711A26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D36A2B1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440C3678" w14:textId="77777777" w:rsidR="00F730FE" w:rsidRPr="004877BD" w:rsidRDefault="00F730FE" w:rsidP="00711A26">
            <w:pPr>
              <w:ind w:left="708"/>
            </w:pPr>
            <w:r w:rsidRPr="004877BD">
              <w:t>Ülés folytatása</w:t>
            </w:r>
          </w:p>
        </w:tc>
        <w:tc>
          <w:tcPr>
            <w:tcW w:w="7156" w:type="dxa"/>
            <w:tcBorders>
              <w:bottom w:val="single" w:sz="4" w:space="0" w:color="auto"/>
              <w:right w:val="single" w:sz="4" w:space="0" w:color="auto"/>
            </w:tcBorders>
          </w:tcPr>
          <w:p w14:paraId="23926F17" w14:textId="77777777" w:rsidR="00F730FE" w:rsidRPr="004877BD" w:rsidRDefault="00F730FE" w:rsidP="00711A26">
            <w:r w:rsidRPr="004877BD">
              <w:t>6. Jzk. ellenőrzése és aláírása</w:t>
            </w:r>
          </w:p>
        </w:tc>
      </w:tr>
      <w:tr w:rsidR="00F730FE" w:rsidRPr="004877BD" w14:paraId="15FD2E32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7245E" w14:textId="77777777" w:rsidR="00F730FE" w:rsidRPr="004877BD" w:rsidRDefault="00F730FE" w:rsidP="00711A26">
            <w:pPr>
              <w:keepNext/>
              <w:outlineLvl w:val="8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0903" w14:textId="77777777" w:rsidR="00F730FE" w:rsidRPr="004877BD" w:rsidRDefault="00F730FE" w:rsidP="00711A26">
            <w:pPr>
              <w:keepNext/>
              <w:outlineLvl w:val="8"/>
              <w:rPr>
                <w:bCs/>
              </w:rPr>
            </w:pPr>
            <w:r w:rsidRPr="004877BD">
              <w:rPr>
                <w:bCs/>
              </w:rPr>
              <w:t>Ülés bezárása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9EB" w14:textId="77777777" w:rsidR="00F730FE" w:rsidRPr="004877BD" w:rsidRDefault="00F730FE" w:rsidP="00711A26"/>
        </w:tc>
      </w:tr>
    </w:tbl>
    <w:p w14:paraId="2CE1F521" w14:textId="77777777" w:rsidR="00F730FE" w:rsidRPr="004877BD" w:rsidRDefault="00F730FE" w:rsidP="00F730FE"/>
    <w:p w14:paraId="63F404B7" w14:textId="77777777" w:rsidR="006630C1" w:rsidRPr="00F730FE" w:rsidRDefault="006630C1" w:rsidP="00F730FE"/>
    <w:sectPr w:rsidR="006630C1" w:rsidRPr="00F730FE">
      <w:headerReference w:type="default" r:id="rId7"/>
      <w:footerReference w:type="default" r:id="rId8"/>
      <w:pgSz w:w="11906" w:h="16838"/>
      <w:pgMar w:top="1134" w:right="567" w:bottom="113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804B" w14:textId="77777777" w:rsidR="003E7F42" w:rsidRDefault="003E7F42">
      <w:r>
        <w:separator/>
      </w:r>
    </w:p>
  </w:endnote>
  <w:endnote w:type="continuationSeparator" w:id="0">
    <w:p w14:paraId="6C40D016" w14:textId="77777777" w:rsidR="003E7F42" w:rsidRDefault="003E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E793" w14:textId="20E97612" w:rsidR="00F64B5E" w:rsidRDefault="00F64B5E" w:rsidP="00F64B5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7BB" w14:textId="77777777" w:rsidR="003E7F42" w:rsidRDefault="003E7F42">
      <w:r>
        <w:separator/>
      </w:r>
    </w:p>
  </w:footnote>
  <w:footnote w:type="continuationSeparator" w:id="0">
    <w:p w14:paraId="10D8CBF2" w14:textId="77777777" w:rsidR="003E7F42" w:rsidRDefault="003E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384B" w14:textId="77777777" w:rsidR="00F64B5E" w:rsidRDefault="001811F2" w:rsidP="001811F2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  <w:r>
      <w:rPr>
        <w:caps/>
        <w:szCs w:val="24"/>
      </w:rPr>
      <w:t>állatorvostudományi Egyetem</w:t>
    </w:r>
  </w:p>
  <w:p w14:paraId="17A76109" w14:textId="77777777" w:rsidR="001811F2" w:rsidRDefault="001811F2" w:rsidP="001811F2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  <w:r>
      <w:rPr>
        <w:caps/>
        <w:szCs w:val="24"/>
      </w:rPr>
      <w:t>doktori és habilitációs tanács</w:t>
    </w:r>
  </w:p>
  <w:p w14:paraId="0B424AF3" w14:textId="082338C9" w:rsidR="00F64B5E" w:rsidRPr="001811F2" w:rsidRDefault="00F64B5E" w:rsidP="001811F2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</w:p>
  <w:p w14:paraId="0941F3FE" w14:textId="77777777" w:rsidR="00F64B5E" w:rsidRPr="00F64B5E" w:rsidRDefault="00F64B5E" w:rsidP="00F64B5E">
    <w:pPr>
      <w:pStyle w:val="lfej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729"/>
    <w:multiLevelType w:val="hybridMultilevel"/>
    <w:tmpl w:val="AE5ED9C6"/>
    <w:lvl w:ilvl="0" w:tplc="23F48C1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9E7CA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A08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8F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06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A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0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E0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6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0360D"/>
    <w:multiLevelType w:val="hybridMultilevel"/>
    <w:tmpl w:val="7B90B164"/>
    <w:lvl w:ilvl="0" w:tplc="6F9AF9B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8202860"/>
    <w:multiLevelType w:val="hybridMultilevel"/>
    <w:tmpl w:val="4858CFB4"/>
    <w:lvl w:ilvl="0" w:tplc="23FCB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4E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47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7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8F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56D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64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F8F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2C0D"/>
    <w:multiLevelType w:val="multilevel"/>
    <w:tmpl w:val="921CD1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574866"/>
    <w:multiLevelType w:val="singleLevel"/>
    <w:tmpl w:val="EE94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515E36"/>
    <w:multiLevelType w:val="singleLevel"/>
    <w:tmpl w:val="1534AAB4"/>
    <w:lvl w:ilvl="0">
      <w:start w:val="1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7" w15:restartNumberingAfterBreak="0">
    <w:nsid w:val="248F2824"/>
    <w:multiLevelType w:val="singleLevel"/>
    <w:tmpl w:val="9F62EEA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513141A"/>
    <w:multiLevelType w:val="singleLevel"/>
    <w:tmpl w:val="B84497DC"/>
    <w:lvl w:ilvl="0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B8A0201"/>
    <w:multiLevelType w:val="singleLevel"/>
    <w:tmpl w:val="CC0EB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F43022"/>
    <w:multiLevelType w:val="singleLevel"/>
    <w:tmpl w:val="6E7628AA"/>
    <w:lvl w:ilvl="0">
      <w:start w:val="1"/>
      <w:numFmt w:val="bullet"/>
      <w:pStyle w:val="Szvegtrzs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DFB16E9"/>
    <w:multiLevelType w:val="hybridMultilevel"/>
    <w:tmpl w:val="1B502986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77170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A6562"/>
    <w:multiLevelType w:val="singleLevel"/>
    <w:tmpl w:val="BA2EEF5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45BA3A61"/>
    <w:multiLevelType w:val="singleLevel"/>
    <w:tmpl w:val="A490D66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4797338C"/>
    <w:multiLevelType w:val="hybridMultilevel"/>
    <w:tmpl w:val="F9945C08"/>
    <w:lvl w:ilvl="0" w:tplc="60621F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491262"/>
    <w:multiLevelType w:val="singleLevel"/>
    <w:tmpl w:val="64964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2C0871"/>
    <w:multiLevelType w:val="multilevel"/>
    <w:tmpl w:val="284C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Szvegtrzs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E72A3"/>
    <w:multiLevelType w:val="singleLevel"/>
    <w:tmpl w:val="E7F2D12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5B5066D4"/>
    <w:multiLevelType w:val="singleLevel"/>
    <w:tmpl w:val="2256B28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68AF48AA"/>
    <w:multiLevelType w:val="hybridMultilevel"/>
    <w:tmpl w:val="1E920D0A"/>
    <w:lvl w:ilvl="0" w:tplc="7514F0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42ED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E6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8D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6E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46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8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4B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0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84A74"/>
    <w:multiLevelType w:val="singleLevel"/>
    <w:tmpl w:val="D4DEEB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73973FD6"/>
    <w:multiLevelType w:val="singleLevel"/>
    <w:tmpl w:val="00E6D2CE"/>
    <w:lvl w:ilvl="0">
      <w:start w:val="2"/>
      <w:numFmt w:val="upperRoman"/>
      <w:pStyle w:val="Cmsor6"/>
      <w:lvlText w:val="%1."/>
      <w:lvlJc w:val="left"/>
      <w:pPr>
        <w:tabs>
          <w:tab w:val="num" w:pos="1530"/>
        </w:tabs>
        <w:ind w:left="1530" w:hanging="1530"/>
      </w:pPr>
      <w:rPr>
        <w:rFonts w:hint="default"/>
        <w:b/>
      </w:rPr>
    </w:lvl>
  </w:abstractNum>
  <w:abstractNum w:abstractNumId="23" w15:restartNumberingAfterBreak="0">
    <w:nsid w:val="78355AD0"/>
    <w:multiLevelType w:val="multilevel"/>
    <w:tmpl w:val="48287E24"/>
    <w:lvl w:ilvl="0">
      <w:start w:val="1"/>
      <w:numFmt w:val="decimal"/>
      <w:pStyle w:val="Cmsor2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8831C02"/>
    <w:multiLevelType w:val="singleLevel"/>
    <w:tmpl w:val="4B9E57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5" w15:restartNumberingAfterBreak="0">
    <w:nsid w:val="7D2F3B32"/>
    <w:multiLevelType w:val="hybridMultilevel"/>
    <w:tmpl w:val="0CD8F70E"/>
    <w:lvl w:ilvl="0" w:tplc="6F9AF9B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846E33A">
      <w:start w:val="1"/>
      <w:numFmt w:val="decimal"/>
      <w:lvlText w:val="(%2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26" w15:restartNumberingAfterBreak="0">
    <w:nsid w:val="7E462877"/>
    <w:multiLevelType w:val="singleLevel"/>
    <w:tmpl w:val="561C09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8F009B"/>
    <w:multiLevelType w:val="singleLevel"/>
    <w:tmpl w:val="4B9E57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num w:numId="1" w16cid:durableId="1617829383">
    <w:abstractNumId w:val="5"/>
  </w:num>
  <w:num w:numId="2" w16cid:durableId="1651908236">
    <w:abstractNumId w:val="13"/>
  </w:num>
  <w:num w:numId="3" w16cid:durableId="696076282">
    <w:abstractNumId w:val="3"/>
  </w:num>
  <w:num w:numId="4" w16cid:durableId="1111783309">
    <w:abstractNumId w:val="17"/>
  </w:num>
  <w:num w:numId="5" w16cid:durableId="993334580">
    <w:abstractNumId w:val="21"/>
  </w:num>
  <w:num w:numId="6" w16cid:durableId="331640959">
    <w:abstractNumId w:val="16"/>
  </w:num>
  <w:num w:numId="7" w16cid:durableId="719669547">
    <w:abstractNumId w:val="16"/>
  </w:num>
  <w:num w:numId="8" w16cid:durableId="1827673327">
    <w:abstractNumId w:val="9"/>
  </w:num>
  <w:num w:numId="9" w16cid:durableId="66196230">
    <w:abstractNumId w:val="9"/>
  </w:num>
  <w:num w:numId="10" w16cid:durableId="678317395">
    <w:abstractNumId w:val="9"/>
  </w:num>
  <w:num w:numId="11" w16cid:durableId="1684700984">
    <w:abstractNumId w:val="0"/>
  </w:num>
  <w:num w:numId="12" w16cid:durableId="1808475508">
    <w:abstractNumId w:val="23"/>
  </w:num>
  <w:num w:numId="13" w16cid:durableId="805899207">
    <w:abstractNumId w:val="20"/>
  </w:num>
  <w:num w:numId="14" w16cid:durableId="167597695">
    <w:abstractNumId w:val="4"/>
  </w:num>
  <w:num w:numId="15" w16cid:durableId="2135707975">
    <w:abstractNumId w:val="2"/>
  </w:num>
  <w:num w:numId="16" w16cid:durableId="1198422385">
    <w:abstractNumId w:val="2"/>
  </w:num>
  <w:num w:numId="17" w16cid:durableId="1748846648">
    <w:abstractNumId w:val="2"/>
  </w:num>
  <w:num w:numId="18" w16cid:durableId="93132682">
    <w:abstractNumId w:val="2"/>
  </w:num>
  <w:num w:numId="19" w16cid:durableId="952593106">
    <w:abstractNumId w:val="2"/>
  </w:num>
  <w:num w:numId="20" w16cid:durableId="1392073401">
    <w:abstractNumId w:val="10"/>
  </w:num>
  <w:num w:numId="21" w16cid:durableId="1135413799">
    <w:abstractNumId w:val="7"/>
  </w:num>
  <w:num w:numId="22" w16cid:durableId="154422478">
    <w:abstractNumId w:val="6"/>
  </w:num>
  <w:num w:numId="23" w16cid:durableId="824318472">
    <w:abstractNumId w:val="8"/>
  </w:num>
  <w:num w:numId="24" w16cid:durableId="1600674200">
    <w:abstractNumId w:val="14"/>
  </w:num>
  <w:num w:numId="25" w16cid:durableId="1879776032">
    <w:abstractNumId w:val="19"/>
  </w:num>
  <w:num w:numId="26" w16cid:durableId="1163737427">
    <w:abstractNumId w:val="18"/>
  </w:num>
  <w:num w:numId="27" w16cid:durableId="41097372">
    <w:abstractNumId w:val="26"/>
  </w:num>
  <w:num w:numId="28" w16cid:durableId="306671964">
    <w:abstractNumId w:val="24"/>
  </w:num>
  <w:num w:numId="29" w16cid:durableId="1469738639">
    <w:abstractNumId w:val="12"/>
  </w:num>
  <w:num w:numId="30" w16cid:durableId="1956328531">
    <w:abstractNumId w:val="27"/>
  </w:num>
  <w:num w:numId="31" w16cid:durableId="284431533">
    <w:abstractNumId w:val="22"/>
  </w:num>
  <w:num w:numId="32" w16cid:durableId="538010012">
    <w:abstractNumId w:val="25"/>
  </w:num>
  <w:num w:numId="33" w16cid:durableId="1886331741">
    <w:abstractNumId w:val="1"/>
  </w:num>
  <w:num w:numId="34" w16cid:durableId="488791067">
    <w:abstractNumId w:val="15"/>
  </w:num>
  <w:num w:numId="35" w16cid:durableId="1138111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AE"/>
    <w:rsid w:val="001811F2"/>
    <w:rsid w:val="003E7F42"/>
    <w:rsid w:val="00557013"/>
    <w:rsid w:val="0057215E"/>
    <w:rsid w:val="005942C2"/>
    <w:rsid w:val="006630C1"/>
    <w:rsid w:val="0083074C"/>
    <w:rsid w:val="00877508"/>
    <w:rsid w:val="00BD2582"/>
    <w:rsid w:val="00C34489"/>
    <w:rsid w:val="00D92A6B"/>
    <w:rsid w:val="00E07CA4"/>
    <w:rsid w:val="00E47FAE"/>
    <w:rsid w:val="00EF5153"/>
    <w:rsid w:val="00F64B5E"/>
    <w:rsid w:val="00F730FE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CF9D7"/>
  <w15:docId w15:val="{D299F630-D97B-4E20-9211-1E1FF12B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tabs>
        <w:tab w:val="left" w:pos="1531"/>
      </w:tabs>
    </w:pPr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eastAsia="Wingdings"/>
      <w:b/>
      <w:caps/>
      <w:color w:val="FF0000"/>
    </w:rPr>
  </w:style>
  <w:style w:type="paragraph" w:styleId="Cmsor2">
    <w:name w:val="heading 2"/>
    <w:basedOn w:val="Norml"/>
    <w:next w:val="Norml"/>
    <w:qFormat/>
    <w:pPr>
      <w:keepNext/>
      <w:numPr>
        <w:numId w:val="12"/>
      </w:numPr>
      <w:jc w:val="center"/>
      <w:outlineLvl w:val="1"/>
    </w:pPr>
    <w:rPr>
      <w:rFonts w:eastAsia="Wingdings"/>
      <w:b/>
      <w:color w:val="0000FF"/>
      <w:sz w:val="28"/>
    </w:rPr>
  </w:style>
  <w:style w:type="paragraph" w:styleId="Cmsor3">
    <w:name w:val="heading 3"/>
    <w:basedOn w:val="Norml"/>
    <w:next w:val="Norml"/>
    <w:qFormat/>
    <w:pPr>
      <w:keepNext/>
      <w:ind w:right="282"/>
      <w:outlineLvl w:val="2"/>
    </w:pPr>
    <w:rPr>
      <w:rFonts w:eastAsia="Wingdings"/>
      <w:b/>
      <w:color w:val="800000"/>
    </w:rPr>
  </w:style>
  <w:style w:type="paragraph" w:styleId="Cmsor4">
    <w:name w:val="heading 4"/>
    <w:basedOn w:val="Norml"/>
    <w:next w:val="Norml"/>
    <w:qFormat/>
    <w:pPr>
      <w:keepNext/>
      <w:ind w:left="680"/>
      <w:outlineLvl w:val="3"/>
    </w:pPr>
    <w:rPr>
      <w:i/>
      <w:color w:val="0000FF"/>
      <w:sz w:val="28"/>
      <w:lang w:val="en-GB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color w:val="FF0000"/>
    </w:rPr>
  </w:style>
  <w:style w:type="paragraph" w:styleId="Cmsor6">
    <w:name w:val="heading 6"/>
    <w:basedOn w:val="Norml"/>
    <w:next w:val="Norml"/>
    <w:qFormat/>
    <w:pPr>
      <w:keepNext/>
      <w:numPr>
        <w:numId w:val="31"/>
      </w:numPr>
      <w:jc w:val="center"/>
      <w:outlineLvl w:val="5"/>
    </w:pPr>
  </w:style>
  <w:style w:type="paragraph" w:styleId="Cmsor7">
    <w:name w:val="heading 7"/>
    <w:basedOn w:val="Norml"/>
    <w:next w:val="Norml"/>
    <w:qFormat/>
    <w:pPr>
      <w:keepNext/>
      <w:outlineLvl w:val="6"/>
    </w:pPr>
    <w:rPr>
      <w:i/>
      <w:color w:val="FF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i/>
      <w:iCs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lang w:val="tr-TR"/>
    </w:rPr>
  </w:style>
  <w:style w:type="paragraph" w:styleId="TJ1">
    <w:name w:val="toc 1"/>
    <w:basedOn w:val="Norml"/>
    <w:next w:val="Norml"/>
    <w:autoRedefine/>
    <w:semiHidden/>
    <w:pPr>
      <w:spacing w:before="240"/>
    </w:pPr>
    <w:rPr>
      <w:rFonts w:ascii="Arial" w:hAnsi="Arial"/>
      <w:b/>
      <w:caps/>
      <w:color w:val="FF0000"/>
    </w:rPr>
  </w:style>
  <w:style w:type="paragraph" w:styleId="Cm">
    <w:name w:val="Title"/>
    <w:basedOn w:val="Norml"/>
    <w:qFormat/>
    <w:pPr>
      <w:jc w:val="center"/>
      <w:outlineLvl w:val="0"/>
    </w:pPr>
    <w:rPr>
      <w:b/>
      <w:color w:val="0000FF"/>
      <w:sz w:val="32"/>
    </w:rPr>
  </w:style>
  <w:style w:type="paragraph" w:styleId="Szvegtrzs">
    <w:name w:val="Body Text"/>
    <w:basedOn w:val="Norml"/>
    <w:pPr>
      <w:numPr>
        <w:ilvl w:val="2"/>
        <w:numId w:val="4"/>
      </w:numPr>
      <w:outlineLvl w:val="2"/>
    </w:pPr>
    <w:rPr>
      <w:color w:val="000000"/>
    </w:rPr>
  </w:style>
  <w:style w:type="paragraph" w:styleId="TJ2">
    <w:name w:val="toc 2"/>
    <w:basedOn w:val="Norml"/>
    <w:next w:val="Norml"/>
    <w:autoRedefine/>
    <w:semiHidden/>
    <w:pPr>
      <w:spacing w:before="120"/>
    </w:pPr>
    <w:rPr>
      <w:b/>
      <w:color w:val="0000FF"/>
    </w:rPr>
  </w:style>
  <w:style w:type="paragraph" w:styleId="Szvegtrzs2">
    <w:name w:val="Body Text 2"/>
    <w:basedOn w:val="Norml"/>
    <w:pPr>
      <w:numPr>
        <w:numId w:val="20"/>
      </w:numPr>
    </w:pPr>
  </w:style>
  <w:style w:type="paragraph" w:styleId="TJ3">
    <w:name w:val="toc 3"/>
    <w:basedOn w:val="Norml"/>
    <w:next w:val="Norml"/>
    <w:autoRedefine/>
    <w:semiHidden/>
    <w:pPr>
      <w:ind w:left="240"/>
    </w:pPr>
    <w:rPr>
      <w:color w:val="800000"/>
    </w:rPr>
  </w:style>
  <w:style w:type="paragraph" w:styleId="Csakszveg">
    <w:name w:val="Plain Text"/>
    <w:basedOn w:val="Norml"/>
    <w:pPr>
      <w:tabs>
        <w:tab w:val="clear" w:pos="1531"/>
      </w:tabs>
      <w:jc w:val="both"/>
    </w:pPr>
    <w:rPr>
      <w:rFonts w:ascii="Courier New" w:hAnsi="Courier New"/>
      <w:sz w:val="20"/>
    </w:rPr>
  </w:style>
  <w:style w:type="paragraph" w:styleId="lfej">
    <w:name w:val="header"/>
    <w:basedOn w:val="Norml"/>
    <w:rsid w:val="00F64B5E"/>
    <w:pPr>
      <w:tabs>
        <w:tab w:val="clear" w:pos="1531"/>
        <w:tab w:val="center" w:pos="4536"/>
        <w:tab w:val="right" w:pos="9072"/>
      </w:tabs>
    </w:pPr>
  </w:style>
  <w:style w:type="paragraph" w:styleId="llb">
    <w:name w:val="footer"/>
    <w:basedOn w:val="Norml"/>
    <w:rsid w:val="00F64B5E"/>
    <w:pPr>
      <w:tabs>
        <w:tab w:val="clear" w:pos="153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SEGÉDLET</vt:lpstr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SEGÉDLET</dc:title>
  <dc:creator>Simó Gábor</dc:creator>
  <cp:lastModifiedBy>Kissné Vass Lívia Lilla</cp:lastModifiedBy>
  <cp:revision>3</cp:revision>
  <cp:lastPrinted>2004-10-26T06:18:00Z</cp:lastPrinted>
  <dcterms:created xsi:type="dcterms:W3CDTF">2022-09-05T12:41:00Z</dcterms:created>
  <dcterms:modified xsi:type="dcterms:W3CDTF">2022-09-05T12:42:00Z</dcterms:modified>
</cp:coreProperties>
</file>