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29D6" w14:textId="77777777" w:rsidR="00E77872" w:rsidRPr="00EC2816" w:rsidRDefault="00E77872" w:rsidP="00E77872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C2816">
        <w:rPr>
          <w:b/>
          <w:bCs/>
          <w:szCs w:val="24"/>
        </w:rPr>
        <w:t>A DOKTORI ÉRTEKEZÉS NYILVÁNOS VITÁJÁNAK</w:t>
      </w:r>
      <w:r w:rsidRPr="00EC2816">
        <w:rPr>
          <w:szCs w:val="24"/>
        </w:rPr>
        <w:t> </w:t>
      </w:r>
    </w:p>
    <w:p w14:paraId="72B7FA3D" w14:textId="77777777" w:rsidR="00E77872" w:rsidRPr="003D204B" w:rsidRDefault="00E77872" w:rsidP="00E77872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D204B">
        <w:rPr>
          <w:b/>
          <w:bCs/>
          <w:szCs w:val="24"/>
        </w:rPr>
        <w:t>FORGATÓKÖNYVE</w:t>
      </w:r>
      <w:r w:rsidRPr="003D204B">
        <w:rPr>
          <w:szCs w:val="24"/>
        </w:rPr>
        <w:t> </w:t>
      </w:r>
    </w:p>
    <w:p w14:paraId="1707EDF9" w14:textId="77777777" w:rsidR="00E77872" w:rsidRPr="003D204B" w:rsidRDefault="00E77872" w:rsidP="00E77872">
      <w:pPr>
        <w:textAlignment w:val="baseline"/>
        <w:rPr>
          <w:rFonts w:ascii="Segoe UI" w:hAnsi="Segoe UI" w:cs="Segoe UI"/>
          <w:sz w:val="18"/>
          <w:szCs w:val="18"/>
        </w:rPr>
      </w:pPr>
      <w:r w:rsidRPr="003D204B">
        <w:rPr>
          <w:szCs w:val="24"/>
        </w:rPr>
        <w:t> </w:t>
      </w:r>
    </w:p>
    <w:p w14:paraId="26412E05" w14:textId="77777777" w:rsidR="00E77872" w:rsidRPr="003D204B" w:rsidRDefault="00E77872" w:rsidP="00E77872">
      <w:pPr>
        <w:textAlignment w:val="baseline"/>
        <w:rPr>
          <w:rFonts w:ascii="Segoe UI" w:hAnsi="Segoe UI" w:cs="Segoe UI"/>
          <w:sz w:val="18"/>
          <w:szCs w:val="18"/>
        </w:rPr>
      </w:pPr>
      <w:r w:rsidRPr="003D204B">
        <w:rPr>
          <w:b/>
          <w:bCs/>
          <w:szCs w:val="24"/>
        </w:rPr>
        <w:t>I.</w:t>
      </w:r>
      <w:r w:rsidRPr="003D204B">
        <w:rPr>
          <w:rFonts w:ascii="Calibri" w:hAnsi="Calibri" w:cs="Calibri"/>
          <w:szCs w:val="24"/>
        </w:rPr>
        <w:tab/>
      </w:r>
      <w:r w:rsidRPr="003D204B">
        <w:rPr>
          <w:b/>
          <w:bCs/>
          <w:szCs w:val="24"/>
        </w:rPr>
        <w:t>Zárt ülés a nyilvános vita előtt.</w:t>
      </w:r>
      <w:r w:rsidRPr="003D204B">
        <w:rPr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185"/>
      </w:tblGrid>
      <w:tr w:rsidR="00E77872" w:rsidRPr="003D204B" w14:paraId="7101F27F" w14:textId="77777777" w:rsidTr="0032032D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F3103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Tartama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80698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Kb. 30 perc. </w:t>
            </w:r>
          </w:p>
        </w:tc>
      </w:tr>
      <w:tr w:rsidR="00E77872" w:rsidRPr="003D204B" w14:paraId="6A5A0EBF" w14:textId="77777777" w:rsidTr="0032032D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0E6F2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Helyszíne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8D902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Az aktuális helyszínt a meghívóval együtt megküldi a Doktori Iskola titkársága </w:t>
            </w:r>
          </w:p>
        </w:tc>
      </w:tr>
      <w:tr w:rsidR="00E77872" w:rsidRPr="003D204B" w14:paraId="21DA15AA" w14:textId="77777777" w:rsidTr="0032032D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49A51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Elnök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0E29B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Megállapítja, hogy </w:t>
            </w:r>
          </w:p>
          <w:p w14:paraId="15920B3C" w14:textId="77777777" w:rsidR="00E77872" w:rsidRPr="003D204B" w:rsidRDefault="00E77872" w:rsidP="00E77872">
            <w:pPr>
              <w:numPr>
                <w:ilvl w:val="0"/>
                <w:numId w:val="1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a bírálók és a bíráló bizottság tagjai (titkár, 2 opponens, legalább 3 tag) megjelentek-e? </w:t>
            </w:r>
          </w:p>
          <w:p w14:paraId="1EC5B5BF" w14:textId="77777777" w:rsidR="00E77872" w:rsidRPr="003D204B" w:rsidRDefault="00E77872" w:rsidP="00E77872">
            <w:pPr>
              <w:numPr>
                <w:ilvl w:val="0"/>
                <w:numId w:val="1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a tanácskozás lefolytatható-e? (</w:t>
            </w:r>
            <w:r w:rsidRPr="003D204B">
              <w:rPr>
                <w:i/>
                <w:iCs/>
                <w:szCs w:val="24"/>
              </w:rPr>
              <w:t>Az DHSZ Szabályzat értelmében a vitát nem lehet megtartani a nemleges véleményt nyilvánító hivatalos bíráló távollétében)</w:t>
            </w:r>
            <w:r w:rsidRPr="003D204B">
              <w:rPr>
                <w:szCs w:val="24"/>
              </w:rPr>
              <w:t> </w:t>
            </w:r>
          </w:p>
        </w:tc>
      </w:tr>
      <w:tr w:rsidR="00E77872" w:rsidRPr="003D204B" w14:paraId="4290A1FB" w14:textId="77777777" w:rsidTr="0032032D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DD3DA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A bíráló bizottság tagjai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53BC4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Ismertetik kérdéseiket, véleményüket, az írásban foglalt kérdéseket csatolják az iratokhoz </w:t>
            </w:r>
          </w:p>
          <w:p w14:paraId="6942CBC8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Megállapodnak néhány (általában 2-3) bizottsági kérdésben. </w:t>
            </w:r>
          </w:p>
        </w:tc>
      </w:tr>
      <w:tr w:rsidR="00E77872" w:rsidRPr="003D204B" w14:paraId="49ED37B0" w14:textId="77777777" w:rsidTr="0032032D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2EA5B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Elnök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58C89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Ismerteti a további írásban érkezett kérdéseket, véleményeket, bejelentéseket, majd összegezi a nyilvános vitában felvetendő, illetőleg tisztázandó kérdéseket. </w:t>
            </w:r>
          </w:p>
        </w:tc>
      </w:tr>
      <w:tr w:rsidR="00E77872" w:rsidRPr="003D204B" w14:paraId="32F88FA1" w14:textId="77777777" w:rsidTr="0032032D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E4590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Titkár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F6B00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A bizottság kérdéseit a feljegyzi a jegyzőkönyv számára </w:t>
            </w:r>
          </w:p>
        </w:tc>
      </w:tr>
    </w:tbl>
    <w:p w14:paraId="04AAE8EA" w14:textId="77777777" w:rsidR="00E77872" w:rsidRPr="003D204B" w:rsidRDefault="00E77872" w:rsidP="00E77872">
      <w:pPr>
        <w:textAlignment w:val="baseline"/>
        <w:rPr>
          <w:rFonts w:ascii="Segoe UI" w:hAnsi="Segoe UI" w:cs="Segoe UI"/>
          <w:sz w:val="18"/>
          <w:szCs w:val="18"/>
        </w:rPr>
      </w:pPr>
      <w:r w:rsidRPr="003D204B">
        <w:rPr>
          <w:szCs w:val="24"/>
        </w:rPr>
        <w:t> </w:t>
      </w:r>
    </w:p>
    <w:p w14:paraId="2BB5FFD2" w14:textId="77777777" w:rsidR="00E77872" w:rsidRPr="003D204B" w:rsidRDefault="00E77872" w:rsidP="00E77872">
      <w:pPr>
        <w:textAlignment w:val="baseline"/>
        <w:rPr>
          <w:rFonts w:ascii="Segoe UI" w:hAnsi="Segoe UI" w:cs="Segoe UI"/>
          <w:sz w:val="18"/>
          <w:szCs w:val="18"/>
        </w:rPr>
      </w:pPr>
      <w:r w:rsidRPr="003D204B">
        <w:rPr>
          <w:b/>
          <w:bCs/>
          <w:szCs w:val="24"/>
        </w:rPr>
        <w:t xml:space="preserve">II. </w:t>
      </w:r>
      <w:r w:rsidRPr="003D204B">
        <w:rPr>
          <w:rFonts w:ascii="Calibri" w:hAnsi="Calibri" w:cs="Calibri"/>
          <w:szCs w:val="24"/>
        </w:rPr>
        <w:tab/>
      </w:r>
      <w:r w:rsidRPr="003D204B">
        <w:rPr>
          <w:b/>
          <w:bCs/>
          <w:szCs w:val="24"/>
        </w:rPr>
        <w:t>Nyilvános vita</w:t>
      </w:r>
      <w:r w:rsidRPr="003D204B">
        <w:rPr>
          <w:szCs w:val="24"/>
        </w:rPr>
        <w:t> </w:t>
      </w:r>
    </w:p>
    <w:p w14:paraId="0023F894" w14:textId="77777777" w:rsidR="00E77872" w:rsidRPr="003D204B" w:rsidRDefault="00E77872" w:rsidP="00E77872">
      <w:pPr>
        <w:textAlignment w:val="baseline"/>
        <w:rPr>
          <w:rFonts w:ascii="Segoe UI" w:hAnsi="Segoe UI" w:cs="Segoe UI"/>
          <w:sz w:val="18"/>
          <w:szCs w:val="18"/>
        </w:rPr>
      </w:pPr>
      <w:r w:rsidRPr="003D204B">
        <w:rPr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50"/>
        <w:gridCol w:w="7020"/>
        <w:gridCol w:w="690"/>
      </w:tblGrid>
      <w:tr w:rsidR="00E77872" w:rsidRPr="003D204B" w14:paraId="1C4C4509" w14:textId="77777777" w:rsidTr="0032032D"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3FEB5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Tartama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F67C1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Kb. 60 – 90 perc </w:t>
            </w:r>
          </w:p>
        </w:tc>
      </w:tr>
      <w:tr w:rsidR="00E77872" w:rsidRPr="003D204B" w14:paraId="26E8C6B6" w14:textId="77777777" w:rsidTr="0032032D"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12FA7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Helye és időpontja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DFB27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Az előzetesen kiadott meghívó szerint. </w:t>
            </w:r>
          </w:p>
        </w:tc>
      </w:tr>
      <w:tr w:rsidR="00E77872" w:rsidRPr="003D204B" w14:paraId="27A8E7A8" w14:textId="77777777" w:rsidTr="0032032D"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BE8CB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Elnök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E81D3" w14:textId="77777777" w:rsidR="00E77872" w:rsidRPr="003D204B" w:rsidRDefault="00E77872" w:rsidP="00E77872">
            <w:pPr>
              <w:numPr>
                <w:ilvl w:val="0"/>
                <w:numId w:val="2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A vitát megnyitja</w:t>
            </w:r>
            <w:r w:rsidRPr="003D204B">
              <w:rPr>
                <w:szCs w:val="24"/>
              </w:rPr>
              <w:t xml:space="preserve"> és bejelenti, hogy a ÁTE DHT az ÁODIT kezdeményezésére nyilvános vitára bocsátotta NN doktorjelölt </w:t>
            </w:r>
            <w:proofErr w:type="gramStart"/>
            <w:r w:rsidRPr="003D204B">
              <w:rPr>
                <w:szCs w:val="24"/>
              </w:rPr>
              <w:t>…….</w:t>
            </w:r>
            <w:proofErr w:type="gramEnd"/>
            <w:r w:rsidRPr="003D204B">
              <w:rPr>
                <w:szCs w:val="24"/>
              </w:rPr>
              <w:t>c. értekezését. </w:t>
            </w:r>
          </w:p>
          <w:p w14:paraId="0F873979" w14:textId="77777777" w:rsidR="00E77872" w:rsidRPr="003D204B" w:rsidRDefault="00E77872" w:rsidP="00E77872">
            <w:pPr>
              <w:numPr>
                <w:ilvl w:val="0"/>
                <w:numId w:val="2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Megállapítja, hogy a vita lefolytatható (vagy nem folytatható le, mert ………. és azt határozott időpontra, éspedig ……. vagy határozatlan időre elnapolják) </w:t>
            </w:r>
          </w:p>
          <w:p w14:paraId="51B484D0" w14:textId="77777777" w:rsidR="00E77872" w:rsidRPr="003D204B" w:rsidRDefault="00E77872" w:rsidP="00E77872">
            <w:pPr>
              <w:numPr>
                <w:ilvl w:val="0"/>
                <w:numId w:val="2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Bemutatja a bizottság tagjait </w:t>
            </w:r>
          </w:p>
          <w:p w14:paraId="1557FFB3" w14:textId="77777777" w:rsidR="00E77872" w:rsidRPr="003D204B" w:rsidRDefault="00E77872" w:rsidP="00E77872">
            <w:pPr>
              <w:numPr>
                <w:ilvl w:val="0"/>
                <w:numId w:val="2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Megkérdezi</w:t>
            </w:r>
            <w:r w:rsidRPr="003D204B">
              <w:rPr>
                <w:szCs w:val="24"/>
              </w:rPr>
              <w:t> </w:t>
            </w:r>
          </w:p>
          <w:p w14:paraId="6BF92B39" w14:textId="77777777" w:rsidR="00E77872" w:rsidRPr="003D204B" w:rsidRDefault="00E77872" w:rsidP="00E77872">
            <w:pPr>
              <w:numPr>
                <w:ilvl w:val="0"/>
                <w:numId w:val="3"/>
              </w:numPr>
              <w:ind w:left="1440" w:firstLine="0"/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a bíráló bizottság tagjaitól</w:t>
            </w:r>
            <w:r w:rsidRPr="003D204B">
              <w:rPr>
                <w:szCs w:val="24"/>
              </w:rPr>
              <w:t>, hogy a vita megkezdésével kapcsolatban van-e kérdésük, megjegyzésük? </w:t>
            </w:r>
          </w:p>
          <w:p w14:paraId="50FC288F" w14:textId="77777777" w:rsidR="00E77872" w:rsidRPr="003D204B" w:rsidRDefault="00E77872" w:rsidP="00E77872">
            <w:pPr>
              <w:numPr>
                <w:ilvl w:val="0"/>
                <w:numId w:val="3"/>
              </w:numPr>
              <w:ind w:left="1440" w:firstLine="0"/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a jelölttől</w:t>
            </w:r>
            <w:r w:rsidRPr="003D204B">
              <w:rPr>
                <w:szCs w:val="24"/>
              </w:rPr>
              <w:t>, hogy van-e kifogása elfogultság vagy összeférhetetlenség tekintetében a bíráló bizottság ellen? </w:t>
            </w:r>
          </w:p>
          <w:p w14:paraId="74ACE3B7" w14:textId="77777777" w:rsidR="00E77872" w:rsidRPr="003D204B" w:rsidRDefault="00E77872" w:rsidP="00E77872">
            <w:pPr>
              <w:numPr>
                <w:ilvl w:val="0"/>
                <w:numId w:val="4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 xml:space="preserve">Ha egyik részről sincs halasztó ok: felkéri a titkárt a jelölt </w:t>
            </w:r>
            <w:r w:rsidRPr="003D204B">
              <w:rPr>
                <w:b/>
                <w:bCs/>
                <w:szCs w:val="24"/>
              </w:rPr>
              <w:t>szakmai önéletrajzának</w:t>
            </w:r>
            <w:r w:rsidRPr="003D204B">
              <w:rPr>
                <w:szCs w:val="24"/>
              </w:rPr>
              <w:t xml:space="preserve"> ismertetésére </w:t>
            </w:r>
          </w:p>
        </w:tc>
      </w:tr>
      <w:tr w:rsidR="00E77872" w:rsidRPr="003D204B" w14:paraId="097E3021" w14:textId="77777777" w:rsidTr="0032032D"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BDB65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Titkár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C707B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Felolvassa a</w:t>
            </w:r>
            <w:r w:rsidRPr="003D204B">
              <w:rPr>
                <w:b/>
                <w:bCs/>
                <w:szCs w:val="24"/>
              </w:rPr>
              <w:t xml:space="preserve"> szakmai önéletrajzot</w:t>
            </w:r>
            <w:r w:rsidRPr="003D204B">
              <w:rPr>
                <w:szCs w:val="24"/>
              </w:rPr>
              <w:t>  </w:t>
            </w:r>
          </w:p>
          <w:p w14:paraId="1A6400C4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Körözteti a jelenléti ívet, melyet a Bíráló Bizottság tagjai is aláírnak </w:t>
            </w:r>
          </w:p>
        </w:tc>
      </w:tr>
      <w:tr w:rsidR="00E77872" w:rsidRPr="003D204B" w14:paraId="437030D8" w14:textId="77777777" w:rsidTr="0032032D"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91C0F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Elnök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63C85" w14:textId="77777777" w:rsidR="00E77872" w:rsidRPr="003D204B" w:rsidRDefault="00E77872" w:rsidP="00E77872">
            <w:pPr>
              <w:numPr>
                <w:ilvl w:val="0"/>
                <w:numId w:val="5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Megkérdezi a jelölt témavezetőjét, kíván-e a jelölt tevékenységével kapcsolatos megjegyzést tenni, illetve hozzászólni. Igenlő esetben 2-3 percre szót ad a témavezetőnek. </w:t>
            </w:r>
          </w:p>
          <w:p w14:paraId="21CCA8B0" w14:textId="77777777" w:rsidR="00E77872" w:rsidRPr="003D204B" w:rsidRDefault="00E77872" w:rsidP="00E77872">
            <w:pPr>
              <w:numPr>
                <w:ilvl w:val="0"/>
                <w:numId w:val="5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Felkéri a jelöltet, hogy maximum 30 perces szabad előadásban fejtse ki értekezésének főbb tételeit. </w:t>
            </w:r>
          </w:p>
        </w:tc>
      </w:tr>
      <w:tr w:rsidR="00E77872" w:rsidRPr="003D204B" w14:paraId="195FEEEC" w14:textId="77777777" w:rsidTr="0032032D"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E9E31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 </w:t>
            </w:r>
          </w:p>
          <w:p w14:paraId="45D7A1D4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 </w:t>
            </w:r>
          </w:p>
          <w:p w14:paraId="7C682EA9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caps/>
                <w:szCs w:val="24"/>
              </w:rPr>
              <w:t>JELÖLT</w:t>
            </w:r>
            <w:r w:rsidRPr="003D204B">
              <w:rPr>
                <w:szCs w:val="24"/>
              </w:rPr>
              <w:t> </w:t>
            </w:r>
          </w:p>
          <w:p w14:paraId="43D2F1C5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 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1ED75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 </w:t>
            </w:r>
          </w:p>
          <w:p w14:paraId="0F4F61A5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 </w:t>
            </w:r>
          </w:p>
          <w:p w14:paraId="7361BCFF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caps/>
                <w:szCs w:val="24"/>
              </w:rPr>
              <w:t>MEGTARTJA AZ ELŐADÁST</w:t>
            </w:r>
            <w:r w:rsidRPr="003D204B">
              <w:rPr>
                <w:szCs w:val="24"/>
              </w:rPr>
              <w:t> </w:t>
            </w:r>
          </w:p>
          <w:p w14:paraId="079C7C79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 </w:t>
            </w:r>
          </w:p>
        </w:tc>
      </w:tr>
      <w:tr w:rsidR="00E77872" w:rsidRPr="003D204B" w14:paraId="1150BF45" w14:textId="77777777" w:rsidTr="0032032D"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D99B8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lastRenderedPageBreak/>
              <w:t>Elnök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EF458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Felkéri a hivatalos bírálókat, hogy ismertessék véleményük lényegét és tegyenek javaslatot a doktori (PhD) fokozat odaítélésére, illetve elutasítására. </w:t>
            </w:r>
          </w:p>
        </w:tc>
      </w:tr>
      <w:tr w:rsidR="00E77872" w:rsidRPr="003D204B" w14:paraId="2A9C57E4" w14:textId="77777777" w:rsidTr="0032032D"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671BD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Opponens 1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637EE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Felolvassa a bírálatot </w:t>
            </w:r>
          </w:p>
        </w:tc>
      </w:tr>
      <w:tr w:rsidR="00E77872" w:rsidRPr="003D204B" w14:paraId="305A1573" w14:textId="77777777" w:rsidTr="0032032D"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482AB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Opponens 2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5C6D8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Felolvassa a bírálatot </w:t>
            </w:r>
          </w:p>
        </w:tc>
      </w:tr>
      <w:tr w:rsidR="00E77872" w:rsidRPr="003D204B" w14:paraId="78E0B72F" w14:textId="77777777" w:rsidTr="0032032D"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5B379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Elnök</w:t>
            </w:r>
            <w:r w:rsidRPr="003D204B">
              <w:rPr>
                <w:szCs w:val="24"/>
              </w:rPr>
              <w:t> </w:t>
            </w:r>
          </w:p>
          <w:p w14:paraId="0EF2E281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Titkár</w:t>
            </w:r>
            <w:r w:rsidRPr="003D204B">
              <w:rPr>
                <w:szCs w:val="24"/>
              </w:rPr>
              <w:t> </w:t>
            </w:r>
          </w:p>
          <w:p w14:paraId="16E83586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Elnök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A142B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Felkéri a titkárt, hogy ismertesse a bizottsági kérdéseket. </w:t>
            </w:r>
          </w:p>
          <w:p w14:paraId="4BC4A231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Felolvassa és írásban is átadja a jelöltnek a bizottság kérdése(i)t </w:t>
            </w:r>
          </w:p>
          <w:p w14:paraId="518F1335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Felkéri a bíráló bizottság tagjait, hogy az általuk felvetett nem bizottsági kérdéseket ismertessék a jelölttel. (Ha van ilyen kérdés.) </w:t>
            </w:r>
          </w:p>
        </w:tc>
      </w:tr>
      <w:tr w:rsidR="00E77872" w:rsidRPr="003D204B" w14:paraId="07C6839A" w14:textId="77777777" w:rsidTr="0032032D"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08B98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BB tagok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83A6F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Kérdések </w:t>
            </w:r>
          </w:p>
        </w:tc>
      </w:tr>
      <w:tr w:rsidR="00E77872" w:rsidRPr="003D204B" w14:paraId="6FB4A5D4" w14:textId="77777777" w:rsidTr="0032032D"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3652A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Elnök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CDB45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 xml:space="preserve">Megkérdezi: kíván-e valaki a jelenlévők közül </w:t>
            </w:r>
            <w:r w:rsidRPr="003D204B">
              <w:rPr>
                <w:b/>
                <w:bCs/>
                <w:szCs w:val="24"/>
              </w:rPr>
              <w:t>kérdést</w:t>
            </w:r>
            <w:r w:rsidRPr="003D204B">
              <w:rPr>
                <w:szCs w:val="24"/>
              </w:rPr>
              <w:t xml:space="preserve"> intézni a jelölthöz. </w:t>
            </w:r>
          </w:p>
        </w:tc>
      </w:tr>
      <w:tr w:rsidR="00E77872" w:rsidRPr="003D204B" w14:paraId="4B22F450" w14:textId="77777777" w:rsidTr="0032032D"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AA5F6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Jelenlévők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D903B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Kérdések – titkár feljegyzi a jegyzőkönyv számára </w:t>
            </w:r>
          </w:p>
        </w:tc>
      </w:tr>
      <w:tr w:rsidR="00E77872" w:rsidRPr="003D204B" w14:paraId="75CA29E5" w14:textId="77777777" w:rsidTr="0032032D"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370DD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Elnök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D92EB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Felkéri a jelöltet válaszra </w:t>
            </w:r>
          </w:p>
        </w:tc>
      </w:tr>
      <w:tr w:rsidR="00E77872" w:rsidRPr="003D204B" w14:paraId="31BEDE34" w14:textId="77777777" w:rsidTr="0032032D">
        <w:trPr>
          <w:trHeight w:val="1241"/>
        </w:trPr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61F04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Jelölt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0BACA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Válaszok – titkár feljegyzi a jegyzőkönyv számára </w:t>
            </w:r>
          </w:p>
          <w:p w14:paraId="729AA528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A jelölt későbbre teheti válaszát, amikor a feltett kérdésekre, a felszólalásokra és a hivatalos bírálatokra összevontan válaszolhat. Állításának igazolására könyvet és más segédeszközt használhat. </w:t>
            </w:r>
          </w:p>
        </w:tc>
      </w:tr>
      <w:tr w:rsidR="00E77872" w:rsidRPr="003D204B" w14:paraId="7972360A" w14:textId="77777777" w:rsidTr="0032032D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F2F4F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Elnök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6A8F1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 xml:space="preserve">Ismerteti az írásban érkezett </w:t>
            </w:r>
            <w:r w:rsidRPr="003D204B">
              <w:rPr>
                <w:b/>
                <w:bCs/>
                <w:szCs w:val="24"/>
              </w:rPr>
              <w:t>hozzászólásokat</w:t>
            </w:r>
            <w:r w:rsidRPr="003D204B">
              <w:rPr>
                <w:szCs w:val="24"/>
              </w:rPr>
              <w:t xml:space="preserve"> (beleértve a bíráló bizottsági tagok hozzászólásait is), majd a jelentkezések sorrendjében szót ad minden hozzászólónak mindaddig, amíg jelentkező van.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BE4B8" w14:textId="77777777" w:rsidR="00E77872" w:rsidRPr="003D204B" w:rsidRDefault="00E77872" w:rsidP="0032032D">
            <w:pPr>
              <w:rPr>
                <w:sz w:val="20"/>
              </w:rPr>
            </w:pPr>
          </w:p>
        </w:tc>
      </w:tr>
      <w:tr w:rsidR="00E77872" w:rsidRPr="003D204B" w14:paraId="66CA102B" w14:textId="77777777" w:rsidTr="0032032D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01D9D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Jelenlévők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CCCCE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Hozzászólások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9BA3A" w14:textId="77777777" w:rsidR="00E77872" w:rsidRPr="003D204B" w:rsidRDefault="00E77872" w:rsidP="0032032D">
            <w:pPr>
              <w:rPr>
                <w:sz w:val="20"/>
              </w:rPr>
            </w:pPr>
          </w:p>
        </w:tc>
      </w:tr>
      <w:tr w:rsidR="00E77872" w:rsidRPr="003D204B" w14:paraId="5B48E35B" w14:textId="77777777" w:rsidTr="0032032D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B3E4D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Elnök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1F368" w14:textId="77777777" w:rsidR="00E77872" w:rsidRPr="003D204B" w:rsidRDefault="00E77872" w:rsidP="00E77872">
            <w:pPr>
              <w:numPr>
                <w:ilvl w:val="0"/>
                <w:numId w:val="6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Felkéri a jelöltet, hogy válaszoljon a hivatalos bírálóknak (amennyiben még nem válaszolt). Egyben felhívja a figyelmét arra, hogy a hivatalos bírálóknak egyszeri viszont-válaszra van joguk, ezt követően – a jelölt esetleges felszólalása után – a vitát be fogja rekeszteni.  </w:t>
            </w:r>
          </w:p>
          <w:p w14:paraId="4E1391C1" w14:textId="77777777" w:rsidR="00E77872" w:rsidRPr="003D204B" w:rsidRDefault="00E77872" w:rsidP="00E77872">
            <w:pPr>
              <w:numPr>
                <w:ilvl w:val="0"/>
                <w:numId w:val="6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Megkérdezi a hivatalos bírálókat, hogy a választ elfogadják-e. </w:t>
            </w:r>
          </w:p>
          <w:p w14:paraId="5FCB830F" w14:textId="77777777" w:rsidR="00E77872" w:rsidRPr="003D204B" w:rsidRDefault="00E77872" w:rsidP="00E77872">
            <w:pPr>
              <w:numPr>
                <w:ilvl w:val="0"/>
                <w:numId w:val="6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Megkérdezi a hivatalos bírálókat, hogy fenntartják-e véleményüket a doktori fokozat odaítélésére/elutasítására. </w:t>
            </w:r>
          </w:p>
          <w:p w14:paraId="1D6FD083" w14:textId="77777777" w:rsidR="00E77872" w:rsidRPr="003D204B" w:rsidRDefault="00E77872" w:rsidP="00E77872">
            <w:pPr>
              <w:numPr>
                <w:ilvl w:val="0"/>
                <w:numId w:val="6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Megkérdezi a bizottsági tagokat, hogy a bizottsági kérdésekre és az egyénileg feltett kérdésekre adott válaszokat elfogadják-e. </w:t>
            </w:r>
          </w:p>
          <w:p w14:paraId="659EE0F1" w14:textId="77777777" w:rsidR="00E77872" w:rsidRPr="003D204B" w:rsidRDefault="00E77872" w:rsidP="00E77872">
            <w:pPr>
              <w:numPr>
                <w:ilvl w:val="0"/>
                <w:numId w:val="6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Megkérdezi az egyéni kérdezőket, hogy a kapott válaszokat elfogadják-e. </w:t>
            </w:r>
          </w:p>
          <w:p w14:paraId="1B2875F7" w14:textId="77777777" w:rsidR="00E77872" w:rsidRPr="003D204B" w:rsidRDefault="00E77872" w:rsidP="00E77872">
            <w:pPr>
              <w:numPr>
                <w:ilvl w:val="0"/>
                <w:numId w:val="6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Válaszok befejeztével az elnök a vitát berekeszteni, és bejelenti, hogy a bizottság határozathozatalra visszavonul. </w:t>
            </w:r>
          </w:p>
          <w:p w14:paraId="7A42343B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(</w:t>
            </w:r>
            <w:r w:rsidRPr="003D204B">
              <w:rPr>
                <w:i/>
                <w:iCs/>
                <w:szCs w:val="24"/>
              </w:rPr>
              <w:t>Megjegyzés: A vitát az elnök indokolt esetben felfüggesztheti. A felfüggesztés okát, továbbá a vita folytatásának időpontját és helyét a jelenlévők előtt ki kell hirdetni</w:t>
            </w:r>
            <w:r w:rsidRPr="003D204B">
              <w:rPr>
                <w:szCs w:val="24"/>
              </w:rPr>
              <w:t>.)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AC1C7" w14:textId="77777777" w:rsidR="00E77872" w:rsidRPr="003D204B" w:rsidRDefault="00E77872" w:rsidP="0032032D">
            <w:pPr>
              <w:rPr>
                <w:sz w:val="20"/>
              </w:rPr>
            </w:pPr>
          </w:p>
        </w:tc>
      </w:tr>
    </w:tbl>
    <w:p w14:paraId="164701C3" w14:textId="77777777" w:rsidR="00E77872" w:rsidRPr="003D204B" w:rsidRDefault="00E77872" w:rsidP="00E77872">
      <w:pPr>
        <w:textAlignment w:val="baseline"/>
        <w:rPr>
          <w:rFonts w:ascii="Segoe UI" w:hAnsi="Segoe UI" w:cs="Segoe UI"/>
          <w:sz w:val="18"/>
          <w:szCs w:val="18"/>
        </w:rPr>
      </w:pPr>
      <w:r w:rsidRPr="003D204B">
        <w:rPr>
          <w:szCs w:val="24"/>
        </w:rPr>
        <w:t> </w:t>
      </w:r>
    </w:p>
    <w:p w14:paraId="3D1B584D" w14:textId="77777777" w:rsidR="00E77872" w:rsidRPr="003D204B" w:rsidRDefault="00E77872" w:rsidP="00E77872">
      <w:pPr>
        <w:numPr>
          <w:ilvl w:val="0"/>
          <w:numId w:val="7"/>
        </w:numPr>
        <w:ind w:firstLine="1080"/>
        <w:textAlignment w:val="baseline"/>
        <w:rPr>
          <w:szCs w:val="24"/>
        </w:rPr>
      </w:pPr>
      <w:r w:rsidRPr="003D204B">
        <w:rPr>
          <w:b/>
          <w:bCs/>
          <w:szCs w:val="24"/>
        </w:rPr>
        <w:t>Zárt ülés a nyilvános vita után</w:t>
      </w:r>
      <w:r w:rsidRPr="003D204B">
        <w:rPr>
          <w:szCs w:val="24"/>
        </w:rPr>
        <w:t> </w:t>
      </w:r>
    </w:p>
    <w:p w14:paraId="5D17603B" w14:textId="77777777" w:rsidR="00E77872" w:rsidRPr="003D204B" w:rsidRDefault="00E77872" w:rsidP="00E77872">
      <w:pPr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3D204B">
        <w:rPr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185"/>
      </w:tblGrid>
      <w:tr w:rsidR="00E77872" w:rsidRPr="003D204B" w14:paraId="166302A1" w14:textId="77777777" w:rsidTr="0032032D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3A49A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Helye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E9ABD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Azonos a vita előttivel. </w:t>
            </w:r>
          </w:p>
        </w:tc>
      </w:tr>
      <w:tr w:rsidR="00E77872" w:rsidRPr="003D204B" w14:paraId="0E8C48C0" w14:textId="77777777" w:rsidTr="0032032D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9647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Tartama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A200D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Kb. 30 perc </w:t>
            </w:r>
          </w:p>
        </w:tc>
      </w:tr>
      <w:tr w:rsidR="00E77872" w:rsidRPr="003D204B" w14:paraId="05CFD87B" w14:textId="77777777" w:rsidTr="0032032D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F9FCE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Elnök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26233" w14:textId="77777777" w:rsidR="00E77872" w:rsidRPr="003D204B" w:rsidRDefault="00E77872" w:rsidP="00E77872">
            <w:pPr>
              <w:numPr>
                <w:ilvl w:val="0"/>
                <w:numId w:val="8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a nyilvános vita általános értékelésével kezdődik, különös figyelemmel a hivatalos bírálók véleményére, javaslatára és a jelölt válaszaira. </w:t>
            </w:r>
          </w:p>
          <w:p w14:paraId="65EE197D" w14:textId="77777777" w:rsidR="00E77872" w:rsidRPr="003D204B" w:rsidRDefault="00E77872" w:rsidP="00E77872">
            <w:pPr>
              <w:numPr>
                <w:ilvl w:val="0"/>
                <w:numId w:val="8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Titkos szavazás: 0 – 5 pont </w:t>
            </w:r>
          </w:p>
          <w:p w14:paraId="7A54BDE1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i/>
                <w:iCs/>
                <w:szCs w:val="24"/>
              </w:rPr>
              <w:lastRenderedPageBreak/>
              <w:t>(A határozatképesség megállapításánál figyelembe kell venni, hogy a szavazásban az vehet részt, aki a nyilvános vitán mindvégig jelen volt. Minimális létszám: elnök, titkár, 3 tag, 2 opponens.)</w:t>
            </w:r>
            <w:r w:rsidRPr="003D204B">
              <w:rPr>
                <w:szCs w:val="24"/>
              </w:rPr>
              <w:t> </w:t>
            </w:r>
          </w:p>
          <w:p w14:paraId="2005490A" w14:textId="77777777" w:rsidR="00E77872" w:rsidRPr="003D204B" w:rsidRDefault="00E77872" w:rsidP="00E77872">
            <w:pPr>
              <w:numPr>
                <w:ilvl w:val="0"/>
                <w:numId w:val="9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 xml:space="preserve">A bíráló bizottság az elérhető maximális </w:t>
            </w:r>
            <w:proofErr w:type="spellStart"/>
            <w:r w:rsidRPr="003D204B">
              <w:rPr>
                <w:szCs w:val="24"/>
              </w:rPr>
              <w:t>összpontszám</w:t>
            </w:r>
            <w:proofErr w:type="spellEnd"/>
            <w:r w:rsidRPr="003D204B">
              <w:rPr>
                <w:szCs w:val="24"/>
              </w:rPr>
              <w:t xml:space="preserve"> 67 %-</w:t>
            </w:r>
            <w:proofErr w:type="spellStart"/>
            <w:r w:rsidRPr="003D204B">
              <w:rPr>
                <w:szCs w:val="24"/>
              </w:rPr>
              <w:t>ának</w:t>
            </w:r>
            <w:proofErr w:type="spellEnd"/>
            <w:r w:rsidRPr="003D204B">
              <w:rPr>
                <w:szCs w:val="24"/>
              </w:rPr>
              <w:t xml:space="preserve"> megszerzése esetén tehet javaslatot a tudományos fokozat odaítélésére. E pontszám alatt a javaslat csak elutasítás lehet. </w:t>
            </w:r>
          </w:p>
        </w:tc>
      </w:tr>
      <w:tr w:rsidR="00E77872" w:rsidRPr="003D204B" w14:paraId="52E850F6" w14:textId="77777777" w:rsidTr="0032032D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0A3FA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lastRenderedPageBreak/>
              <w:t>Titkár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F77A0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A döntést és az indoklást a jegyzőkönyvben rögzíti.</w:t>
            </w:r>
            <w:r w:rsidRPr="003D204B">
              <w:rPr>
                <w:b/>
                <w:bCs/>
                <w:szCs w:val="24"/>
              </w:rPr>
              <w:t> </w:t>
            </w:r>
            <w:r w:rsidRPr="003D204B">
              <w:rPr>
                <w:szCs w:val="24"/>
              </w:rPr>
              <w:t> </w:t>
            </w:r>
          </w:p>
          <w:p w14:paraId="5AED0BBE" w14:textId="77777777" w:rsidR="00E77872" w:rsidRPr="003D204B" w:rsidRDefault="00E77872" w:rsidP="0032032D">
            <w:pPr>
              <w:ind w:left="705"/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i/>
                <w:iCs/>
                <w:szCs w:val="24"/>
              </w:rPr>
              <w:t>A pontszám a munka értékelését fejezi ki, ezért a részletes indoklásnak az adott pontszámmal összhangban kell lennie.</w:t>
            </w:r>
            <w:r w:rsidRPr="003D204B">
              <w:rPr>
                <w:i/>
                <w:iCs/>
                <w:szCs w:val="24"/>
              </w:rPr>
              <w:t xml:space="preserve"> Ha a számszerű eredményt a fokozat odaítéléséről, illetőleg az elutasításról az indoklás nem alapozza meg, ennek okait, az esetleges különvélemények feltüntetésével a jegyzőkönyvben rögzíteni kell.</w:t>
            </w:r>
            <w:r w:rsidRPr="003D204B">
              <w:rPr>
                <w:szCs w:val="24"/>
              </w:rPr>
              <w:t> </w:t>
            </w:r>
          </w:p>
        </w:tc>
      </w:tr>
    </w:tbl>
    <w:p w14:paraId="3576DE83" w14:textId="77777777" w:rsidR="00E77872" w:rsidRPr="003D204B" w:rsidRDefault="00E77872" w:rsidP="00E77872">
      <w:pPr>
        <w:textAlignment w:val="baseline"/>
        <w:rPr>
          <w:rFonts w:ascii="Segoe UI" w:hAnsi="Segoe UI" w:cs="Segoe UI"/>
          <w:sz w:val="18"/>
          <w:szCs w:val="18"/>
        </w:rPr>
      </w:pPr>
      <w:r w:rsidRPr="003D204B">
        <w:rPr>
          <w:szCs w:val="24"/>
        </w:rPr>
        <w:t> </w:t>
      </w:r>
    </w:p>
    <w:p w14:paraId="2C4305B5" w14:textId="77777777" w:rsidR="00E77872" w:rsidRPr="003D204B" w:rsidRDefault="00E77872" w:rsidP="00E77872">
      <w:pPr>
        <w:textAlignment w:val="baseline"/>
        <w:rPr>
          <w:rFonts w:ascii="Segoe UI" w:hAnsi="Segoe UI" w:cs="Segoe UI"/>
          <w:sz w:val="18"/>
          <w:szCs w:val="18"/>
        </w:rPr>
      </w:pPr>
      <w:r w:rsidRPr="003D204B">
        <w:rPr>
          <w:b/>
          <w:bCs/>
          <w:szCs w:val="24"/>
        </w:rPr>
        <w:t xml:space="preserve">IV. </w:t>
      </w:r>
      <w:r w:rsidRPr="003D204B">
        <w:rPr>
          <w:rFonts w:ascii="Calibri" w:hAnsi="Calibri" w:cs="Calibri"/>
          <w:szCs w:val="24"/>
        </w:rPr>
        <w:tab/>
      </w:r>
      <w:r w:rsidRPr="003D204B">
        <w:rPr>
          <w:b/>
          <w:bCs/>
          <w:szCs w:val="24"/>
        </w:rPr>
        <w:t xml:space="preserve">A nyilvános vita lezárása </w:t>
      </w:r>
      <w:r w:rsidRPr="003D204B">
        <w:rPr>
          <w:szCs w:val="24"/>
        </w:rPr>
        <w:t>(ismét az előadóteremben) </w:t>
      </w:r>
    </w:p>
    <w:p w14:paraId="223EBA7C" w14:textId="77777777" w:rsidR="00E77872" w:rsidRPr="003D204B" w:rsidRDefault="00E77872" w:rsidP="00E77872">
      <w:pPr>
        <w:textAlignment w:val="baseline"/>
        <w:rPr>
          <w:rFonts w:ascii="Segoe UI" w:hAnsi="Segoe UI" w:cs="Segoe UI"/>
          <w:sz w:val="18"/>
          <w:szCs w:val="18"/>
        </w:rPr>
      </w:pPr>
      <w:r w:rsidRPr="003D204B">
        <w:rPr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185"/>
      </w:tblGrid>
      <w:tr w:rsidR="00E77872" w:rsidRPr="003D204B" w14:paraId="534B6F7C" w14:textId="77777777" w:rsidTr="0032032D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4F6B2" w14:textId="77777777" w:rsidR="00E77872" w:rsidRPr="003D204B" w:rsidRDefault="00E77872" w:rsidP="0032032D">
            <w:pPr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Elnök</w:t>
            </w:r>
            <w:r w:rsidRPr="003D204B">
              <w:rPr>
                <w:szCs w:val="24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8E7BA" w14:textId="77777777" w:rsidR="00E77872" w:rsidRPr="003D204B" w:rsidRDefault="00E77872" w:rsidP="00E77872">
            <w:pPr>
              <w:numPr>
                <w:ilvl w:val="0"/>
                <w:numId w:val="10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Bejelenti</w:t>
            </w:r>
            <w:r w:rsidRPr="003D204B">
              <w:rPr>
                <w:szCs w:val="24"/>
              </w:rPr>
              <w:t>, hogy a nyilvános ülést folytatja a bizottság, majd </w:t>
            </w:r>
          </w:p>
          <w:p w14:paraId="65DE94F9" w14:textId="77777777" w:rsidR="00E77872" w:rsidRPr="003D204B" w:rsidRDefault="00E77872" w:rsidP="00E77872">
            <w:pPr>
              <w:numPr>
                <w:ilvl w:val="0"/>
                <w:numId w:val="10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felkéri</w:t>
            </w:r>
            <w:r w:rsidRPr="003D204B">
              <w:rPr>
                <w:szCs w:val="24"/>
              </w:rPr>
              <w:t xml:space="preserve"> a jelenlévőket, hogy álljanak fel, és </w:t>
            </w:r>
          </w:p>
          <w:p w14:paraId="2705FC76" w14:textId="77777777" w:rsidR="00E77872" w:rsidRPr="003D204B" w:rsidRDefault="00E77872" w:rsidP="00E77872">
            <w:pPr>
              <w:numPr>
                <w:ilvl w:val="0"/>
                <w:numId w:val="10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b/>
                <w:bCs/>
                <w:szCs w:val="24"/>
              </w:rPr>
              <w:t>ismerteti</w:t>
            </w:r>
            <w:r w:rsidRPr="003D204B">
              <w:rPr>
                <w:szCs w:val="24"/>
              </w:rPr>
              <w:t xml:space="preserve"> a bizottság titkos szavazásának összesített pontszámát és annak az elérhető pontszámhoz viszonyított arányát, végül a bizottság javaslatát. </w:t>
            </w:r>
          </w:p>
          <w:p w14:paraId="2BB2F2D7" w14:textId="77777777" w:rsidR="00E77872" w:rsidRPr="003D204B" w:rsidRDefault="00E77872" w:rsidP="00E77872">
            <w:pPr>
              <w:numPr>
                <w:ilvl w:val="0"/>
                <w:numId w:val="10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 xml:space="preserve">A döntés </w:t>
            </w:r>
            <w:r w:rsidRPr="003D204B">
              <w:rPr>
                <w:b/>
                <w:bCs/>
                <w:szCs w:val="24"/>
              </w:rPr>
              <w:t>indoklását</w:t>
            </w:r>
            <w:r w:rsidRPr="003D204B">
              <w:rPr>
                <w:szCs w:val="24"/>
              </w:rPr>
              <w:t xml:space="preserve"> a jelenlévők helyüket elfoglalva hallgatják meg. </w:t>
            </w:r>
          </w:p>
          <w:p w14:paraId="0B1AEFE2" w14:textId="77777777" w:rsidR="00E77872" w:rsidRPr="003D204B" w:rsidRDefault="00E77872" w:rsidP="00E77872">
            <w:pPr>
              <w:numPr>
                <w:ilvl w:val="0"/>
                <w:numId w:val="10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>Felhívja a résztvevők figyelmét, hogy a Bíráló Bizottság véleményét tartalmazó jegyzőkönyv a DIT elé kerül, melynek felterjesztése alapján a végső döntést az DHT hozza meg. </w:t>
            </w:r>
          </w:p>
          <w:p w14:paraId="23717969" w14:textId="77777777" w:rsidR="00E77872" w:rsidRPr="003D204B" w:rsidRDefault="00E77872" w:rsidP="00E77872">
            <w:pPr>
              <w:numPr>
                <w:ilvl w:val="0"/>
                <w:numId w:val="10"/>
              </w:numPr>
              <w:ind w:firstLine="0"/>
              <w:textAlignment w:val="baseline"/>
              <w:rPr>
                <w:szCs w:val="24"/>
              </w:rPr>
            </w:pPr>
            <w:r w:rsidRPr="003D204B">
              <w:rPr>
                <w:szCs w:val="24"/>
              </w:rPr>
              <w:t xml:space="preserve">A nyilvános </w:t>
            </w:r>
            <w:r w:rsidRPr="003D204B">
              <w:rPr>
                <w:b/>
                <w:bCs/>
                <w:szCs w:val="24"/>
              </w:rPr>
              <w:t>vitát berekeszti</w:t>
            </w:r>
            <w:r w:rsidRPr="003D204B">
              <w:rPr>
                <w:szCs w:val="24"/>
              </w:rPr>
              <w:t>. </w:t>
            </w:r>
          </w:p>
        </w:tc>
      </w:tr>
    </w:tbl>
    <w:p w14:paraId="1000C6AF" w14:textId="77777777" w:rsidR="00E77872" w:rsidRPr="003D204B" w:rsidRDefault="00E77872" w:rsidP="00E77872">
      <w:pPr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D204B">
        <w:rPr>
          <w:b/>
          <w:bCs/>
          <w:szCs w:val="24"/>
        </w:rPr>
        <w:t> </w:t>
      </w:r>
    </w:p>
    <w:p w14:paraId="08D2EADD" w14:textId="77777777" w:rsidR="00E77872" w:rsidRPr="003D204B" w:rsidRDefault="00E77872" w:rsidP="00E77872">
      <w:pPr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D204B">
        <w:rPr>
          <w:b/>
          <w:bCs/>
          <w:szCs w:val="24"/>
        </w:rPr>
        <w:t>V. Egyebek </w:t>
      </w:r>
    </w:p>
    <w:p w14:paraId="1E88D81C" w14:textId="77777777" w:rsidR="00E77872" w:rsidRPr="003D204B" w:rsidRDefault="00E77872" w:rsidP="00E77872">
      <w:pPr>
        <w:numPr>
          <w:ilvl w:val="0"/>
          <w:numId w:val="11"/>
        </w:numPr>
        <w:ind w:left="1065" w:firstLine="0"/>
        <w:textAlignment w:val="baseline"/>
        <w:rPr>
          <w:szCs w:val="24"/>
        </w:rPr>
      </w:pPr>
      <w:r w:rsidRPr="003D204B">
        <w:rPr>
          <w:b/>
          <w:bCs/>
          <w:szCs w:val="24"/>
        </w:rPr>
        <w:t>A Bizottság megfelelő munkájáért az Elnök a felelős.</w:t>
      </w:r>
      <w:r w:rsidRPr="003D204B">
        <w:rPr>
          <w:szCs w:val="24"/>
        </w:rPr>
        <w:t> </w:t>
      </w:r>
    </w:p>
    <w:p w14:paraId="02D76A04" w14:textId="77777777" w:rsidR="00E77872" w:rsidRPr="003D204B" w:rsidRDefault="00E77872" w:rsidP="00E77872">
      <w:pPr>
        <w:numPr>
          <w:ilvl w:val="0"/>
          <w:numId w:val="11"/>
        </w:numPr>
        <w:ind w:left="1065" w:firstLine="0"/>
        <w:textAlignment w:val="baseline"/>
        <w:rPr>
          <w:szCs w:val="24"/>
        </w:rPr>
      </w:pPr>
      <w:r w:rsidRPr="003D204B">
        <w:rPr>
          <w:b/>
          <w:bCs/>
          <w:szCs w:val="24"/>
        </w:rPr>
        <w:t>A védési jegyzőkönyv megfelelő elkészítése a titkár kötelme</w:t>
      </w:r>
      <w:r w:rsidRPr="003D204B">
        <w:rPr>
          <w:szCs w:val="24"/>
        </w:rPr>
        <w:t>. </w:t>
      </w:r>
    </w:p>
    <w:p w14:paraId="1D0AC5A4" w14:textId="77777777" w:rsidR="00E77872" w:rsidRPr="003D204B" w:rsidRDefault="00E77872" w:rsidP="00E77872">
      <w:pPr>
        <w:numPr>
          <w:ilvl w:val="0"/>
          <w:numId w:val="11"/>
        </w:numPr>
        <w:ind w:left="1065" w:firstLine="0"/>
        <w:textAlignment w:val="baseline"/>
        <w:rPr>
          <w:szCs w:val="24"/>
        </w:rPr>
      </w:pPr>
      <w:r w:rsidRPr="003D204B">
        <w:rPr>
          <w:szCs w:val="24"/>
        </w:rPr>
        <w:t>A védés helyének és időpontjának meghatározását, a BB tagjaival történő előzetes egyeztetés alapján a témavezető és a jelölt végzi. </w:t>
      </w:r>
    </w:p>
    <w:p w14:paraId="414CE22C" w14:textId="77777777" w:rsidR="00E77872" w:rsidRPr="003D204B" w:rsidRDefault="00E77872" w:rsidP="00E77872">
      <w:pPr>
        <w:numPr>
          <w:ilvl w:val="0"/>
          <w:numId w:val="12"/>
        </w:numPr>
        <w:ind w:left="1065" w:firstLine="0"/>
        <w:textAlignment w:val="baseline"/>
        <w:rPr>
          <w:szCs w:val="24"/>
        </w:rPr>
      </w:pPr>
      <w:r w:rsidRPr="003D204B">
        <w:rPr>
          <w:szCs w:val="24"/>
        </w:rPr>
        <w:t>A védési terem megfelelő előkészítése, illetve a bizottsági ülések helyének biztosítása a DI titkárságának feladata. </w:t>
      </w:r>
    </w:p>
    <w:p w14:paraId="3D8D884D" w14:textId="77777777" w:rsidR="00E77872" w:rsidRPr="003D204B" w:rsidRDefault="00E77872" w:rsidP="00E77872">
      <w:pPr>
        <w:numPr>
          <w:ilvl w:val="0"/>
          <w:numId w:val="12"/>
        </w:numPr>
        <w:ind w:left="1065" w:firstLine="0"/>
        <w:textAlignment w:val="baseline"/>
        <w:rPr>
          <w:szCs w:val="24"/>
        </w:rPr>
      </w:pPr>
      <w:r w:rsidRPr="003D204B">
        <w:rPr>
          <w:szCs w:val="24"/>
        </w:rPr>
        <w:t>A nyilvános vita után az esetleges vendéglátás opcionális, megszervezése minden tekintetben a jelölt feladata. </w:t>
      </w:r>
    </w:p>
    <w:p w14:paraId="79B2D566" w14:textId="77777777" w:rsidR="00E77872" w:rsidRPr="003D204B" w:rsidRDefault="00E77872" w:rsidP="00E77872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D204B">
        <w:rPr>
          <w:szCs w:val="24"/>
        </w:rPr>
        <w:t> </w:t>
      </w:r>
    </w:p>
    <w:p w14:paraId="5CB1ABAE" w14:textId="77777777" w:rsidR="00E77872" w:rsidRPr="00C0170C" w:rsidRDefault="00E77872" w:rsidP="00E77872">
      <w:pPr>
        <w:jc w:val="center"/>
      </w:pPr>
    </w:p>
    <w:p w14:paraId="73D7F605" w14:textId="77777777" w:rsidR="00E94289" w:rsidRDefault="00E94289"/>
    <w:sectPr w:rsidR="00E94289" w:rsidSect="00667D10">
      <w:headerReference w:type="default" r:id="rId5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1558" w14:textId="77777777" w:rsidR="006825DF" w:rsidRPr="00F34209" w:rsidRDefault="00000000" w:rsidP="00F41487">
    <w:pPr>
      <w:tabs>
        <w:tab w:val="left" w:pos="4962"/>
      </w:tabs>
      <w:spacing w:line="276" w:lineRule="auto"/>
      <w:ind w:right="1474"/>
      <w:jc w:val="center"/>
      <w:rPr>
        <w:smallCaps/>
        <w:noProof/>
      </w:rPr>
    </w:pPr>
  </w:p>
  <w:p w14:paraId="4883905C" w14:textId="77777777" w:rsidR="006825DF" w:rsidRPr="00DE5B01" w:rsidRDefault="00000000" w:rsidP="00DE5B0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863"/>
    <w:multiLevelType w:val="multilevel"/>
    <w:tmpl w:val="4C9A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66E6D"/>
    <w:multiLevelType w:val="multilevel"/>
    <w:tmpl w:val="4C64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A77A6"/>
    <w:multiLevelType w:val="multilevel"/>
    <w:tmpl w:val="CE44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823F7"/>
    <w:multiLevelType w:val="multilevel"/>
    <w:tmpl w:val="E97A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264C3C"/>
    <w:multiLevelType w:val="multilevel"/>
    <w:tmpl w:val="A3AA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FE5275"/>
    <w:multiLevelType w:val="multilevel"/>
    <w:tmpl w:val="36D0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B22548"/>
    <w:multiLevelType w:val="multilevel"/>
    <w:tmpl w:val="0D70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2126F6"/>
    <w:multiLevelType w:val="multilevel"/>
    <w:tmpl w:val="C140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151274"/>
    <w:multiLevelType w:val="multilevel"/>
    <w:tmpl w:val="2C76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632CB4"/>
    <w:multiLevelType w:val="multilevel"/>
    <w:tmpl w:val="709214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93293A"/>
    <w:multiLevelType w:val="multilevel"/>
    <w:tmpl w:val="96FCC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F703041"/>
    <w:multiLevelType w:val="multilevel"/>
    <w:tmpl w:val="BF78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2289811">
    <w:abstractNumId w:val="5"/>
  </w:num>
  <w:num w:numId="2" w16cid:durableId="1394738016">
    <w:abstractNumId w:val="0"/>
  </w:num>
  <w:num w:numId="3" w16cid:durableId="895777876">
    <w:abstractNumId w:val="10"/>
  </w:num>
  <w:num w:numId="4" w16cid:durableId="2077580002">
    <w:abstractNumId w:val="11"/>
  </w:num>
  <w:num w:numId="5" w16cid:durableId="1810240123">
    <w:abstractNumId w:val="2"/>
  </w:num>
  <w:num w:numId="6" w16cid:durableId="499345614">
    <w:abstractNumId w:val="4"/>
  </w:num>
  <w:num w:numId="7" w16cid:durableId="2036420893">
    <w:abstractNumId w:val="9"/>
  </w:num>
  <w:num w:numId="8" w16cid:durableId="349333546">
    <w:abstractNumId w:val="3"/>
  </w:num>
  <w:num w:numId="9" w16cid:durableId="1643390013">
    <w:abstractNumId w:val="7"/>
  </w:num>
  <w:num w:numId="10" w16cid:durableId="1910648284">
    <w:abstractNumId w:val="6"/>
  </w:num>
  <w:num w:numId="11" w16cid:durableId="507722420">
    <w:abstractNumId w:val="8"/>
  </w:num>
  <w:num w:numId="12" w16cid:durableId="979917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72"/>
    <w:rsid w:val="00E77872"/>
    <w:rsid w:val="00E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F2E8"/>
  <w15:chartTrackingRefBased/>
  <w15:docId w15:val="{1A0A0A5A-60E6-42A9-8981-3A33EE82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7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77872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lfejChar">
    <w:name w:val="Élőfej Char"/>
    <w:basedOn w:val="Bekezdsalapbettpusa"/>
    <w:link w:val="lfej"/>
    <w:rsid w:val="00E77872"/>
    <w:rPr>
      <w:rFonts w:ascii="Times New Roman" w:eastAsia="Times New Roman" w:hAnsi="Times New Roman" w:cs="Times New Roman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5619</Characters>
  <Application>Microsoft Office Word</Application>
  <DocSecurity>0</DocSecurity>
  <Lines>46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Vass Lívia Lilla</dc:creator>
  <cp:keywords/>
  <dc:description/>
  <cp:lastModifiedBy>Kissné Vass Lívia Lilla</cp:lastModifiedBy>
  <cp:revision>1</cp:revision>
  <dcterms:created xsi:type="dcterms:W3CDTF">2023-01-24T20:11:00Z</dcterms:created>
  <dcterms:modified xsi:type="dcterms:W3CDTF">2023-01-24T20:11:00Z</dcterms:modified>
</cp:coreProperties>
</file>